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49" w:rsidRDefault="00E13549" w:rsidP="00E13549">
      <w:pPr>
        <w:pStyle w:val="a4"/>
        <w:tabs>
          <w:tab w:val="left" w:pos="1932"/>
          <w:tab w:val="center" w:pos="4860"/>
        </w:tabs>
      </w:pPr>
      <w:r>
        <w:t>АДМИНИСТРАЦИЯ</w:t>
      </w:r>
    </w:p>
    <w:p w:rsidR="00E13549" w:rsidRDefault="00E13549" w:rsidP="00E13549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E13549" w:rsidRPr="00861B56" w:rsidRDefault="00E13549" w:rsidP="00E13549">
      <w:pPr>
        <w:jc w:val="center"/>
        <w:rPr>
          <w:b/>
          <w:sz w:val="36"/>
          <w:szCs w:val="36"/>
        </w:rPr>
      </w:pPr>
    </w:p>
    <w:p w:rsidR="00E13549" w:rsidRDefault="00E13549" w:rsidP="00E13549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E13549" w:rsidRDefault="00E13549" w:rsidP="00E13549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E13549" w:rsidRDefault="00E13549" w:rsidP="00E13549">
      <w:pPr>
        <w:jc w:val="both"/>
        <w:rPr>
          <w:sz w:val="32"/>
        </w:rPr>
      </w:pPr>
    </w:p>
    <w:p w:rsidR="00E13549" w:rsidRDefault="00E13549" w:rsidP="00E13549">
      <w:pPr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10.11.2015г.           </w:t>
      </w:r>
      <w:r w:rsidRPr="00EB0E0A">
        <w:rPr>
          <w:color w:val="000000"/>
          <w:sz w:val="32"/>
          <w:szCs w:val="32"/>
        </w:rPr>
        <w:t xml:space="preserve">                    </w:t>
      </w:r>
      <w:r>
        <w:rPr>
          <w:color w:val="000000"/>
          <w:sz w:val="32"/>
          <w:szCs w:val="32"/>
        </w:rPr>
        <w:t xml:space="preserve">    </w:t>
      </w:r>
      <w:r w:rsidR="002F4920">
        <w:rPr>
          <w:color w:val="000000"/>
          <w:sz w:val="32"/>
          <w:szCs w:val="32"/>
        </w:rPr>
        <w:t xml:space="preserve">      </w:t>
      </w:r>
      <w:r w:rsidRPr="00EB0E0A">
        <w:rPr>
          <w:color w:val="000000"/>
          <w:sz w:val="32"/>
          <w:szCs w:val="32"/>
        </w:rPr>
        <w:t xml:space="preserve">                    </w:t>
      </w:r>
      <w:r>
        <w:rPr>
          <w:color w:val="000000"/>
          <w:sz w:val="32"/>
          <w:szCs w:val="32"/>
        </w:rPr>
        <w:t xml:space="preserve">    </w:t>
      </w:r>
      <w:r w:rsidR="00AD389E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            </w:t>
      </w:r>
      <w:r w:rsidRPr="00EB0E0A">
        <w:rPr>
          <w:color w:val="000000"/>
          <w:sz w:val="32"/>
          <w:szCs w:val="32"/>
        </w:rPr>
        <w:t xml:space="preserve">  № </w:t>
      </w:r>
      <w:r>
        <w:rPr>
          <w:color w:val="000000"/>
          <w:sz w:val="32"/>
          <w:szCs w:val="32"/>
        </w:rPr>
        <w:t>453-п</w:t>
      </w:r>
    </w:p>
    <w:p w:rsidR="00E13549" w:rsidRDefault="00E13549" w:rsidP="00E13549">
      <w:pPr>
        <w:shd w:val="clear" w:color="auto" w:fill="FFFFFF"/>
        <w:rPr>
          <w:color w:val="000000"/>
          <w:sz w:val="28"/>
          <w:szCs w:val="28"/>
        </w:rPr>
      </w:pPr>
    </w:p>
    <w:p w:rsidR="00E13549" w:rsidRDefault="00E13549" w:rsidP="00E13549">
      <w:pPr>
        <w:rPr>
          <w:sz w:val="28"/>
          <w:szCs w:val="28"/>
        </w:rPr>
      </w:pPr>
      <w:r w:rsidRPr="003272DE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 к 30-летию</w:t>
      </w:r>
    </w:p>
    <w:p w:rsidR="00E13549" w:rsidRDefault="00E13549" w:rsidP="00E13549">
      <w:pPr>
        <w:rPr>
          <w:sz w:val="28"/>
          <w:szCs w:val="28"/>
        </w:rPr>
      </w:pPr>
      <w:r>
        <w:rPr>
          <w:sz w:val="28"/>
          <w:szCs w:val="28"/>
        </w:rPr>
        <w:t>катастрофы на Чернобыльской АЭС</w:t>
      </w:r>
    </w:p>
    <w:p w:rsidR="00E13549" w:rsidRPr="003272DE" w:rsidRDefault="00E13549" w:rsidP="00E13549">
      <w:pPr>
        <w:rPr>
          <w:sz w:val="28"/>
          <w:szCs w:val="28"/>
        </w:rPr>
      </w:pPr>
    </w:p>
    <w:p w:rsidR="00E13549" w:rsidRPr="003272DE" w:rsidRDefault="00E13549" w:rsidP="00E13549">
      <w:pPr>
        <w:ind w:firstLine="708"/>
        <w:jc w:val="both"/>
        <w:rPr>
          <w:sz w:val="28"/>
          <w:szCs w:val="28"/>
        </w:rPr>
      </w:pPr>
      <w:proofErr w:type="gramStart"/>
      <w:r w:rsidRPr="003272D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поручением Губернатора Красноярского края                      В.А. </w:t>
      </w:r>
      <w:proofErr w:type="spellStart"/>
      <w:r>
        <w:rPr>
          <w:sz w:val="28"/>
          <w:szCs w:val="28"/>
        </w:rPr>
        <w:t>Толоконского</w:t>
      </w:r>
      <w:proofErr w:type="spellEnd"/>
      <w:r>
        <w:rPr>
          <w:sz w:val="28"/>
          <w:szCs w:val="28"/>
        </w:rPr>
        <w:t xml:space="preserve"> распоряжением Правительства Красноярского края от 16.10.2015г. №931-р утвержден план мероприятий, посвященных 30-й годовщине катастрофы на Чернобыльской АЭС и Дню участников ликвидации последствий радиационных аварий и катастроф и памяти жертв этих аварий и катастроф, на 2016 год, </w:t>
      </w:r>
      <w:r w:rsidRPr="003272DE">
        <w:rPr>
          <w:sz w:val="28"/>
          <w:szCs w:val="28"/>
        </w:rPr>
        <w:t xml:space="preserve">руководствуясь ст. 62 Устава </w:t>
      </w:r>
      <w:r>
        <w:rPr>
          <w:sz w:val="28"/>
          <w:szCs w:val="28"/>
        </w:rPr>
        <w:t xml:space="preserve">муниципального образования </w:t>
      </w:r>
      <w:r w:rsidRPr="003272DE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Pr="003272D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ПОСТАНОВЛЯЮ</w:t>
      </w:r>
      <w:r w:rsidRPr="003272DE">
        <w:rPr>
          <w:sz w:val="28"/>
          <w:szCs w:val="28"/>
        </w:rPr>
        <w:t>:</w:t>
      </w:r>
      <w:proofErr w:type="gramEnd"/>
    </w:p>
    <w:p w:rsidR="00E13549" w:rsidRDefault="00E13549" w:rsidP="00E13549">
      <w:pPr>
        <w:jc w:val="both"/>
        <w:rPr>
          <w:sz w:val="28"/>
          <w:szCs w:val="28"/>
        </w:rPr>
      </w:pPr>
    </w:p>
    <w:p w:rsidR="00E13549" w:rsidRPr="003272DE" w:rsidRDefault="00E13549" w:rsidP="00E13549">
      <w:pPr>
        <w:jc w:val="both"/>
        <w:rPr>
          <w:sz w:val="28"/>
          <w:szCs w:val="28"/>
        </w:rPr>
      </w:pPr>
    </w:p>
    <w:p w:rsidR="00E13549" w:rsidRDefault="00E13549" w:rsidP="00E13549">
      <w:pPr>
        <w:ind w:firstLine="708"/>
        <w:jc w:val="both"/>
        <w:rPr>
          <w:sz w:val="28"/>
          <w:szCs w:val="28"/>
        </w:rPr>
      </w:pPr>
      <w:r w:rsidRPr="003272D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мероприятий, посвященных 30-й годовщине катастрофы на Чернобыльской АЭС и Дню участников ликвидации последствий радиационных аварий и катастроф и памяти жертв этих аварий и катастроф, на 2016 год на территории Саянского района, (приложение)</w:t>
      </w:r>
    </w:p>
    <w:p w:rsidR="00E13549" w:rsidRDefault="00E13549" w:rsidP="00E13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0EE4">
        <w:t xml:space="preserve"> </w:t>
      </w:r>
      <w:r w:rsidRPr="00820EE4">
        <w:rPr>
          <w:sz w:val="28"/>
          <w:szCs w:val="28"/>
        </w:rPr>
        <w:t xml:space="preserve">Рекомендовать руководителям </w:t>
      </w:r>
      <w:r>
        <w:rPr>
          <w:sz w:val="28"/>
          <w:szCs w:val="28"/>
        </w:rPr>
        <w:t>отдела социальной защиты населения администрации Саянского района (</w:t>
      </w:r>
      <w:proofErr w:type="spellStart"/>
      <w:r>
        <w:rPr>
          <w:sz w:val="28"/>
          <w:szCs w:val="28"/>
        </w:rPr>
        <w:t>Шиндякина</w:t>
      </w:r>
      <w:proofErr w:type="spellEnd"/>
      <w:r>
        <w:rPr>
          <w:sz w:val="28"/>
          <w:szCs w:val="28"/>
        </w:rPr>
        <w:t xml:space="preserve"> Т.А.), МКУ «Отдел культуры администрации района» (Гончарова С.А.), МКУ «Управление образования администрации района» (Рябцева Е.В.), КГБУЗ «Саянская РБ» (Хохлова И.Е.) принять к исполнению мероприятия, предусмотренные Планом мероприятий, посвященных 30-й годовщине катастрофы на Чернобыльской АЭС и Дню участников ликвидации последствий радиационных аварий и катастроф и памяти жертв этих аварий и катастроф, на 2016 год на территории Саянского района. </w:t>
      </w:r>
    </w:p>
    <w:p w:rsidR="00E13549" w:rsidRPr="003272DE" w:rsidRDefault="00E13549" w:rsidP="00E13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72DE">
        <w:rPr>
          <w:sz w:val="28"/>
          <w:szCs w:val="28"/>
        </w:rPr>
        <w:t>Организационно-правовому отделу (</w:t>
      </w:r>
      <w:r>
        <w:rPr>
          <w:sz w:val="28"/>
          <w:szCs w:val="28"/>
        </w:rPr>
        <w:t>Королева В.А</w:t>
      </w:r>
      <w:r w:rsidRPr="003272DE">
        <w:rPr>
          <w:sz w:val="28"/>
          <w:szCs w:val="28"/>
        </w:rPr>
        <w:t xml:space="preserve">.) опубликовать данное постановление на </w:t>
      </w:r>
      <w:proofErr w:type="gramStart"/>
      <w:r w:rsidRPr="003272DE">
        <w:rPr>
          <w:sz w:val="28"/>
          <w:szCs w:val="28"/>
        </w:rPr>
        <w:t>официальном</w:t>
      </w:r>
      <w:proofErr w:type="gramEnd"/>
      <w:r w:rsidRPr="003272DE">
        <w:rPr>
          <w:sz w:val="28"/>
          <w:szCs w:val="28"/>
        </w:rPr>
        <w:t xml:space="preserve"> </w:t>
      </w:r>
      <w:proofErr w:type="spellStart"/>
      <w:r w:rsidRPr="003272DE">
        <w:rPr>
          <w:sz w:val="28"/>
          <w:szCs w:val="28"/>
        </w:rPr>
        <w:t>веб-сайте</w:t>
      </w:r>
      <w:proofErr w:type="spellEnd"/>
      <w:r w:rsidRPr="003272DE">
        <w:rPr>
          <w:sz w:val="28"/>
          <w:szCs w:val="28"/>
        </w:rPr>
        <w:t xml:space="preserve"> Саянского района.</w:t>
      </w:r>
    </w:p>
    <w:p w:rsidR="00E13549" w:rsidRPr="003272DE" w:rsidRDefault="00E13549" w:rsidP="00E13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72DE">
        <w:rPr>
          <w:sz w:val="28"/>
          <w:szCs w:val="28"/>
        </w:rPr>
        <w:t xml:space="preserve">. </w:t>
      </w:r>
      <w:proofErr w:type="gramStart"/>
      <w:r w:rsidRPr="003272DE">
        <w:rPr>
          <w:sz w:val="28"/>
          <w:szCs w:val="28"/>
        </w:rPr>
        <w:t>Контроль за</w:t>
      </w:r>
      <w:proofErr w:type="gramEnd"/>
      <w:r w:rsidRPr="003272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3549" w:rsidRDefault="00E13549" w:rsidP="002F4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72DE">
        <w:rPr>
          <w:sz w:val="28"/>
          <w:szCs w:val="28"/>
        </w:rPr>
        <w:t>. Постановление вступает в силу со дня подписания.</w:t>
      </w:r>
    </w:p>
    <w:p w:rsidR="002F4920" w:rsidRDefault="002F4920" w:rsidP="002F4920">
      <w:pPr>
        <w:ind w:firstLine="708"/>
        <w:jc w:val="both"/>
        <w:rPr>
          <w:sz w:val="28"/>
          <w:szCs w:val="28"/>
        </w:rPr>
      </w:pPr>
    </w:p>
    <w:p w:rsidR="00784606" w:rsidRPr="003272DE" w:rsidRDefault="00784606" w:rsidP="002F4920">
      <w:pPr>
        <w:ind w:firstLine="708"/>
        <w:jc w:val="both"/>
        <w:rPr>
          <w:sz w:val="28"/>
          <w:szCs w:val="28"/>
        </w:rPr>
      </w:pPr>
    </w:p>
    <w:p w:rsidR="00E13549" w:rsidRDefault="00E13549" w:rsidP="00AD389E">
      <w:pPr>
        <w:rPr>
          <w:sz w:val="28"/>
          <w:szCs w:val="28"/>
        </w:rPr>
      </w:pPr>
      <w:r>
        <w:rPr>
          <w:sz w:val="28"/>
          <w:szCs w:val="28"/>
        </w:rPr>
        <w:t>И.п. г</w:t>
      </w:r>
      <w:r w:rsidRPr="00836E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36E42">
        <w:rPr>
          <w:sz w:val="28"/>
          <w:szCs w:val="28"/>
        </w:rPr>
        <w:t xml:space="preserve"> р</w:t>
      </w:r>
      <w:r w:rsidR="002F4920">
        <w:rPr>
          <w:sz w:val="28"/>
          <w:szCs w:val="28"/>
        </w:rPr>
        <w:t xml:space="preserve">айона                     </w:t>
      </w:r>
      <w:r w:rsidRPr="00836E4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836E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Pr="00836E42">
        <w:rPr>
          <w:sz w:val="28"/>
          <w:szCs w:val="28"/>
        </w:rPr>
        <w:t xml:space="preserve">  </w:t>
      </w:r>
      <w:r>
        <w:rPr>
          <w:sz w:val="28"/>
          <w:szCs w:val="28"/>
        </w:rPr>
        <w:t>В.В. Гребнев</w:t>
      </w:r>
    </w:p>
    <w:p w:rsidR="00AD389E" w:rsidRDefault="00AD389E" w:rsidP="00E13549">
      <w:pPr>
        <w:pStyle w:val="ConsNormal"/>
        <w:widowControl/>
        <w:ind w:right="0" w:firstLine="851"/>
        <w:jc w:val="center"/>
        <w:rPr>
          <w:sz w:val="28"/>
          <w:szCs w:val="28"/>
        </w:rPr>
        <w:sectPr w:rsidR="00AD389E" w:rsidSect="00AD38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6518" w:rsidRDefault="00666518" w:rsidP="00784606">
      <w:pPr>
        <w:pStyle w:val="ConsNormal"/>
        <w:widowControl/>
        <w:ind w:right="0" w:firstLine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666518" w:rsidRDefault="00666518" w:rsidP="00784606">
      <w:pPr>
        <w:pStyle w:val="ConsNormal"/>
        <w:widowControl/>
        <w:ind w:right="0" w:firstLine="10206"/>
        <w:rPr>
          <w:sz w:val="28"/>
          <w:szCs w:val="28"/>
        </w:rPr>
      </w:pPr>
      <w:r>
        <w:rPr>
          <w:sz w:val="28"/>
          <w:szCs w:val="28"/>
        </w:rPr>
        <w:t>администрации Саянского района</w:t>
      </w:r>
    </w:p>
    <w:p w:rsidR="00666518" w:rsidRDefault="00666518" w:rsidP="00784606">
      <w:pPr>
        <w:pStyle w:val="ConsNormal"/>
        <w:widowControl/>
        <w:ind w:right="0" w:firstLine="10206"/>
        <w:rPr>
          <w:sz w:val="28"/>
          <w:szCs w:val="28"/>
        </w:rPr>
      </w:pPr>
      <w:r>
        <w:rPr>
          <w:sz w:val="28"/>
          <w:szCs w:val="28"/>
        </w:rPr>
        <w:t>от 10.11.2015 №453-п</w:t>
      </w:r>
    </w:p>
    <w:p w:rsidR="00666518" w:rsidRDefault="00666518" w:rsidP="00E13549">
      <w:pPr>
        <w:pStyle w:val="ConsNormal"/>
        <w:widowControl/>
        <w:ind w:right="0" w:firstLine="851"/>
        <w:jc w:val="center"/>
        <w:rPr>
          <w:sz w:val="28"/>
          <w:szCs w:val="28"/>
        </w:rPr>
      </w:pPr>
    </w:p>
    <w:p w:rsidR="00E13549" w:rsidRDefault="00E13549" w:rsidP="00E13549">
      <w:pPr>
        <w:pStyle w:val="ConsNormal"/>
        <w:widowControl/>
        <w:ind w:righ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13549" w:rsidRDefault="00E13549" w:rsidP="00E13549">
      <w:pPr>
        <w:pStyle w:val="ConsNormal"/>
        <w:widowControl/>
        <w:ind w:righ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посвященных 30-й годовщине катастрофы на Чернобыльской АЭС</w:t>
      </w:r>
    </w:p>
    <w:p w:rsidR="00E13549" w:rsidRDefault="00E13549" w:rsidP="00E13549">
      <w:pPr>
        <w:pStyle w:val="ConsNormal"/>
        <w:widowControl/>
        <w:ind w:righ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 Дню участников ликвидации последствий радиационных аварий и катастроф</w:t>
      </w:r>
    </w:p>
    <w:p w:rsidR="00E13549" w:rsidRDefault="00E13549" w:rsidP="00E13549">
      <w:pPr>
        <w:pStyle w:val="ConsNormal"/>
        <w:widowControl/>
        <w:ind w:righ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 памяти жертв этих аварий и катастроф, на 2016 год на территории Саянского района</w:t>
      </w:r>
    </w:p>
    <w:p w:rsidR="00E13549" w:rsidRDefault="00E13549" w:rsidP="00E13549">
      <w:pPr>
        <w:pStyle w:val="ConsNormal"/>
        <w:widowControl/>
        <w:ind w:right="0" w:firstLine="851"/>
        <w:jc w:val="center"/>
        <w:rPr>
          <w:sz w:val="28"/>
          <w:szCs w:val="28"/>
        </w:rPr>
      </w:pPr>
    </w:p>
    <w:p w:rsidR="00E13549" w:rsidRDefault="00E13549" w:rsidP="00E13549">
      <w:pPr>
        <w:pStyle w:val="ConsNormal"/>
        <w:widowControl/>
        <w:ind w:righ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4868" w:type="dxa"/>
        <w:tblLook w:val="01E0"/>
      </w:tblPr>
      <w:tblGrid>
        <w:gridCol w:w="828"/>
        <w:gridCol w:w="5400"/>
        <w:gridCol w:w="2880"/>
        <w:gridCol w:w="2726"/>
        <w:gridCol w:w="3034"/>
      </w:tblGrid>
      <w:tr w:rsidR="00E13549" w:rsidRPr="00F15A04" w:rsidTr="00FD4224">
        <w:tc>
          <w:tcPr>
            <w:tcW w:w="828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 w:rsidRPr="00F15A04">
              <w:rPr>
                <w:szCs w:val="24"/>
              </w:rPr>
              <w:t>№ п/п</w:t>
            </w:r>
          </w:p>
        </w:tc>
        <w:tc>
          <w:tcPr>
            <w:tcW w:w="540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Мероприятия</w:t>
            </w:r>
          </w:p>
        </w:tc>
        <w:tc>
          <w:tcPr>
            <w:tcW w:w="288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Место проведения, адрес</w:t>
            </w:r>
          </w:p>
        </w:tc>
        <w:tc>
          <w:tcPr>
            <w:tcW w:w="2726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Дата, время проведения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</w:tc>
      </w:tr>
      <w:tr w:rsidR="00E13549" w:rsidRPr="00F15A04" w:rsidTr="00FD4224">
        <w:tc>
          <w:tcPr>
            <w:tcW w:w="828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поминального фуршета для участников ликвидации последствий на Чернобыльской АЭС</w:t>
            </w:r>
          </w:p>
        </w:tc>
        <w:tc>
          <w:tcPr>
            <w:tcW w:w="288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2726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 апреля 2016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Отдел социальной защиты населения администрации Саянского района</w:t>
            </w:r>
          </w:p>
        </w:tc>
      </w:tr>
      <w:tr w:rsidR="00E13549" w:rsidRPr="00F15A04" w:rsidTr="00FD4224">
        <w:tc>
          <w:tcPr>
            <w:tcW w:w="828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единовременной материальной помощи родителям, вдовам (вдовцам), несовершеннолетним детям и детям, обучающимся по очной форме обучения, погибших, умерших участников ликвидации последствий катастрофы на Чернобыльской АЭС</w:t>
            </w:r>
          </w:p>
        </w:tc>
        <w:tc>
          <w:tcPr>
            <w:tcW w:w="288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2726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Отдел социальной защиты населения администрации Саянского района</w:t>
            </w:r>
          </w:p>
        </w:tc>
      </w:tr>
      <w:tr w:rsidR="00E13549" w:rsidRPr="00F15A04" w:rsidTr="00FD4224">
        <w:tc>
          <w:tcPr>
            <w:tcW w:w="828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0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Представление к награждению государственными наградами Российской Федерации, почетными грамотами, благодарностями, почетными званиями и другими наградами Красноярского края активных членов Красноярской краевой общественной организации инвалидов Союз «Чернобыль»</w:t>
            </w:r>
          </w:p>
        </w:tc>
        <w:tc>
          <w:tcPr>
            <w:tcW w:w="288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2726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</w:p>
        </w:tc>
      </w:tr>
      <w:tr w:rsidR="00E13549" w:rsidRPr="00F15A04" w:rsidTr="00FD4224">
        <w:tc>
          <w:tcPr>
            <w:tcW w:w="828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0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Районная интернет-викторина, посвященная 30-й годовщине аварии на Чернобыльской АЭС</w:t>
            </w:r>
            <w:proofErr w:type="gramEnd"/>
          </w:p>
        </w:tc>
        <w:tc>
          <w:tcPr>
            <w:tcW w:w="288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Межпоселенческий</w:t>
            </w:r>
            <w:proofErr w:type="spellEnd"/>
            <w:r>
              <w:rPr>
                <w:szCs w:val="24"/>
              </w:rPr>
              <w:t xml:space="preserve"> дом культуры с. </w:t>
            </w:r>
            <w:proofErr w:type="gramStart"/>
            <w:r>
              <w:rPr>
                <w:szCs w:val="24"/>
              </w:rPr>
              <w:t>Агинское</w:t>
            </w:r>
            <w:proofErr w:type="gramEnd"/>
            <w:r>
              <w:rPr>
                <w:szCs w:val="24"/>
              </w:rPr>
              <w:t xml:space="preserve"> ул. Советская, д. 149 </w:t>
            </w:r>
          </w:p>
        </w:tc>
        <w:tc>
          <w:tcPr>
            <w:tcW w:w="2726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МКУ «Отдел культуры администрации Саянского района»</w:t>
            </w:r>
          </w:p>
        </w:tc>
      </w:tr>
      <w:tr w:rsidR="00E13549" w:rsidRPr="00F15A04" w:rsidTr="00FD4224">
        <w:tc>
          <w:tcPr>
            <w:tcW w:w="828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40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Книжно-иллюстративная экспозиция, посвященная 30-й годовщине катастрофы на Чернобыльской АЭС</w:t>
            </w:r>
          </w:p>
        </w:tc>
        <w:tc>
          <w:tcPr>
            <w:tcW w:w="288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МБУК «ЦБС Саянского района» с. </w:t>
            </w:r>
            <w:proofErr w:type="gramStart"/>
            <w:r>
              <w:rPr>
                <w:szCs w:val="24"/>
              </w:rPr>
              <w:t>Агинское</w:t>
            </w:r>
            <w:proofErr w:type="gramEnd"/>
            <w:r>
              <w:rPr>
                <w:szCs w:val="24"/>
              </w:rPr>
              <w:t xml:space="preserve"> ул. Дружбы, д.4</w:t>
            </w:r>
          </w:p>
        </w:tc>
        <w:tc>
          <w:tcPr>
            <w:tcW w:w="2726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МКУ «Отдел культуры администрации Саянского района»</w:t>
            </w:r>
          </w:p>
        </w:tc>
      </w:tr>
      <w:tr w:rsidR="00E13549" w:rsidRPr="00F15A04" w:rsidTr="00FD4224">
        <w:tc>
          <w:tcPr>
            <w:tcW w:w="828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0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Передвижная </w:t>
            </w:r>
            <w:proofErr w:type="spellStart"/>
            <w:r>
              <w:rPr>
                <w:szCs w:val="24"/>
              </w:rPr>
              <w:t>хронико-документальная</w:t>
            </w:r>
            <w:proofErr w:type="spellEnd"/>
            <w:r>
              <w:rPr>
                <w:szCs w:val="24"/>
              </w:rPr>
              <w:t xml:space="preserve"> выставка, посвященная 30-й годовщине со дня аварии на Чернобыльской АЭС</w:t>
            </w:r>
          </w:p>
        </w:tc>
        <w:tc>
          <w:tcPr>
            <w:tcW w:w="288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Межпоселенческий</w:t>
            </w:r>
            <w:proofErr w:type="spellEnd"/>
            <w:r>
              <w:rPr>
                <w:szCs w:val="24"/>
              </w:rPr>
              <w:t xml:space="preserve"> дом культуры с. </w:t>
            </w:r>
            <w:proofErr w:type="gramStart"/>
            <w:r>
              <w:rPr>
                <w:szCs w:val="24"/>
              </w:rPr>
              <w:t>Агинское</w:t>
            </w:r>
            <w:proofErr w:type="gramEnd"/>
            <w:r>
              <w:rPr>
                <w:szCs w:val="24"/>
              </w:rPr>
              <w:t xml:space="preserve"> ул. Советская, д. 149</w:t>
            </w:r>
          </w:p>
        </w:tc>
        <w:tc>
          <w:tcPr>
            <w:tcW w:w="2726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 - июнь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МКУ «Отдел культуры администрации Саянского района», Администрация Саянского района</w:t>
            </w:r>
          </w:p>
        </w:tc>
      </w:tr>
      <w:tr w:rsidR="00E13549" w:rsidRPr="00F15A04" w:rsidTr="00FD4224">
        <w:tc>
          <w:tcPr>
            <w:tcW w:w="828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Классные часы в образовательных организациях Красноярского края, посвященные Дню участников ликвидации последствий радиационных аварий и катастроф и памяти жертв этих аварий и катастроф с приглашением участников ликвидации последствий катастрофы на Чернобыльской АЭС, проживающих на территории Саянского района</w:t>
            </w:r>
          </w:p>
        </w:tc>
        <w:tc>
          <w:tcPr>
            <w:tcW w:w="288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 Саянского района</w:t>
            </w:r>
          </w:p>
        </w:tc>
        <w:tc>
          <w:tcPr>
            <w:tcW w:w="2726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24-25 апреля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МКУ «Управление образования администрации Саянского района»</w:t>
            </w:r>
          </w:p>
        </w:tc>
      </w:tr>
      <w:tr w:rsidR="00E13549" w:rsidRPr="00F15A04" w:rsidTr="00FD4224">
        <w:tc>
          <w:tcPr>
            <w:tcW w:w="828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Организация общественных и временных работ по оказанию социальных услуг гражданам, ставшим инвалидами вследствие радиационных аварий и катастроф, семьям погибших и умерших участников ликвидации последствий радиационных аварий и катастроф, обеспечению массовых (торжественных) мероприятий, посвященных памятным датам</w:t>
            </w:r>
            <w:proofErr w:type="gramEnd"/>
          </w:p>
        </w:tc>
        <w:tc>
          <w:tcPr>
            <w:tcW w:w="2880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КГУ «Центр занятости населения Саянского района», с. </w:t>
            </w:r>
            <w:proofErr w:type="gramStart"/>
            <w:r>
              <w:rPr>
                <w:szCs w:val="24"/>
              </w:rPr>
              <w:t>Агинское</w:t>
            </w:r>
            <w:proofErr w:type="gramEnd"/>
            <w:r>
              <w:rPr>
                <w:szCs w:val="24"/>
              </w:rPr>
              <w:t xml:space="preserve"> ул. Советская, д. 150</w:t>
            </w:r>
          </w:p>
        </w:tc>
        <w:tc>
          <w:tcPr>
            <w:tcW w:w="2726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КГУ «Центр занятости населения Саянского района»</w:t>
            </w:r>
          </w:p>
        </w:tc>
      </w:tr>
      <w:tr w:rsidR="00E13549" w:rsidRPr="00F15A04" w:rsidTr="00FD4224">
        <w:tc>
          <w:tcPr>
            <w:tcW w:w="828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Содействие трудоустройству граждан, ставших инвалидами вследствие радиационных аварий и катастроф, на оборудованные (оснащенные) для них рабочие места</w:t>
            </w:r>
          </w:p>
        </w:tc>
        <w:tc>
          <w:tcPr>
            <w:tcW w:w="288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КГУ «Центр занятости населения Саянского района», с. </w:t>
            </w:r>
            <w:proofErr w:type="gramStart"/>
            <w:r>
              <w:rPr>
                <w:szCs w:val="24"/>
              </w:rPr>
              <w:t>Агинское</w:t>
            </w:r>
            <w:proofErr w:type="gramEnd"/>
            <w:r>
              <w:rPr>
                <w:szCs w:val="24"/>
              </w:rPr>
              <w:t xml:space="preserve"> ул. Советская, д. 150</w:t>
            </w:r>
          </w:p>
        </w:tc>
        <w:tc>
          <w:tcPr>
            <w:tcW w:w="2726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КГУ «Центр занятости населения Саянского района»</w:t>
            </w:r>
          </w:p>
        </w:tc>
      </w:tr>
      <w:tr w:rsidR="00E13549" w:rsidRPr="00F15A04" w:rsidTr="00FD4224">
        <w:tc>
          <w:tcPr>
            <w:tcW w:w="828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публикации статей, посвященных участию жителей района в ликвидации последствий катастрофы на Чернобыльской АЭС жителей района </w:t>
            </w:r>
          </w:p>
        </w:tc>
        <w:tc>
          <w:tcPr>
            <w:tcW w:w="288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Районная газета «Присаянье»</w:t>
            </w:r>
          </w:p>
        </w:tc>
        <w:tc>
          <w:tcPr>
            <w:tcW w:w="2726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Районная газета «Присаянье»</w:t>
            </w:r>
          </w:p>
        </w:tc>
      </w:tr>
      <w:tr w:rsidR="00E13549" w:rsidRPr="00F15A04" w:rsidTr="00FD4224">
        <w:tc>
          <w:tcPr>
            <w:tcW w:w="828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санаторно-курортного лечения, в том числе обеспечение проезда к месту лечения и </w:t>
            </w:r>
            <w:r>
              <w:rPr>
                <w:szCs w:val="24"/>
              </w:rPr>
              <w:lastRenderedPageBreak/>
              <w:t>обратно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</w:t>
            </w:r>
          </w:p>
        </w:tc>
        <w:tc>
          <w:tcPr>
            <w:tcW w:w="288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Филиалы государственного </w:t>
            </w:r>
            <w:r>
              <w:rPr>
                <w:szCs w:val="24"/>
              </w:rPr>
              <w:lastRenderedPageBreak/>
              <w:t>учреждения –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2726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</w:p>
        </w:tc>
      </w:tr>
      <w:tr w:rsidR="00E13549" w:rsidRPr="00F15A04" w:rsidTr="00FD4224">
        <w:tc>
          <w:tcPr>
            <w:tcW w:w="828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540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техническими средствами реабилитации, протезами и протезно-ортопедическими изделиями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</w:t>
            </w:r>
          </w:p>
        </w:tc>
        <w:tc>
          <w:tcPr>
            <w:tcW w:w="288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Филиалы государственного учреждения –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2726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</w:p>
        </w:tc>
      </w:tr>
      <w:tr w:rsidR="00E13549" w:rsidRPr="00F15A04" w:rsidTr="00FD4224">
        <w:tc>
          <w:tcPr>
            <w:tcW w:w="828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0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диспансеризации граждан, подвергшихся радиации вследствие катастрофы на Чернобыльской АЭС</w:t>
            </w:r>
          </w:p>
        </w:tc>
        <w:tc>
          <w:tcPr>
            <w:tcW w:w="288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КГБУЗ «Саянская РБ»</w:t>
            </w:r>
          </w:p>
        </w:tc>
        <w:tc>
          <w:tcPr>
            <w:tcW w:w="2726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КГБУЗ «Саянская РБ»</w:t>
            </w:r>
          </w:p>
        </w:tc>
      </w:tr>
      <w:tr w:rsidR="00E13549" w:rsidRPr="00F15A04" w:rsidTr="00FD4224">
        <w:tc>
          <w:tcPr>
            <w:tcW w:w="828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40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обеспечения лекарственными препаратами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</w:t>
            </w:r>
          </w:p>
        </w:tc>
        <w:tc>
          <w:tcPr>
            <w:tcW w:w="2880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КГБУЗ «Саянская РБ»</w:t>
            </w:r>
          </w:p>
        </w:tc>
        <w:tc>
          <w:tcPr>
            <w:tcW w:w="2726" w:type="dxa"/>
          </w:tcPr>
          <w:p w:rsidR="00E13549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2016 года</w:t>
            </w:r>
          </w:p>
        </w:tc>
        <w:tc>
          <w:tcPr>
            <w:tcW w:w="3034" w:type="dxa"/>
          </w:tcPr>
          <w:p w:rsidR="00E13549" w:rsidRPr="00F15A04" w:rsidRDefault="00E13549" w:rsidP="00FD4224">
            <w:pPr>
              <w:pStyle w:val="ConsNormal"/>
              <w:widowControl/>
              <w:ind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КГБУЗ «Саянская РБ»</w:t>
            </w:r>
          </w:p>
        </w:tc>
      </w:tr>
    </w:tbl>
    <w:p w:rsidR="00E13549" w:rsidRDefault="00E13549" w:rsidP="00AD389E">
      <w:pPr>
        <w:pStyle w:val="ConsNormal"/>
        <w:widowControl/>
        <w:ind w:right="0" w:firstLine="0"/>
        <w:rPr>
          <w:sz w:val="28"/>
          <w:szCs w:val="28"/>
        </w:rPr>
      </w:pPr>
    </w:p>
    <w:sectPr w:rsidR="00E13549" w:rsidSect="006665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3549"/>
    <w:rsid w:val="000004AA"/>
    <w:rsid w:val="00001A66"/>
    <w:rsid w:val="000021EA"/>
    <w:rsid w:val="00003390"/>
    <w:rsid w:val="00003F19"/>
    <w:rsid w:val="00005399"/>
    <w:rsid w:val="000053F6"/>
    <w:rsid w:val="0001050F"/>
    <w:rsid w:val="00014B2A"/>
    <w:rsid w:val="000168D7"/>
    <w:rsid w:val="0002036A"/>
    <w:rsid w:val="000203CC"/>
    <w:rsid w:val="0002252B"/>
    <w:rsid w:val="00023D87"/>
    <w:rsid w:val="000250A2"/>
    <w:rsid w:val="000256B1"/>
    <w:rsid w:val="00030DAD"/>
    <w:rsid w:val="000325FA"/>
    <w:rsid w:val="00034239"/>
    <w:rsid w:val="00034F4D"/>
    <w:rsid w:val="000357B4"/>
    <w:rsid w:val="00036333"/>
    <w:rsid w:val="000370F7"/>
    <w:rsid w:val="0003739E"/>
    <w:rsid w:val="0004396B"/>
    <w:rsid w:val="0004521F"/>
    <w:rsid w:val="00045293"/>
    <w:rsid w:val="00046F03"/>
    <w:rsid w:val="00047116"/>
    <w:rsid w:val="00051B1C"/>
    <w:rsid w:val="00051EAC"/>
    <w:rsid w:val="000527EC"/>
    <w:rsid w:val="000550F9"/>
    <w:rsid w:val="00055E84"/>
    <w:rsid w:val="00057A51"/>
    <w:rsid w:val="00063C31"/>
    <w:rsid w:val="00064658"/>
    <w:rsid w:val="00064BCF"/>
    <w:rsid w:val="00070B65"/>
    <w:rsid w:val="00072E7C"/>
    <w:rsid w:val="00074FB1"/>
    <w:rsid w:val="000754F8"/>
    <w:rsid w:val="00080B59"/>
    <w:rsid w:val="00081933"/>
    <w:rsid w:val="00082B46"/>
    <w:rsid w:val="00083078"/>
    <w:rsid w:val="000844D4"/>
    <w:rsid w:val="00087EBF"/>
    <w:rsid w:val="00092D45"/>
    <w:rsid w:val="00095E83"/>
    <w:rsid w:val="00096AF3"/>
    <w:rsid w:val="00097737"/>
    <w:rsid w:val="000A2223"/>
    <w:rsid w:val="000B0B15"/>
    <w:rsid w:val="000B0BD2"/>
    <w:rsid w:val="000B348C"/>
    <w:rsid w:val="000B46EB"/>
    <w:rsid w:val="000B7738"/>
    <w:rsid w:val="000B779E"/>
    <w:rsid w:val="000C0049"/>
    <w:rsid w:val="000C0A7A"/>
    <w:rsid w:val="000C0A7C"/>
    <w:rsid w:val="000C142E"/>
    <w:rsid w:val="000C147F"/>
    <w:rsid w:val="000C2109"/>
    <w:rsid w:val="000C27D3"/>
    <w:rsid w:val="000D3F82"/>
    <w:rsid w:val="000D4AB6"/>
    <w:rsid w:val="000D5028"/>
    <w:rsid w:val="000E0FF5"/>
    <w:rsid w:val="000E5019"/>
    <w:rsid w:val="000E6BCC"/>
    <w:rsid w:val="000E6E3D"/>
    <w:rsid w:val="000F25E2"/>
    <w:rsid w:val="000F26E6"/>
    <w:rsid w:val="000F29EB"/>
    <w:rsid w:val="000F2FC3"/>
    <w:rsid w:val="000F3F20"/>
    <w:rsid w:val="000F48A6"/>
    <w:rsid w:val="000F4A3E"/>
    <w:rsid w:val="000F6EF7"/>
    <w:rsid w:val="000F7725"/>
    <w:rsid w:val="001012B9"/>
    <w:rsid w:val="0010270C"/>
    <w:rsid w:val="00103431"/>
    <w:rsid w:val="0010452C"/>
    <w:rsid w:val="00106A05"/>
    <w:rsid w:val="001105BB"/>
    <w:rsid w:val="00111F0B"/>
    <w:rsid w:val="0011231B"/>
    <w:rsid w:val="00112627"/>
    <w:rsid w:val="001151C5"/>
    <w:rsid w:val="00116181"/>
    <w:rsid w:val="00117145"/>
    <w:rsid w:val="00117AC0"/>
    <w:rsid w:val="00117E3A"/>
    <w:rsid w:val="00121463"/>
    <w:rsid w:val="00122B0E"/>
    <w:rsid w:val="00122D57"/>
    <w:rsid w:val="00124123"/>
    <w:rsid w:val="00124862"/>
    <w:rsid w:val="00125146"/>
    <w:rsid w:val="00125582"/>
    <w:rsid w:val="001259ED"/>
    <w:rsid w:val="001328D1"/>
    <w:rsid w:val="0013383E"/>
    <w:rsid w:val="00136257"/>
    <w:rsid w:val="00141648"/>
    <w:rsid w:val="00141B5F"/>
    <w:rsid w:val="00141C83"/>
    <w:rsid w:val="00146CED"/>
    <w:rsid w:val="00151565"/>
    <w:rsid w:val="00152467"/>
    <w:rsid w:val="00153905"/>
    <w:rsid w:val="0015682D"/>
    <w:rsid w:val="001569B2"/>
    <w:rsid w:val="00156D95"/>
    <w:rsid w:val="00161D19"/>
    <w:rsid w:val="00162AC7"/>
    <w:rsid w:val="001639C4"/>
    <w:rsid w:val="00166B93"/>
    <w:rsid w:val="001723EE"/>
    <w:rsid w:val="00174FC9"/>
    <w:rsid w:val="001760AF"/>
    <w:rsid w:val="00177685"/>
    <w:rsid w:val="00180FAE"/>
    <w:rsid w:val="001824AB"/>
    <w:rsid w:val="00183838"/>
    <w:rsid w:val="00184A85"/>
    <w:rsid w:val="00187657"/>
    <w:rsid w:val="00187905"/>
    <w:rsid w:val="00187ACF"/>
    <w:rsid w:val="001900E0"/>
    <w:rsid w:val="00190907"/>
    <w:rsid w:val="001924E8"/>
    <w:rsid w:val="0019295D"/>
    <w:rsid w:val="00193019"/>
    <w:rsid w:val="00194E62"/>
    <w:rsid w:val="0019623A"/>
    <w:rsid w:val="001A2AA3"/>
    <w:rsid w:val="001A2D55"/>
    <w:rsid w:val="001A404B"/>
    <w:rsid w:val="001A4662"/>
    <w:rsid w:val="001A6ED0"/>
    <w:rsid w:val="001B03EF"/>
    <w:rsid w:val="001B35B7"/>
    <w:rsid w:val="001B4219"/>
    <w:rsid w:val="001B5A92"/>
    <w:rsid w:val="001B6260"/>
    <w:rsid w:val="001B7716"/>
    <w:rsid w:val="001B7D3F"/>
    <w:rsid w:val="001C0A5A"/>
    <w:rsid w:val="001C15D0"/>
    <w:rsid w:val="001C1E6A"/>
    <w:rsid w:val="001C287C"/>
    <w:rsid w:val="001C682B"/>
    <w:rsid w:val="001D24E3"/>
    <w:rsid w:val="001D487A"/>
    <w:rsid w:val="001D48BA"/>
    <w:rsid w:val="001D5F41"/>
    <w:rsid w:val="001D69CC"/>
    <w:rsid w:val="001D6ACB"/>
    <w:rsid w:val="001D6DCC"/>
    <w:rsid w:val="001E0093"/>
    <w:rsid w:val="001E03B0"/>
    <w:rsid w:val="001E77F6"/>
    <w:rsid w:val="001E78EE"/>
    <w:rsid w:val="001F0909"/>
    <w:rsid w:val="001F0E9F"/>
    <w:rsid w:val="001F2CFB"/>
    <w:rsid w:val="001F7A7D"/>
    <w:rsid w:val="00202832"/>
    <w:rsid w:val="002031CA"/>
    <w:rsid w:val="00203330"/>
    <w:rsid w:val="00203DC3"/>
    <w:rsid w:val="002040FF"/>
    <w:rsid w:val="00205799"/>
    <w:rsid w:val="002068F7"/>
    <w:rsid w:val="002072A5"/>
    <w:rsid w:val="0020745F"/>
    <w:rsid w:val="00210125"/>
    <w:rsid w:val="00210301"/>
    <w:rsid w:val="00210DE4"/>
    <w:rsid w:val="002124C9"/>
    <w:rsid w:val="00213416"/>
    <w:rsid w:val="00214875"/>
    <w:rsid w:val="00214C04"/>
    <w:rsid w:val="00214C10"/>
    <w:rsid w:val="0021638E"/>
    <w:rsid w:val="00216652"/>
    <w:rsid w:val="00217E00"/>
    <w:rsid w:val="00221293"/>
    <w:rsid w:val="0022458E"/>
    <w:rsid w:val="002251C0"/>
    <w:rsid w:val="0022644B"/>
    <w:rsid w:val="002305C3"/>
    <w:rsid w:val="002352BB"/>
    <w:rsid w:val="00236477"/>
    <w:rsid w:val="00237FE5"/>
    <w:rsid w:val="002432D7"/>
    <w:rsid w:val="0024410A"/>
    <w:rsid w:val="00246929"/>
    <w:rsid w:val="002505E4"/>
    <w:rsid w:val="002526C5"/>
    <w:rsid w:val="002532BD"/>
    <w:rsid w:val="002551EB"/>
    <w:rsid w:val="0025581D"/>
    <w:rsid w:val="00256120"/>
    <w:rsid w:val="0026084F"/>
    <w:rsid w:val="00260B14"/>
    <w:rsid w:val="00260DAE"/>
    <w:rsid w:val="00262B5B"/>
    <w:rsid w:val="00262BF1"/>
    <w:rsid w:val="00262CA3"/>
    <w:rsid w:val="00265579"/>
    <w:rsid w:val="00265712"/>
    <w:rsid w:val="002663AF"/>
    <w:rsid w:val="0026725F"/>
    <w:rsid w:val="00270B5C"/>
    <w:rsid w:val="00272408"/>
    <w:rsid w:val="00272DC7"/>
    <w:rsid w:val="00272E23"/>
    <w:rsid w:val="0027591F"/>
    <w:rsid w:val="00277447"/>
    <w:rsid w:val="00277AE4"/>
    <w:rsid w:val="002803D3"/>
    <w:rsid w:val="00284927"/>
    <w:rsid w:val="00286832"/>
    <w:rsid w:val="00287206"/>
    <w:rsid w:val="00290745"/>
    <w:rsid w:val="00291A79"/>
    <w:rsid w:val="00291E17"/>
    <w:rsid w:val="002924A7"/>
    <w:rsid w:val="00292E8D"/>
    <w:rsid w:val="00293345"/>
    <w:rsid w:val="00293A4C"/>
    <w:rsid w:val="00295454"/>
    <w:rsid w:val="00295E7A"/>
    <w:rsid w:val="00296A90"/>
    <w:rsid w:val="002A19BF"/>
    <w:rsid w:val="002A2984"/>
    <w:rsid w:val="002B1FA5"/>
    <w:rsid w:val="002B2288"/>
    <w:rsid w:val="002B2552"/>
    <w:rsid w:val="002B4A30"/>
    <w:rsid w:val="002B519D"/>
    <w:rsid w:val="002B5F5A"/>
    <w:rsid w:val="002B643A"/>
    <w:rsid w:val="002B7998"/>
    <w:rsid w:val="002C0361"/>
    <w:rsid w:val="002C0441"/>
    <w:rsid w:val="002C2224"/>
    <w:rsid w:val="002C232B"/>
    <w:rsid w:val="002C3847"/>
    <w:rsid w:val="002C499E"/>
    <w:rsid w:val="002C4B12"/>
    <w:rsid w:val="002C4D94"/>
    <w:rsid w:val="002C6F83"/>
    <w:rsid w:val="002D5942"/>
    <w:rsid w:val="002D5A6B"/>
    <w:rsid w:val="002D65E2"/>
    <w:rsid w:val="002D73B4"/>
    <w:rsid w:val="002E0DBF"/>
    <w:rsid w:val="002E1107"/>
    <w:rsid w:val="002E17FD"/>
    <w:rsid w:val="002E4646"/>
    <w:rsid w:val="002E5303"/>
    <w:rsid w:val="002E5413"/>
    <w:rsid w:val="002E56C8"/>
    <w:rsid w:val="002E71EC"/>
    <w:rsid w:val="002E7712"/>
    <w:rsid w:val="002F09A6"/>
    <w:rsid w:val="002F1536"/>
    <w:rsid w:val="002F2593"/>
    <w:rsid w:val="002F4920"/>
    <w:rsid w:val="002F4C4B"/>
    <w:rsid w:val="003001EC"/>
    <w:rsid w:val="003010F0"/>
    <w:rsid w:val="00303939"/>
    <w:rsid w:val="00305FA1"/>
    <w:rsid w:val="00307BF2"/>
    <w:rsid w:val="00307CF9"/>
    <w:rsid w:val="0031062A"/>
    <w:rsid w:val="003107D8"/>
    <w:rsid w:val="00310A40"/>
    <w:rsid w:val="003116E9"/>
    <w:rsid w:val="0031198F"/>
    <w:rsid w:val="003128B6"/>
    <w:rsid w:val="00314EFD"/>
    <w:rsid w:val="003156B0"/>
    <w:rsid w:val="003160A7"/>
    <w:rsid w:val="00321BC6"/>
    <w:rsid w:val="0032230C"/>
    <w:rsid w:val="00322600"/>
    <w:rsid w:val="00322CC0"/>
    <w:rsid w:val="00323A87"/>
    <w:rsid w:val="00324DFF"/>
    <w:rsid w:val="00326E9F"/>
    <w:rsid w:val="00330714"/>
    <w:rsid w:val="00330B4A"/>
    <w:rsid w:val="0033169E"/>
    <w:rsid w:val="00331B6E"/>
    <w:rsid w:val="0033292C"/>
    <w:rsid w:val="00332CC0"/>
    <w:rsid w:val="00334732"/>
    <w:rsid w:val="00336139"/>
    <w:rsid w:val="00336926"/>
    <w:rsid w:val="003411D5"/>
    <w:rsid w:val="00341F2F"/>
    <w:rsid w:val="0034537A"/>
    <w:rsid w:val="0034594B"/>
    <w:rsid w:val="00347BE4"/>
    <w:rsid w:val="00350687"/>
    <w:rsid w:val="0035459E"/>
    <w:rsid w:val="00355234"/>
    <w:rsid w:val="00355B15"/>
    <w:rsid w:val="00356ABD"/>
    <w:rsid w:val="00357D4C"/>
    <w:rsid w:val="0036253E"/>
    <w:rsid w:val="00362CF4"/>
    <w:rsid w:val="003652C1"/>
    <w:rsid w:val="003669C6"/>
    <w:rsid w:val="003720A8"/>
    <w:rsid w:val="0037374D"/>
    <w:rsid w:val="00374166"/>
    <w:rsid w:val="003746AD"/>
    <w:rsid w:val="003757BF"/>
    <w:rsid w:val="00381EDD"/>
    <w:rsid w:val="00381F02"/>
    <w:rsid w:val="00382C50"/>
    <w:rsid w:val="00382DEC"/>
    <w:rsid w:val="003852C2"/>
    <w:rsid w:val="0038640C"/>
    <w:rsid w:val="00387306"/>
    <w:rsid w:val="00387F12"/>
    <w:rsid w:val="003900E3"/>
    <w:rsid w:val="003926CE"/>
    <w:rsid w:val="00393621"/>
    <w:rsid w:val="00394175"/>
    <w:rsid w:val="003941E2"/>
    <w:rsid w:val="003955E9"/>
    <w:rsid w:val="00397137"/>
    <w:rsid w:val="003A0C15"/>
    <w:rsid w:val="003A11DF"/>
    <w:rsid w:val="003A3214"/>
    <w:rsid w:val="003A475A"/>
    <w:rsid w:val="003A7DCC"/>
    <w:rsid w:val="003B1B5D"/>
    <w:rsid w:val="003B2478"/>
    <w:rsid w:val="003B2C52"/>
    <w:rsid w:val="003C02B0"/>
    <w:rsid w:val="003C4851"/>
    <w:rsid w:val="003C69C5"/>
    <w:rsid w:val="003C6DDB"/>
    <w:rsid w:val="003C709A"/>
    <w:rsid w:val="003C75B6"/>
    <w:rsid w:val="003D0396"/>
    <w:rsid w:val="003D1610"/>
    <w:rsid w:val="003D2D07"/>
    <w:rsid w:val="003D32C7"/>
    <w:rsid w:val="003D32FD"/>
    <w:rsid w:val="003D3911"/>
    <w:rsid w:val="003D5BDB"/>
    <w:rsid w:val="003D78AF"/>
    <w:rsid w:val="003D7CA1"/>
    <w:rsid w:val="003E2227"/>
    <w:rsid w:val="003E59B6"/>
    <w:rsid w:val="003E6FF8"/>
    <w:rsid w:val="003F1EA2"/>
    <w:rsid w:val="003F3035"/>
    <w:rsid w:val="003F6B51"/>
    <w:rsid w:val="003F6CA1"/>
    <w:rsid w:val="003F7C0B"/>
    <w:rsid w:val="003F7E56"/>
    <w:rsid w:val="00400A8A"/>
    <w:rsid w:val="004037B0"/>
    <w:rsid w:val="00407551"/>
    <w:rsid w:val="004078ED"/>
    <w:rsid w:val="00407E1F"/>
    <w:rsid w:val="00411FA3"/>
    <w:rsid w:val="004125C1"/>
    <w:rsid w:val="004133B8"/>
    <w:rsid w:val="004155EB"/>
    <w:rsid w:val="00415872"/>
    <w:rsid w:val="00420B21"/>
    <w:rsid w:val="00423F53"/>
    <w:rsid w:val="00426E1A"/>
    <w:rsid w:val="0043135D"/>
    <w:rsid w:val="00433585"/>
    <w:rsid w:val="0043521E"/>
    <w:rsid w:val="0044082D"/>
    <w:rsid w:val="00440AC2"/>
    <w:rsid w:val="00440F18"/>
    <w:rsid w:val="00440FE2"/>
    <w:rsid w:val="00441822"/>
    <w:rsid w:val="004454F4"/>
    <w:rsid w:val="004456BE"/>
    <w:rsid w:val="00447422"/>
    <w:rsid w:val="00447A79"/>
    <w:rsid w:val="0045113C"/>
    <w:rsid w:val="00452498"/>
    <w:rsid w:val="00456A76"/>
    <w:rsid w:val="00460346"/>
    <w:rsid w:val="00460C14"/>
    <w:rsid w:val="004618C5"/>
    <w:rsid w:val="00465D95"/>
    <w:rsid w:val="004670CF"/>
    <w:rsid w:val="00467F21"/>
    <w:rsid w:val="00470350"/>
    <w:rsid w:val="00472745"/>
    <w:rsid w:val="004734D9"/>
    <w:rsid w:val="004743C9"/>
    <w:rsid w:val="0047471E"/>
    <w:rsid w:val="00477B1A"/>
    <w:rsid w:val="0048000D"/>
    <w:rsid w:val="00481193"/>
    <w:rsid w:val="00481A97"/>
    <w:rsid w:val="00483E87"/>
    <w:rsid w:val="00485458"/>
    <w:rsid w:val="004870E8"/>
    <w:rsid w:val="00490385"/>
    <w:rsid w:val="00490C8E"/>
    <w:rsid w:val="00490E33"/>
    <w:rsid w:val="00491BD0"/>
    <w:rsid w:val="004922C4"/>
    <w:rsid w:val="00492B1A"/>
    <w:rsid w:val="00492CC1"/>
    <w:rsid w:val="004955FA"/>
    <w:rsid w:val="00495EF8"/>
    <w:rsid w:val="004A0D81"/>
    <w:rsid w:val="004A1A8B"/>
    <w:rsid w:val="004A1B4B"/>
    <w:rsid w:val="004A46DA"/>
    <w:rsid w:val="004A6145"/>
    <w:rsid w:val="004A796F"/>
    <w:rsid w:val="004B075D"/>
    <w:rsid w:val="004B1963"/>
    <w:rsid w:val="004B3117"/>
    <w:rsid w:val="004B4457"/>
    <w:rsid w:val="004B4FF3"/>
    <w:rsid w:val="004B775B"/>
    <w:rsid w:val="004C2D4D"/>
    <w:rsid w:val="004C52F1"/>
    <w:rsid w:val="004C61A9"/>
    <w:rsid w:val="004D0886"/>
    <w:rsid w:val="004D101E"/>
    <w:rsid w:val="004D1479"/>
    <w:rsid w:val="004D2778"/>
    <w:rsid w:val="004D3068"/>
    <w:rsid w:val="004D3302"/>
    <w:rsid w:val="004D49E6"/>
    <w:rsid w:val="004D563B"/>
    <w:rsid w:val="004E111D"/>
    <w:rsid w:val="004E1513"/>
    <w:rsid w:val="004E1802"/>
    <w:rsid w:val="004E4E88"/>
    <w:rsid w:val="004E64C0"/>
    <w:rsid w:val="004E6765"/>
    <w:rsid w:val="004E7050"/>
    <w:rsid w:val="004E711C"/>
    <w:rsid w:val="004E7A03"/>
    <w:rsid w:val="004F0478"/>
    <w:rsid w:val="004F06ED"/>
    <w:rsid w:val="004F15CD"/>
    <w:rsid w:val="004F3229"/>
    <w:rsid w:val="004F6E4C"/>
    <w:rsid w:val="0050030B"/>
    <w:rsid w:val="00501736"/>
    <w:rsid w:val="0050366C"/>
    <w:rsid w:val="00504795"/>
    <w:rsid w:val="00504CE8"/>
    <w:rsid w:val="00504D39"/>
    <w:rsid w:val="00505525"/>
    <w:rsid w:val="00507388"/>
    <w:rsid w:val="00507E25"/>
    <w:rsid w:val="00507F89"/>
    <w:rsid w:val="00510E02"/>
    <w:rsid w:val="0051346C"/>
    <w:rsid w:val="005137C4"/>
    <w:rsid w:val="00514497"/>
    <w:rsid w:val="00514A54"/>
    <w:rsid w:val="0051773C"/>
    <w:rsid w:val="005206E0"/>
    <w:rsid w:val="00521054"/>
    <w:rsid w:val="005222CC"/>
    <w:rsid w:val="0052273E"/>
    <w:rsid w:val="0052491E"/>
    <w:rsid w:val="00525A25"/>
    <w:rsid w:val="005270F6"/>
    <w:rsid w:val="0053279C"/>
    <w:rsid w:val="00532C61"/>
    <w:rsid w:val="005351E3"/>
    <w:rsid w:val="00540671"/>
    <w:rsid w:val="00540906"/>
    <w:rsid w:val="0054125A"/>
    <w:rsid w:val="00541BD0"/>
    <w:rsid w:val="00541F33"/>
    <w:rsid w:val="00543E37"/>
    <w:rsid w:val="0054448C"/>
    <w:rsid w:val="0054527E"/>
    <w:rsid w:val="00547532"/>
    <w:rsid w:val="00547A96"/>
    <w:rsid w:val="00553DD5"/>
    <w:rsid w:val="005551E8"/>
    <w:rsid w:val="00555F15"/>
    <w:rsid w:val="00556C12"/>
    <w:rsid w:val="00562084"/>
    <w:rsid w:val="0056338E"/>
    <w:rsid w:val="005641D6"/>
    <w:rsid w:val="00564D35"/>
    <w:rsid w:val="005659BF"/>
    <w:rsid w:val="005723F4"/>
    <w:rsid w:val="00573AD1"/>
    <w:rsid w:val="00574F62"/>
    <w:rsid w:val="00574FE3"/>
    <w:rsid w:val="00575737"/>
    <w:rsid w:val="00575F42"/>
    <w:rsid w:val="00577E30"/>
    <w:rsid w:val="00580043"/>
    <w:rsid w:val="00581BCA"/>
    <w:rsid w:val="00581BF5"/>
    <w:rsid w:val="00581BFE"/>
    <w:rsid w:val="005827DC"/>
    <w:rsid w:val="00582B58"/>
    <w:rsid w:val="00582E50"/>
    <w:rsid w:val="005839C4"/>
    <w:rsid w:val="0058681B"/>
    <w:rsid w:val="00587B28"/>
    <w:rsid w:val="0059528F"/>
    <w:rsid w:val="00595BE3"/>
    <w:rsid w:val="005A13E3"/>
    <w:rsid w:val="005A1540"/>
    <w:rsid w:val="005A49D3"/>
    <w:rsid w:val="005A539A"/>
    <w:rsid w:val="005A66D1"/>
    <w:rsid w:val="005A735E"/>
    <w:rsid w:val="005B3290"/>
    <w:rsid w:val="005B402D"/>
    <w:rsid w:val="005B454F"/>
    <w:rsid w:val="005B4B96"/>
    <w:rsid w:val="005B60E0"/>
    <w:rsid w:val="005B6302"/>
    <w:rsid w:val="005B6B58"/>
    <w:rsid w:val="005C0205"/>
    <w:rsid w:val="005C206A"/>
    <w:rsid w:val="005C20D1"/>
    <w:rsid w:val="005C4BB2"/>
    <w:rsid w:val="005C5617"/>
    <w:rsid w:val="005C62D8"/>
    <w:rsid w:val="005C693F"/>
    <w:rsid w:val="005D61E0"/>
    <w:rsid w:val="005E2BA4"/>
    <w:rsid w:val="005E3606"/>
    <w:rsid w:val="005E4C51"/>
    <w:rsid w:val="005E5B5F"/>
    <w:rsid w:val="005E5B68"/>
    <w:rsid w:val="005E7F4E"/>
    <w:rsid w:val="005F08AC"/>
    <w:rsid w:val="005F13B5"/>
    <w:rsid w:val="005F181F"/>
    <w:rsid w:val="005F2D36"/>
    <w:rsid w:val="005F3380"/>
    <w:rsid w:val="005F3501"/>
    <w:rsid w:val="005F5133"/>
    <w:rsid w:val="005F58EB"/>
    <w:rsid w:val="005F770C"/>
    <w:rsid w:val="0060337F"/>
    <w:rsid w:val="00603B9C"/>
    <w:rsid w:val="00605C28"/>
    <w:rsid w:val="00606961"/>
    <w:rsid w:val="0061030C"/>
    <w:rsid w:val="00610E1C"/>
    <w:rsid w:val="00611A9C"/>
    <w:rsid w:val="00611BA0"/>
    <w:rsid w:val="00613299"/>
    <w:rsid w:val="00613533"/>
    <w:rsid w:val="0061395D"/>
    <w:rsid w:val="00613BB7"/>
    <w:rsid w:val="006143C5"/>
    <w:rsid w:val="00616814"/>
    <w:rsid w:val="00617B16"/>
    <w:rsid w:val="006245E2"/>
    <w:rsid w:val="0062516D"/>
    <w:rsid w:val="006253A9"/>
    <w:rsid w:val="00626EC7"/>
    <w:rsid w:val="00626F8E"/>
    <w:rsid w:val="00632B5A"/>
    <w:rsid w:val="00632E0B"/>
    <w:rsid w:val="00634007"/>
    <w:rsid w:val="00634FE7"/>
    <w:rsid w:val="006351A2"/>
    <w:rsid w:val="00636AA7"/>
    <w:rsid w:val="00640A35"/>
    <w:rsid w:val="0064174E"/>
    <w:rsid w:val="00641DE2"/>
    <w:rsid w:val="006434CF"/>
    <w:rsid w:val="006436C6"/>
    <w:rsid w:val="00643750"/>
    <w:rsid w:val="0064505F"/>
    <w:rsid w:val="00646635"/>
    <w:rsid w:val="006472E5"/>
    <w:rsid w:val="00652AC2"/>
    <w:rsid w:val="006545C6"/>
    <w:rsid w:val="006548FF"/>
    <w:rsid w:val="00654C59"/>
    <w:rsid w:val="00656C52"/>
    <w:rsid w:val="00657603"/>
    <w:rsid w:val="0065793F"/>
    <w:rsid w:val="00660487"/>
    <w:rsid w:val="006656E5"/>
    <w:rsid w:val="0066593F"/>
    <w:rsid w:val="006659D3"/>
    <w:rsid w:val="00665AB3"/>
    <w:rsid w:val="00665EE4"/>
    <w:rsid w:val="00666518"/>
    <w:rsid w:val="0067230E"/>
    <w:rsid w:val="00672946"/>
    <w:rsid w:val="0067306C"/>
    <w:rsid w:val="006733FD"/>
    <w:rsid w:val="0067348C"/>
    <w:rsid w:val="00675323"/>
    <w:rsid w:val="00675CAB"/>
    <w:rsid w:val="00676874"/>
    <w:rsid w:val="0067690D"/>
    <w:rsid w:val="00680EC5"/>
    <w:rsid w:val="006810D7"/>
    <w:rsid w:val="006817AF"/>
    <w:rsid w:val="00681B21"/>
    <w:rsid w:val="00682D43"/>
    <w:rsid w:val="006833F3"/>
    <w:rsid w:val="00685F57"/>
    <w:rsid w:val="00687263"/>
    <w:rsid w:val="00690F78"/>
    <w:rsid w:val="00691113"/>
    <w:rsid w:val="00691196"/>
    <w:rsid w:val="006911F8"/>
    <w:rsid w:val="00691F79"/>
    <w:rsid w:val="006950DD"/>
    <w:rsid w:val="00697800"/>
    <w:rsid w:val="006A2AC2"/>
    <w:rsid w:val="006A3D80"/>
    <w:rsid w:val="006A3F00"/>
    <w:rsid w:val="006A5985"/>
    <w:rsid w:val="006B00E1"/>
    <w:rsid w:val="006B0DC1"/>
    <w:rsid w:val="006B163E"/>
    <w:rsid w:val="006B17CF"/>
    <w:rsid w:val="006B45AD"/>
    <w:rsid w:val="006B4BDC"/>
    <w:rsid w:val="006B6B07"/>
    <w:rsid w:val="006B7850"/>
    <w:rsid w:val="006C1AE2"/>
    <w:rsid w:val="006C3E0B"/>
    <w:rsid w:val="006C4942"/>
    <w:rsid w:val="006C5CCB"/>
    <w:rsid w:val="006D057F"/>
    <w:rsid w:val="006D0E0A"/>
    <w:rsid w:val="006D2328"/>
    <w:rsid w:val="006D235C"/>
    <w:rsid w:val="006D2B56"/>
    <w:rsid w:val="006D31F2"/>
    <w:rsid w:val="006D33C1"/>
    <w:rsid w:val="006D3E14"/>
    <w:rsid w:val="006D4130"/>
    <w:rsid w:val="006D4258"/>
    <w:rsid w:val="006D571D"/>
    <w:rsid w:val="006D5FB2"/>
    <w:rsid w:val="006D7386"/>
    <w:rsid w:val="006E0CEA"/>
    <w:rsid w:val="006E1125"/>
    <w:rsid w:val="006E1B9B"/>
    <w:rsid w:val="006E29CC"/>
    <w:rsid w:val="006E3DA8"/>
    <w:rsid w:val="006E3F1D"/>
    <w:rsid w:val="006E421D"/>
    <w:rsid w:val="006E7434"/>
    <w:rsid w:val="006E7896"/>
    <w:rsid w:val="006E7B0C"/>
    <w:rsid w:val="006F2244"/>
    <w:rsid w:val="006F47E4"/>
    <w:rsid w:val="006F6F5E"/>
    <w:rsid w:val="006F73C2"/>
    <w:rsid w:val="00700CD0"/>
    <w:rsid w:val="007015F5"/>
    <w:rsid w:val="00703ADF"/>
    <w:rsid w:val="00703D71"/>
    <w:rsid w:val="00705357"/>
    <w:rsid w:val="00705A25"/>
    <w:rsid w:val="00712A43"/>
    <w:rsid w:val="00712E45"/>
    <w:rsid w:val="00713F6C"/>
    <w:rsid w:val="00716382"/>
    <w:rsid w:val="007172C4"/>
    <w:rsid w:val="00720BCF"/>
    <w:rsid w:val="007222CC"/>
    <w:rsid w:val="0072376E"/>
    <w:rsid w:val="00730B4B"/>
    <w:rsid w:val="00732215"/>
    <w:rsid w:val="007327DE"/>
    <w:rsid w:val="00733512"/>
    <w:rsid w:val="00744B09"/>
    <w:rsid w:val="00746115"/>
    <w:rsid w:val="00746943"/>
    <w:rsid w:val="00750362"/>
    <w:rsid w:val="00751BAD"/>
    <w:rsid w:val="00752B6A"/>
    <w:rsid w:val="00754283"/>
    <w:rsid w:val="00754786"/>
    <w:rsid w:val="00754E16"/>
    <w:rsid w:val="007567A3"/>
    <w:rsid w:val="00761D2A"/>
    <w:rsid w:val="00762657"/>
    <w:rsid w:val="0076481E"/>
    <w:rsid w:val="007654B2"/>
    <w:rsid w:val="0076572E"/>
    <w:rsid w:val="00766154"/>
    <w:rsid w:val="007672FA"/>
    <w:rsid w:val="00767867"/>
    <w:rsid w:val="00771D22"/>
    <w:rsid w:val="007723FF"/>
    <w:rsid w:val="007739D1"/>
    <w:rsid w:val="00775E18"/>
    <w:rsid w:val="00777BCE"/>
    <w:rsid w:val="00777F07"/>
    <w:rsid w:val="00780418"/>
    <w:rsid w:val="00781863"/>
    <w:rsid w:val="00784606"/>
    <w:rsid w:val="007866CA"/>
    <w:rsid w:val="00786B8B"/>
    <w:rsid w:val="00790610"/>
    <w:rsid w:val="00791462"/>
    <w:rsid w:val="00797EAC"/>
    <w:rsid w:val="007A4506"/>
    <w:rsid w:val="007A7336"/>
    <w:rsid w:val="007B0E90"/>
    <w:rsid w:val="007B123E"/>
    <w:rsid w:val="007B24CF"/>
    <w:rsid w:val="007B37AA"/>
    <w:rsid w:val="007B4969"/>
    <w:rsid w:val="007B4A2A"/>
    <w:rsid w:val="007B6762"/>
    <w:rsid w:val="007B6829"/>
    <w:rsid w:val="007C048B"/>
    <w:rsid w:val="007C0E16"/>
    <w:rsid w:val="007C2524"/>
    <w:rsid w:val="007C2F61"/>
    <w:rsid w:val="007C35C0"/>
    <w:rsid w:val="007D1137"/>
    <w:rsid w:val="007D2478"/>
    <w:rsid w:val="007D292D"/>
    <w:rsid w:val="007D3B88"/>
    <w:rsid w:val="007D3E09"/>
    <w:rsid w:val="007D5106"/>
    <w:rsid w:val="007D6BCF"/>
    <w:rsid w:val="007E0047"/>
    <w:rsid w:val="007E11C4"/>
    <w:rsid w:val="007E27DF"/>
    <w:rsid w:val="007E2EC3"/>
    <w:rsid w:val="007E3DAA"/>
    <w:rsid w:val="007E3F9F"/>
    <w:rsid w:val="007E4B57"/>
    <w:rsid w:val="007E4F7A"/>
    <w:rsid w:val="007E512B"/>
    <w:rsid w:val="007E7404"/>
    <w:rsid w:val="007F012B"/>
    <w:rsid w:val="007F091D"/>
    <w:rsid w:val="007F1573"/>
    <w:rsid w:val="007F1C16"/>
    <w:rsid w:val="007F2FBF"/>
    <w:rsid w:val="007F388D"/>
    <w:rsid w:val="007F4AD7"/>
    <w:rsid w:val="007F6035"/>
    <w:rsid w:val="0080046F"/>
    <w:rsid w:val="00800E61"/>
    <w:rsid w:val="00801031"/>
    <w:rsid w:val="00803A01"/>
    <w:rsid w:val="00803FDB"/>
    <w:rsid w:val="00814384"/>
    <w:rsid w:val="00814F1C"/>
    <w:rsid w:val="00815857"/>
    <w:rsid w:val="008178EE"/>
    <w:rsid w:val="0082206F"/>
    <w:rsid w:val="008249A3"/>
    <w:rsid w:val="0082773A"/>
    <w:rsid w:val="008300D0"/>
    <w:rsid w:val="008301E5"/>
    <w:rsid w:val="00830391"/>
    <w:rsid w:val="0083185A"/>
    <w:rsid w:val="00832F39"/>
    <w:rsid w:val="00833472"/>
    <w:rsid w:val="0083459D"/>
    <w:rsid w:val="0083581E"/>
    <w:rsid w:val="00837A71"/>
    <w:rsid w:val="0084042B"/>
    <w:rsid w:val="00840B9E"/>
    <w:rsid w:val="00841B49"/>
    <w:rsid w:val="00843181"/>
    <w:rsid w:val="008439C1"/>
    <w:rsid w:val="0084404D"/>
    <w:rsid w:val="008442EF"/>
    <w:rsid w:val="00847BDA"/>
    <w:rsid w:val="008514C3"/>
    <w:rsid w:val="0085434F"/>
    <w:rsid w:val="00860D06"/>
    <w:rsid w:val="00861268"/>
    <w:rsid w:val="00862A5E"/>
    <w:rsid w:val="00862CCD"/>
    <w:rsid w:val="008641C3"/>
    <w:rsid w:val="008644AF"/>
    <w:rsid w:val="00864D92"/>
    <w:rsid w:val="0086521B"/>
    <w:rsid w:val="00866ED1"/>
    <w:rsid w:val="00872324"/>
    <w:rsid w:val="00872428"/>
    <w:rsid w:val="00872A61"/>
    <w:rsid w:val="00873928"/>
    <w:rsid w:val="00875AFF"/>
    <w:rsid w:val="00877FA0"/>
    <w:rsid w:val="00880723"/>
    <w:rsid w:val="008843B4"/>
    <w:rsid w:val="00884467"/>
    <w:rsid w:val="008855FD"/>
    <w:rsid w:val="00885AA3"/>
    <w:rsid w:val="00885D98"/>
    <w:rsid w:val="008867A7"/>
    <w:rsid w:val="008907DB"/>
    <w:rsid w:val="008907F1"/>
    <w:rsid w:val="00890B23"/>
    <w:rsid w:val="00890B61"/>
    <w:rsid w:val="00893A67"/>
    <w:rsid w:val="00895B69"/>
    <w:rsid w:val="008A1318"/>
    <w:rsid w:val="008A33C7"/>
    <w:rsid w:val="008A38E5"/>
    <w:rsid w:val="008A3EAB"/>
    <w:rsid w:val="008A40C3"/>
    <w:rsid w:val="008A46F6"/>
    <w:rsid w:val="008A6D82"/>
    <w:rsid w:val="008B090C"/>
    <w:rsid w:val="008B0DA2"/>
    <w:rsid w:val="008B2441"/>
    <w:rsid w:val="008B2CEA"/>
    <w:rsid w:val="008B429B"/>
    <w:rsid w:val="008B4EC5"/>
    <w:rsid w:val="008B6A37"/>
    <w:rsid w:val="008B78D2"/>
    <w:rsid w:val="008C0C42"/>
    <w:rsid w:val="008C1848"/>
    <w:rsid w:val="008C2351"/>
    <w:rsid w:val="008C3904"/>
    <w:rsid w:val="008C490A"/>
    <w:rsid w:val="008C5BA7"/>
    <w:rsid w:val="008C7573"/>
    <w:rsid w:val="008D0A69"/>
    <w:rsid w:val="008D14C8"/>
    <w:rsid w:val="008D5A1B"/>
    <w:rsid w:val="008D68E0"/>
    <w:rsid w:val="008E0208"/>
    <w:rsid w:val="008E030E"/>
    <w:rsid w:val="008E084C"/>
    <w:rsid w:val="008E27A9"/>
    <w:rsid w:val="008F08EC"/>
    <w:rsid w:val="008F0C1F"/>
    <w:rsid w:val="008F254D"/>
    <w:rsid w:val="008F42D8"/>
    <w:rsid w:val="008F4436"/>
    <w:rsid w:val="008F67BB"/>
    <w:rsid w:val="008F7C4A"/>
    <w:rsid w:val="009006B5"/>
    <w:rsid w:val="00901204"/>
    <w:rsid w:val="00904C43"/>
    <w:rsid w:val="00907B82"/>
    <w:rsid w:val="00907BC8"/>
    <w:rsid w:val="00911C93"/>
    <w:rsid w:val="00912976"/>
    <w:rsid w:val="00912AC4"/>
    <w:rsid w:val="00914968"/>
    <w:rsid w:val="00915E9C"/>
    <w:rsid w:val="00916C1F"/>
    <w:rsid w:val="00917E53"/>
    <w:rsid w:val="009212CA"/>
    <w:rsid w:val="00921BE9"/>
    <w:rsid w:val="00922074"/>
    <w:rsid w:val="00922270"/>
    <w:rsid w:val="0092299F"/>
    <w:rsid w:val="00924B9B"/>
    <w:rsid w:val="00927DC9"/>
    <w:rsid w:val="00930579"/>
    <w:rsid w:val="00930C3E"/>
    <w:rsid w:val="00932007"/>
    <w:rsid w:val="00932438"/>
    <w:rsid w:val="009334A8"/>
    <w:rsid w:val="00933BDA"/>
    <w:rsid w:val="009355A6"/>
    <w:rsid w:val="009365E6"/>
    <w:rsid w:val="00936E0C"/>
    <w:rsid w:val="00942705"/>
    <w:rsid w:val="00943DE3"/>
    <w:rsid w:val="009448B6"/>
    <w:rsid w:val="009458D0"/>
    <w:rsid w:val="00950AB3"/>
    <w:rsid w:val="0095228F"/>
    <w:rsid w:val="00953108"/>
    <w:rsid w:val="00953C34"/>
    <w:rsid w:val="0095408C"/>
    <w:rsid w:val="0095444B"/>
    <w:rsid w:val="0095586F"/>
    <w:rsid w:val="00955DED"/>
    <w:rsid w:val="009571AD"/>
    <w:rsid w:val="0096018F"/>
    <w:rsid w:val="00963136"/>
    <w:rsid w:val="00964243"/>
    <w:rsid w:val="0096484F"/>
    <w:rsid w:val="00964938"/>
    <w:rsid w:val="00970F2D"/>
    <w:rsid w:val="00971FD5"/>
    <w:rsid w:val="00974BE8"/>
    <w:rsid w:val="00977F0C"/>
    <w:rsid w:val="00980927"/>
    <w:rsid w:val="00981F30"/>
    <w:rsid w:val="009826C2"/>
    <w:rsid w:val="009827D7"/>
    <w:rsid w:val="009828B1"/>
    <w:rsid w:val="00986594"/>
    <w:rsid w:val="00987C88"/>
    <w:rsid w:val="00990306"/>
    <w:rsid w:val="009908C4"/>
    <w:rsid w:val="00990AEE"/>
    <w:rsid w:val="00991352"/>
    <w:rsid w:val="0099367A"/>
    <w:rsid w:val="00995DAB"/>
    <w:rsid w:val="00996848"/>
    <w:rsid w:val="009A1189"/>
    <w:rsid w:val="009A3AB2"/>
    <w:rsid w:val="009A4C75"/>
    <w:rsid w:val="009A6AFA"/>
    <w:rsid w:val="009A7B65"/>
    <w:rsid w:val="009B02A3"/>
    <w:rsid w:val="009B07A6"/>
    <w:rsid w:val="009B168A"/>
    <w:rsid w:val="009B1CDA"/>
    <w:rsid w:val="009B1E43"/>
    <w:rsid w:val="009B3DF0"/>
    <w:rsid w:val="009B55B4"/>
    <w:rsid w:val="009B6088"/>
    <w:rsid w:val="009C2B86"/>
    <w:rsid w:val="009C3112"/>
    <w:rsid w:val="009C3614"/>
    <w:rsid w:val="009C4356"/>
    <w:rsid w:val="009C5A5C"/>
    <w:rsid w:val="009D0542"/>
    <w:rsid w:val="009D1D4A"/>
    <w:rsid w:val="009D38E7"/>
    <w:rsid w:val="009D3EB5"/>
    <w:rsid w:val="009D404A"/>
    <w:rsid w:val="009D4247"/>
    <w:rsid w:val="009D43B7"/>
    <w:rsid w:val="009E138C"/>
    <w:rsid w:val="009E1868"/>
    <w:rsid w:val="009E2774"/>
    <w:rsid w:val="009E5B96"/>
    <w:rsid w:val="009F00F2"/>
    <w:rsid w:val="009F0B59"/>
    <w:rsid w:val="009F2A09"/>
    <w:rsid w:val="009F646A"/>
    <w:rsid w:val="009F64DA"/>
    <w:rsid w:val="009F6D45"/>
    <w:rsid w:val="009F771D"/>
    <w:rsid w:val="009F78CB"/>
    <w:rsid w:val="009F7C8B"/>
    <w:rsid w:val="00A03F5A"/>
    <w:rsid w:val="00A0543E"/>
    <w:rsid w:val="00A14E77"/>
    <w:rsid w:val="00A15F5D"/>
    <w:rsid w:val="00A16998"/>
    <w:rsid w:val="00A2090B"/>
    <w:rsid w:val="00A20AF4"/>
    <w:rsid w:val="00A20D17"/>
    <w:rsid w:val="00A225F9"/>
    <w:rsid w:val="00A23B38"/>
    <w:rsid w:val="00A23FE9"/>
    <w:rsid w:val="00A2479B"/>
    <w:rsid w:val="00A2523B"/>
    <w:rsid w:val="00A271C4"/>
    <w:rsid w:val="00A273E5"/>
    <w:rsid w:val="00A32C11"/>
    <w:rsid w:val="00A33D17"/>
    <w:rsid w:val="00A33D78"/>
    <w:rsid w:val="00A34E28"/>
    <w:rsid w:val="00A36141"/>
    <w:rsid w:val="00A37863"/>
    <w:rsid w:val="00A424A3"/>
    <w:rsid w:val="00A44C6D"/>
    <w:rsid w:val="00A478EB"/>
    <w:rsid w:val="00A47C47"/>
    <w:rsid w:val="00A50628"/>
    <w:rsid w:val="00A52B86"/>
    <w:rsid w:val="00A558DE"/>
    <w:rsid w:val="00A55DEA"/>
    <w:rsid w:val="00A60359"/>
    <w:rsid w:val="00A604AD"/>
    <w:rsid w:val="00A60817"/>
    <w:rsid w:val="00A61907"/>
    <w:rsid w:val="00A63072"/>
    <w:rsid w:val="00A636AA"/>
    <w:rsid w:val="00A63F51"/>
    <w:rsid w:val="00A641D2"/>
    <w:rsid w:val="00A66E90"/>
    <w:rsid w:val="00A67C10"/>
    <w:rsid w:val="00A706AC"/>
    <w:rsid w:val="00A707B6"/>
    <w:rsid w:val="00A70E3C"/>
    <w:rsid w:val="00A7421D"/>
    <w:rsid w:val="00A75AEE"/>
    <w:rsid w:val="00A76FF4"/>
    <w:rsid w:val="00A8011B"/>
    <w:rsid w:val="00A802D8"/>
    <w:rsid w:val="00A81720"/>
    <w:rsid w:val="00A83302"/>
    <w:rsid w:val="00A93796"/>
    <w:rsid w:val="00A93B67"/>
    <w:rsid w:val="00A942E4"/>
    <w:rsid w:val="00A96BDC"/>
    <w:rsid w:val="00AA3588"/>
    <w:rsid w:val="00AA3BC4"/>
    <w:rsid w:val="00AA512D"/>
    <w:rsid w:val="00AA55FF"/>
    <w:rsid w:val="00AA57EB"/>
    <w:rsid w:val="00AA5FAA"/>
    <w:rsid w:val="00AA6789"/>
    <w:rsid w:val="00AA6FC4"/>
    <w:rsid w:val="00AA7FEB"/>
    <w:rsid w:val="00AB2E4F"/>
    <w:rsid w:val="00AB3828"/>
    <w:rsid w:val="00AC1F82"/>
    <w:rsid w:val="00AC5746"/>
    <w:rsid w:val="00AC5D40"/>
    <w:rsid w:val="00AC6415"/>
    <w:rsid w:val="00AC7B91"/>
    <w:rsid w:val="00AD0669"/>
    <w:rsid w:val="00AD06A1"/>
    <w:rsid w:val="00AD0960"/>
    <w:rsid w:val="00AD13DD"/>
    <w:rsid w:val="00AD175D"/>
    <w:rsid w:val="00AD2BBB"/>
    <w:rsid w:val="00AD33F3"/>
    <w:rsid w:val="00AD389E"/>
    <w:rsid w:val="00AD4A33"/>
    <w:rsid w:val="00AD50A8"/>
    <w:rsid w:val="00AD711E"/>
    <w:rsid w:val="00AD73EA"/>
    <w:rsid w:val="00AE6515"/>
    <w:rsid w:val="00AF0533"/>
    <w:rsid w:val="00AF2309"/>
    <w:rsid w:val="00AF354C"/>
    <w:rsid w:val="00AF3A66"/>
    <w:rsid w:val="00AF40D8"/>
    <w:rsid w:val="00AF497D"/>
    <w:rsid w:val="00AF514D"/>
    <w:rsid w:val="00AF5605"/>
    <w:rsid w:val="00AF657D"/>
    <w:rsid w:val="00AF6BEA"/>
    <w:rsid w:val="00B00AB0"/>
    <w:rsid w:val="00B013C2"/>
    <w:rsid w:val="00B01DEF"/>
    <w:rsid w:val="00B0230D"/>
    <w:rsid w:val="00B0660C"/>
    <w:rsid w:val="00B068D8"/>
    <w:rsid w:val="00B07FBC"/>
    <w:rsid w:val="00B102ED"/>
    <w:rsid w:val="00B14501"/>
    <w:rsid w:val="00B1505F"/>
    <w:rsid w:val="00B174C2"/>
    <w:rsid w:val="00B1799F"/>
    <w:rsid w:val="00B21121"/>
    <w:rsid w:val="00B2139E"/>
    <w:rsid w:val="00B215DF"/>
    <w:rsid w:val="00B236B9"/>
    <w:rsid w:val="00B25499"/>
    <w:rsid w:val="00B254D0"/>
    <w:rsid w:val="00B26A2A"/>
    <w:rsid w:val="00B27D64"/>
    <w:rsid w:val="00B31060"/>
    <w:rsid w:val="00B31C70"/>
    <w:rsid w:val="00B32E70"/>
    <w:rsid w:val="00B33E0B"/>
    <w:rsid w:val="00B361DA"/>
    <w:rsid w:val="00B363A8"/>
    <w:rsid w:val="00B366EC"/>
    <w:rsid w:val="00B36F4E"/>
    <w:rsid w:val="00B4096B"/>
    <w:rsid w:val="00B40F24"/>
    <w:rsid w:val="00B44EF8"/>
    <w:rsid w:val="00B46836"/>
    <w:rsid w:val="00B46FA8"/>
    <w:rsid w:val="00B474C5"/>
    <w:rsid w:val="00B51924"/>
    <w:rsid w:val="00B51FFD"/>
    <w:rsid w:val="00B53D19"/>
    <w:rsid w:val="00B54C74"/>
    <w:rsid w:val="00B551D2"/>
    <w:rsid w:val="00B626CB"/>
    <w:rsid w:val="00B63ACA"/>
    <w:rsid w:val="00B644C6"/>
    <w:rsid w:val="00B66B2E"/>
    <w:rsid w:val="00B6748E"/>
    <w:rsid w:val="00B677E8"/>
    <w:rsid w:val="00B67B20"/>
    <w:rsid w:val="00B709C5"/>
    <w:rsid w:val="00B70F84"/>
    <w:rsid w:val="00B7315C"/>
    <w:rsid w:val="00B7334B"/>
    <w:rsid w:val="00B73868"/>
    <w:rsid w:val="00B73E31"/>
    <w:rsid w:val="00B74455"/>
    <w:rsid w:val="00B74D1B"/>
    <w:rsid w:val="00B754DD"/>
    <w:rsid w:val="00B77656"/>
    <w:rsid w:val="00B77FCF"/>
    <w:rsid w:val="00B803BA"/>
    <w:rsid w:val="00B811B2"/>
    <w:rsid w:val="00B81553"/>
    <w:rsid w:val="00B824BE"/>
    <w:rsid w:val="00B825B8"/>
    <w:rsid w:val="00B82779"/>
    <w:rsid w:val="00B82B31"/>
    <w:rsid w:val="00B8631B"/>
    <w:rsid w:val="00B9010C"/>
    <w:rsid w:val="00B95C86"/>
    <w:rsid w:val="00B97577"/>
    <w:rsid w:val="00B978BC"/>
    <w:rsid w:val="00BA07C4"/>
    <w:rsid w:val="00BA220C"/>
    <w:rsid w:val="00BA29CB"/>
    <w:rsid w:val="00BA3593"/>
    <w:rsid w:val="00BA4740"/>
    <w:rsid w:val="00BA699D"/>
    <w:rsid w:val="00BB4679"/>
    <w:rsid w:val="00BB590B"/>
    <w:rsid w:val="00BB6EE7"/>
    <w:rsid w:val="00BB78FB"/>
    <w:rsid w:val="00BC205B"/>
    <w:rsid w:val="00BC3342"/>
    <w:rsid w:val="00BC340B"/>
    <w:rsid w:val="00BC4421"/>
    <w:rsid w:val="00BD002D"/>
    <w:rsid w:val="00BD286A"/>
    <w:rsid w:val="00BD3C3C"/>
    <w:rsid w:val="00BD4A6E"/>
    <w:rsid w:val="00BD703B"/>
    <w:rsid w:val="00BE0C5F"/>
    <w:rsid w:val="00BE1D7A"/>
    <w:rsid w:val="00BE224B"/>
    <w:rsid w:val="00BE240E"/>
    <w:rsid w:val="00BE31DF"/>
    <w:rsid w:val="00BE477F"/>
    <w:rsid w:val="00BE5A90"/>
    <w:rsid w:val="00BE5B6C"/>
    <w:rsid w:val="00BF0854"/>
    <w:rsid w:val="00BF1807"/>
    <w:rsid w:val="00BF2DBB"/>
    <w:rsid w:val="00BF324D"/>
    <w:rsid w:val="00BF5E86"/>
    <w:rsid w:val="00C035A9"/>
    <w:rsid w:val="00C03818"/>
    <w:rsid w:val="00C05B93"/>
    <w:rsid w:val="00C0649D"/>
    <w:rsid w:val="00C07E05"/>
    <w:rsid w:val="00C1045F"/>
    <w:rsid w:val="00C11CE2"/>
    <w:rsid w:val="00C11DE8"/>
    <w:rsid w:val="00C12444"/>
    <w:rsid w:val="00C15AED"/>
    <w:rsid w:val="00C167B3"/>
    <w:rsid w:val="00C221CE"/>
    <w:rsid w:val="00C23030"/>
    <w:rsid w:val="00C25189"/>
    <w:rsid w:val="00C25A7F"/>
    <w:rsid w:val="00C26AFF"/>
    <w:rsid w:val="00C31F08"/>
    <w:rsid w:val="00C32808"/>
    <w:rsid w:val="00C35D02"/>
    <w:rsid w:val="00C36A2D"/>
    <w:rsid w:val="00C37016"/>
    <w:rsid w:val="00C428FA"/>
    <w:rsid w:val="00C43BB8"/>
    <w:rsid w:val="00C4495A"/>
    <w:rsid w:val="00C51068"/>
    <w:rsid w:val="00C52E91"/>
    <w:rsid w:val="00C53BB3"/>
    <w:rsid w:val="00C54312"/>
    <w:rsid w:val="00C551F4"/>
    <w:rsid w:val="00C56016"/>
    <w:rsid w:val="00C560AE"/>
    <w:rsid w:val="00C61FF6"/>
    <w:rsid w:val="00C646F5"/>
    <w:rsid w:val="00C64D1F"/>
    <w:rsid w:val="00C65FC8"/>
    <w:rsid w:val="00C67EDC"/>
    <w:rsid w:val="00C70030"/>
    <w:rsid w:val="00C7113A"/>
    <w:rsid w:val="00C714DC"/>
    <w:rsid w:val="00C72720"/>
    <w:rsid w:val="00C7344D"/>
    <w:rsid w:val="00C73CE5"/>
    <w:rsid w:val="00C7439C"/>
    <w:rsid w:val="00C7550B"/>
    <w:rsid w:val="00C75CFF"/>
    <w:rsid w:val="00C77915"/>
    <w:rsid w:val="00C81451"/>
    <w:rsid w:val="00C82F32"/>
    <w:rsid w:val="00C84CF0"/>
    <w:rsid w:val="00C85249"/>
    <w:rsid w:val="00C856C6"/>
    <w:rsid w:val="00C8720F"/>
    <w:rsid w:val="00C87478"/>
    <w:rsid w:val="00C91333"/>
    <w:rsid w:val="00C92492"/>
    <w:rsid w:val="00C93B4C"/>
    <w:rsid w:val="00C94724"/>
    <w:rsid w:val="00C94A2B"/>
    <w:rsid w:val="00C969C8"/>
    <w:rsid w:val="00C97662"/>
    <w:rsid w:val="00CA0825"/>
    <w:rsid w:val="00CA0E0B"/>
    <w:rsid w:val="00CA141A"/>
    <w:rsid w:val="00CA1819"/>
    <w:rsid w:val="00CA3704"/>
    <w:rsid w:val="00CA37E9"/>
    <w:rsid w:val="00CA3DED"/>
    <w:rsid w:val="00CB00BB"/>
    <w:rsid w:val="00CB0469"/>
    <w:rsid w:val="00CB31F1"/>
    <w:rsid w:val="00CB33F2"/>
    <w:rsid w:val="00CB45C3"/>
    <w:rsid w:val="00CB4914"/>
    <w:rsid w:val="00CB69EE"/>
    <w:rsid w:val="00CB6BEA"/>
    <w:rsid w:val="00CB7C82"/>
    <w:rsid w:val="00CB7D09"/>
    <w:rsid w:val="00CC0744"/>
    <w:rsid w:val="00CC37ED"/>
    <w:rsid w:val="00CC58DB"/>
    <w:rsid w:val="00CC6AE4"/>
    <w:rsid w:val="00CC784C"/>
    <w:rsid w:val="00CD006A"/>
    <w:rsid w:val="00CD2DD9"/>
    <w:rsid w:val="00CD4369"/>
    <w:rsid w:val="00CD51DB"/>
    <w:rsid w:val="00CD7051"/>
    <w:rsid w:val="00CD763E"/>
    <w:rsid w:val="00CD7EBD"/>
    <w:rsid w:val="00CE2C06"/>
    <w:rsid w:val="00CE45D2"/>
    <w:rsid w:val="00CE536C"/>
    <w:rsid w:val="00CE538A"/>
    <w:rsid w:val="00CE64E2"/>
    <w:rsid w:val="00CE7A9A"/>
    <w:rsid w:val="00CE7B13"/>
    <w:rsid w:val="00CF0DBF"/>
    <w:rsid w:val="00CF1A5D"/>
    <w:rsid w:val="00CF3304"/>
    <w:rsid w:val="00CF464F"/>
    <w:rsid w:val="00CF673A"/>
    <w:rsid w:val="00D0009C"/>
    <w:rsid w:val="00D00560"/>
    <w:rsid w:val="00D007F4"/>
    <w:rsid w:val="00D00AC9"/>
    <w:rsid w:val="00D00FA9"/>
    <w:rsid w:val="00D05F67"/>
    <w:rsid w:val="00D11826"/>
    <w:rsid w:val="00D15A4D"/>
    <w:rsid w:val="00D15A9C"/>
    <w:rsid w:val="00D2314A"/>
    <w:rsid w:val="00D2406E"/>
    <w:rsid w:val="00D24C6F"/>
    <w:rsid w:val="00D2765F"/>
    <w:rsid w:val="00D34431"/>
    <w:rsid w:val="00D36B80"/>
    <w:rsid w:val="00D37E00"/>
    <w:rsid w:val="00D40512"/>
    <w:rsid w:val="00D43A36"/>
    <w:rsid w:val="00D43B87"/>
    <w:rsid w:val="00D452B8"/>
    <w:rsid w:val="00D46582"/>
    <w:rsid w:val="00D4715F"/>
    <w:rsid w:val="00D51198"/>
    <w:rsid w:val="00D511A7"/>
    <w:rsid w:val="00D53D32"/>
    <w:rsid w:val="00D553F0"/>
    <w:rsid w:val="00D558CD"/>
    <w:rsid w:val="00D56855"/>
    <w:rsid w:val="00D57716"/>
    <w:rsid w:val="00D5799B"/>
    <w:rsid w:val="00D612D7"/>
    <w:rsid w:val="00D61496"/>
    <w:rsid w:val="00D65879"/>
    <w:rsid w:val="00D662C5"/>
    <w:rsid w:val="00D66696"/>
    <w:rsid w:val="00D72324"/>
    <w:rsid w:val="00D72A43"/>
    <w:rsid w:val="00D73523"/>
    <w:rsid w:val="00D74543"/>
    <w:rsid w:val="00D764BB"/>
    <w:rsid w:val="00D765A1"/>
    <w:rsid w:val="00D80442"/>
    <w:rsid w:val="00D80858"/>
    <w:rsid w:val="00D80F62"/>
    <w:rsid w:val="00D813A3"/>
    <w:rsid w:val="00D82529"/>
    <w:rsid w:val="00D8273F"/>
    <w:rsid w:val="00D8375D"/>
    <w:rsid w:val="00D875F9"/>
    <w:rsid w:val="00D9471C"/>
    <w:rsid w:val="00D955AD"/>
    <w:rsid w:val="00D96E8D"/>
    <w:rsid w:val="00D97CF2"/>
    <w:rsid w:val="00DA0B73"/>
    <w:rsid w:val="00DA285A"/>
    <w:rsid w:val="00DA2B31"/>
    <w:rsid w:val="00DA4FD2"/>
    <w:rsid w:val="00DA5553"/>
    <w:rsid w:val="00DB0E8A"/>
    <w:rsid w:val="00DB3972"/>
    <w:rsid w:val="00DB4E8E"/>
    <w:rsid w:val="00DB510A"/>
    <w:rsid w:val="00DC16E9"/>
    <w:rsid w:val="00DC196F"/>
    <w:rsid w:val="00DC2D0A"/>
    <w:rsid w:val="00DC46A8"/>
    <w:rsid w:val="00DC6163"/>
    <w:rsid w:val="00DD0FC1"/>
    <w:rsid w:val="00DD241F"/>
    <w:rsid w:val="00DD299E"/>
    <w:rsid w:val="00DD2DFC"/>
    <w:rsid w:val="00DD2F8F"/>
    <w:rsid w:val="00DD4503"/>
    <w:rsid w:val="00DD5809"/>
    <w:rsid w:val="00DD6F64"/>
    <w:rsid w:val="00DE1120"/>
    <w:rsid w:val="00DE2B3E"/>
    <w:rsid w:val="00DE58F5"/>
    <w:rsid w:val="00DF04DC"/>
    <w:rsid w:val="00DF0BDC"/>
    <w:rsid w:val="00DF1DE8"/>
    <w:rsid w:val="00DF2244"/>
    <w:rsid w:val="00DF2EA5"/>
    <w:rsid w:val="00DF34DF"/>
    <w:rsid w:val="00DF3B90"/>
    <w:rsid w:val="00DF3BFC"/>
    <w:rsid w:val="00E00090"/>
    <w:rsid w:val="00E0523A"/>
    <w:rsid w:val="00E061DE"/>
    <w:rsid w:val="00E06DC6"/>
    <w:rsid w:val="00E10007"/>
    <w:rsid w:val="00E119FD"/>
    <w:rsid w:val="00E13549"/>
    <w:rsid w:val="00E135D4"/>
    <w:rsid w:val="00E13CF3"/>
    <w:rsid w:val="00E177A4"/>
    <w:rsid w:val="00E21CB6"/>
    <w:rsid w:val="00E22C9A"/>
    <w:rsid w:val="00E238B2"/>
    <w:rsid w:val="00E23CEE"/>
    <w:rsid w:val="00E24F10"/>
    <w:rsid w:val="00E3244A"/>
    <w:rsid w:val="00E3380F"/>
    <w:rsid w:val="00E3552A"/>
    <w:rsid w:val="00E35708"/>
    <w:rsid w:val="00E35C3E"/>
    <w:rsid w:val="00E379AB"/>
    <w:rsid w:val="00E40DDC"/>
    <w:rsid w:val="00E41C34"/>
    <w:rsid w:val="00E4283B"/>
    <w:rsid w:val="00E4306C"/>
    <w:rsid w:val="00E448A1"/>
    <w:rsid w:val="00E47142"/>
    <w:rsid w:val="00E47C5C"/>
    <w:rsid w:val="00E502E4"/>
    <w:rsid w:val="00E5294C"/>
    <w:rsid w:val="00E53347"/>
    <w:rsid w:val="00E53B8E"/>
    <w:rsid w:val="00E54308"/>
    <w:rsid w:val="00E54C92"/>
    <w:rsid w:val="00E54D77"/>
    <w:rsid w:val="00E57A26"/>
    <w:rsid w:val="00E615FF"/>
    <w:rsid w:val="00E62A8F"/>
    <w:rsid w:val="00E63EDD"/>
    <w:rsid w:val="00E64461"/>
    <w:rsid w:val="00E65978"/>
    <w:rsid w:val="00E67A75"/>
    <w:rsid w:val="00E70288"/>
    <w:rsid w:val="00E70866"/>
    <w:rsid w:val="00E714F9"/>
    <w:rsid w:val="00E72400"/>
    <w:rsid w:val="00E724D6"/>
    <w:rsid w:val="00E730A7"/>
    <w:rsid w:val="00E74FED"/>
    <w:rsid w:val="00E817A8"/>
    <w:rsid w:val="00E83E44"/>
    <w:rsid w:val="00E847C5"/>
    <w:rsid w:val="00E86258"/>
    <w:rsid w:val="00E8680D"/>
    <w:rsid w:val="00E87368"/>
    <w:rsid w:val="00E93B24"/>
    <w:rsid w:val="00E946F0"/>
    <w:rsid w:val="00E95F98"/>
    <w:rsid w:val="00E9605B"/>
    <w:rsid w:val="00E974A6"/>
    <w:rsid w:val="00E97760"/>
    <w:rsid w:val="00E97C76"/>
    <w:rsid w:val="00EC1729"/>
    <w:rsid w:val="00EC4E77"/>
    <w:rsid w:val="00EC59A3"/>
    <w:rsid w:val="00EC6C19"/>
    <w:rsid w:val="00ED05EE"/>
    <w:rsid w:val="00ED10D7"/>
    <w:rsid w:val="00ED3357"/>
    <w:rsid w:val="00ED657E"/>
    <w:rsid w:val="00ED7F4D"/>
    <w:rsid w:val="00EE222C"/>
    <w:rsid w:val="00EE2338"/>
    <w:rsid w:val="00EE26EC"/>
    <w:rsid w:val="00EE39D7"/>
    <w:rsid w:val="00EE4EDB"/>
    <w:rsid w:val="00EE6DB5"/>
    <w:rsid w:val="00EE71B6"/>
    <w:rsid w:val="00EE7EEE"/>
    <w:rsid w:val="00EF0696"/>
    <w:rsid w:val="00EF0D61"/>
    <w:rsid w:val="00EF4DCF"/>
    <w:rsid w:val="00EF54DD"/>
    <w:rsid w:val="00F0011D"/>
    <w:rsid w:val="00F008BE"/>
    <w:rsid w:val="00F00B6E"/>
    <w:rsid w:val="00F00D58"/>
    <w:rsid w:val="00F016A0"/>
    <w:rsid w:val="00F017BE"/>
    <w:rsid w:val="00F0185F"/>
    <w:rsid w:val="00F02899"/>
    <w:rsid w:val="00F04469"/>
    <w:rsid w:val="00F05248"/>
    <w:rsid w:val="00F06BA7"/>
    <w:rsid w:val="00F1254D"/>
    <w:rsid w:val="00F1495C"/>
    <w:rsid w:val="00F15A59"/>
    <w:rsid w:val="00F15AD4"/>
    <w:rsid w:val="00F16195"/>
    <w:rsid w:val="00F17744"/>
    <w:rsid w:val="00F17B5D"/>
    <w:rsid w:val="00F205BA"/>
    <w:rsid w:val="00F21107"/>
    <w:rsid w:val="00F214D9"/>
    <w:rsid w:val="00F22557"/>
    <w:rsid w:val="00F22664"/>
    <w:rsid w:val="00F22D1E"/>
    <w:rsid w:val="00F25356"/>
    <w:rsid w:val="00F2541E"/>
    <w:rsid w:val="00F25D0D"/>
    <w:rsid w:val="00F30B43"/>
    <w:rsid w:val="00F32335"/>
    <w:rsid w:val="00F32436"/>
    <w:rsid w:val="00F347DD"/>
    <w:rsid w:val="00F35E90"/>
    <w:rsid w:val="00F379D7"/>
    <w:rsid w:val="00F40D99"/>
    <w:rsid w:val="00F418CD"/>
    <w:rsid w:val="00F4292D"/>
    <w:rsid w:val="00F4332C"/>
    <w:rsid w:val="00F44933"/>
    <w:rsid w:val="00F457C9"/>
    <w:rsid w:val="00F46612"/>
    <w:rsid w:val="00F5060D"/>
    <w:rsid w:val="00F50FD0"/>
    <w:rsid w:val="00F51B51"/>
    <w:rsid w:val="00F51C88"/>
    <w:rsid w:val="00F5450D"/>
    <w:rsid w:val="00F55BE8"/>
    <w:rsid w:val="00F55CA1"/>
    <w:rsid w:val="00F5618D"/>
    <w:rsid w:val="00F56F99"/>
    <w:rsid w:val="00F57F0F"/>
    <w:rsid w:val="00F614BE"/>
    <w:rsid w:val="00F615AB"/>
    <w:rsid w:val="00F62A47"/>
    <w:rsid w:val="00F6484F"/>
    <w:rsid w:val="00F7047F"/>
    <w:rsid w:val="00F712A4"/>
    <w:rsid w:val="00F712D5"/>
    <w:rsid w:val="00F71CD5"/>
    <w:rsid w:val="00F72B3C"/>
    <w:rsid w:val="00F7375A"/>
    <w:rsid w:val="00F764BF"/>
    <w:rsid w:val="00F76966"/>
    <w:rsid w:val="00F8003B"/>
    <w:rsid w:val="00F80955"/>
    <w:rsid w:val="00F812C4"/>
    <w:rsid w:val="00F8183E"/>
    <w:rsid w:val="00F85002"/>
    <w:rsid w:val="00F85603"/>
    <w:rsid w:val="00F85D55"/>
    <w:rsid w:val="00F870D7"/>
    <w:rsid w:val="00F87295"/>
    <w:rsid w:val="00F901B8"/>
    <w:rsid w:val="00F93A52"/>
    <w:rsid w:val="00F947A9"/>
    <w:rsid w:val="00F94A38"/>
    <w:rsid w:val="00F95038"/>
    <w:rsid w:val="00F95C62"/>
    <w:rsid w:val="00F95E2F"/>
    <w:rsid w:val="00F96BFA"/>
    <w:rsid w:val="00FA01B9"/>
    <w:rsid w:val="00FA03E1"/>
    <w:rsid w:val="00FA2AAA"/>
    <w:rsid w:val="00FA2C80"/>
    <w:rsid w:val="00FA3019"/>
    <w:rsid w:val="00FA3BF7"/>
    <w:rsid w:val="00FA6B0C"/>
    <w:rsid w:val="00FA7B6C"/>
    <w:rsid w:val="00FB15DC"/>
    <w:rsid w:val="00FB31C8"/>
    <w:rsid w:val="00FB48CF"/>
    <w:rsid w:val="00FB76B3"/>
    <w:rsid w:val="00FB784F"/>
    <w:rsid w:val="00FC04CC"/>
    <w:rsid w:val="00FC0C29"/>
    <w:rsid w:val="00FC24B0"/>
    <w:rsid w:val="00FC39E4"/>
    <w:rsid w:val="00FC4152"/>
    <w:rsid w:val="00FC5A7E"/>
    <w:rsid w:val="00FC6778"/>
    <w:rsid w:val="00FC7127"/>
    <w:rsid w:val="00FD024C"/>
    <w:rsid w:val="00FD0BDA"/>
    <w:rsid w:val="00FD2155"/>
    <w:rsid w:val="00FD2247"/>
    <w:rsid w:val="00FD2946"/>
    <w:rsid w:val="00FD2AA3"/>
    <w:rsid w:val="00FD3328"/>
    <w:rsid w:val="00FD33C5"/>
    <w:rsid w:val="00FD4224"/>
    <w:rsid w:val="00FD437F"/>
    <w:rsid w:val="00FD4469"/>
    <w:rsid w:val="00FD5823"/>
    <w:rsid w:val="00FD7177"/>
    <w:rsid w:val="00FD7257"/>
    <w:rsid w:val="00FE173A"/>
    <w:rsid w:val="00FE3A4F"/>
    <w:rsid w:val="00FE5764"/>
    <w:rsid w:val="00FE5ED6"/>
    <w:rsid w:val="00FE5F6D"/>
    <w:rsid w:val="00FF0385"/>
    <w:rsid w:val="00FF043A"/>
    <w:rsid w:val="00FF1486"/>
    <w:rsid w:val="00FF3018"/>
    <w:rsid w:val="00FF31E5"/>
    <w:rsid w:val="00FF3B7E"/>
    <w:rsid w:val="00FF3C6D"/>
    <w:rsid w:val="00FF4919"/>
    <w:rsid w:val="00FF4E61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13549"/>
    <w:pPr>
      <w:jc w:val="center"/>
    </w:pPr>
    <w:rPr>
      <w:b/>
      <w:sz w:val="52"/>
    </w:rPr>
  </w:style>
  <w:style w:type="character" w:customStyle="1" w:styleId="a5">
    <w:name w:val="Название Знак"/>
    <w:basedOn w:val="a0"/>
    <w:link w:val="a4"/>
    <w:rsid w:val="00E135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Normal">
    <w:name w:val="ConsNormal"/>
    <w:rsid w:val="00E13549"/>
    <w:pPr>
      <w:widowControl w:val="0"/>
      <w:suppressAutoHyphens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Николаева</cp:lastModifiedBy>
  <cp:revision>3</cp:revision>
  <dcterms:created xsi:type="dcterms:W3CDTF">2015-11-30T01:14:00Z</dcterms:created>
  <dcterms:modified xsi:type="dcterms:W3CDTF">2015-11-30T01:50:00Z</dcterms:modified>
</cp:coreProperties>
</file>