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72" w:rsidRPr="005B68D0" w:rsidRDefault="00AC4B72" w:rsidP="00A11267">
      <w:pPr>
        <w:pStyle w:val="20"/>
        <w:keepNext/>
        <w:keepLines/>
        <w:shd w:val="clear" w:color="auto" w:fill="auto"/>
        <w:spacing w:after="272" w:line="540" w:lineRule="exact"/>
        <w:jc w:val="center"/>
        <w:rPr>
          <w:b/>
          <w:sz w:val="56"/>
          <w:szCs w:val="28"/>
        </w:rPr>
      </w:pPr>
      <w:bookmarkStart w:id="0" w:name="bookmark0"/>
      <w:r w:rsidRPr="005B68D0">
        <w:rPr>
          <w:b/>
          <w:sz w:val="56"/>
          <w:szCs w:val="28"/>
        </w:rPr>
        <w:t>АДМИНИСТРАЦИЯ</w:t>
      </w:r>
      <w:bookmarkEnd w:id="0"/>
    </w:p>
    <w:p w:rsidR="00AC4B72" w:rsidRPr="005B68D0" w:rsidRDefault="00AC4B72" w:rsidP="00A11267">
      <w:pPr>
        <w:pStyle w:val="31"/>
        <w:keepNext/>
        <w:keepLines/>
        <w:shd w:val="clear" w:color="auto" w:fill="auto"/>
        <w:spacing w:before="0" w:after="304" w:line="240" w:lineRule="auto"/>
        <w:jc w:val="center"/>
        <w:rPr>
          <w:b/>
          <w:sz w:val="56"/>
          <w:szCs w:val="28"/>
        </w:rPr>
      </w:pPr>
      <w:bookmarkStart w:id="1" w:name="bookmark1"/>
      <w:r w:rsidRPr="005B68D0">
        <w:rPr>
          <w:b/>
          <w:sz w:val="56"/>
          <w:szCs w:val="28"/>
        </w:rPr>
        <w:t>Саянского района</w:t>
      </w:r>
      <w:bookmarkEnd w:id="1"/>
    </w:p>
    <w:p w:rsidR="00AC4B72" w:rsidRPr="005B68D0" w:rsidRDefault="00AC4B72" w:rsidP="00A11267">
      <w:pPr>
        <w:pStyle w:val="10"/>
        <w:keepNext/>
        <w:keepLines/>
        <w:shd w:val="clear" w:color="auto" w:fill="auto"/>
        <w:spacing w:before="0" w:after="282" w:line="240" w:lineRule="auto"/>
        <w:jc w:val="center"/>
        <w:rPr>
          <w:b/>
          <w:sz w:val="56"/>
          <w:szCs w:val="28"/>
        </w:rPr>
      </w:pPr>
      <w:bookmarkStart w:id="2" w:name="bookmark2"/>
      <w:r w:rsidRPr="005B68D0">
        <w:rPr>
          <w:b/>
          <w:sz w:val="56"/>
          <w:szCs w:val="28"/>
        </w:rPr>
        <w:t>ПОСТАНОВЛЕНИЕ</w:t>
      </w:r>
      <w:bookmarkEnd w:id="2"/>
    </w:p>
    <w:p w:rsidR="00AC4B72" w:rsidRPr="00DA26A3" w:rsidRDefault="00AC4B72" w:rsidP="00A11267">
      <w:pPr>
        <w:pStyle w:val="40"/>
        <w:keepNext/>
        <w:keepLines/>
        <w:shd w:val="clear" w:color="auto" w:fill="auto"/>
        <w:spacing w:before="0" w:after="600" w:line="240" w:lineRule="auto"/>
        <w:jc w:val="center"/>
        <w:rPr>
          <w:sz w:val="44"/>
          <w:szCs w:val="28"/>
        </w:rPr>
      </w:pPr>
      <w:bookmarkStart w:id="3" w:name="bookmark3"/>
      <w:r w:rsidRPr="00DA26A3">
        <w:rPr>
          <w:sz w:val="44"/>
          <w:szCs w:val="28"/>
        </w:rPr>
        <w:t>с. Агинское</w:t>
      </w:r>
      <w:bookmarkEnd w:id="3"/>
    </w:p>
    <w:p w:rsidR="00AC4B72" w:rsidRPr="00DA26A3" w:rsidRDefault="00AC4B72" w:rsidP="00DA26A3">
      <w:pPr>
        <w:pStyle w:val="40"/>
        <w:keepNext/>
        <w:keepLines/>
        <w:shd w:val="clear" w:color="auto" w:fill="auto"/>
        <w:tabs>
          <w:tab w:val="left" w:pos="285"/>
          <w:tab w:val="left" w:pos="8055"/>
        </w:tabs>
        <w:spacing w:before="0" w:after="360" w:line="240" w:lineRule="auto"/>
        <w:jc w:val="center"/>
      </w:pPr>
      <w:r w:rsidRPr="00DA26A3">
        <w:t xml:space="preserve">25.09.2014                                         </w:t>
      </w:r>
      <w:r w:rsidR="00DA26A3">
        <w:t xml:space="preserve">                                  </w:t>
      </w:r>
      <w:r w:rsidRPr="00DA26A3">
        <w:t xml:space="preserve">№ </w:t>
      </w:r>
      <w:r w:rsidR="006607AD" w:rsidRPr="00DA26A3">
        <w:t>777-п</w:t>
      </w:r>
    </w:p>
    <w:p w:rsidR="00A11267" w:rsidRDefault="00A11267" w:rsidP="00A11267">
      <w:pPr>
        <w:pStyle w:val="a4"/>
        <w:rPr>
          <w:rFonts w:ascii="Times New Roman" w:hAnsi="Times New Roman" w:cs="Times New Roman"/>
          <w:sz w:val="28"/>
        </w:rPr>
      </w:pPr>
    </w:p>
    <w:p w:rsidR="00AC4B72" w:rsidRPr="00731BBD" w:rsidRDefault="00AC4B72" w:rsidP="00A11267">
      <w:pPr>
        <w:pStyle w:val="a4"/>
        <w:rPr>
          <w:rFonts w:ascii="Times New Roman" w:hAnsi="Times New Roman" w:cs="Times New Roman"/>
          <w:sz w:val="28"/>
        </w:rPr>
      </w:pPr>
      <w:r w:rsidRPr="00731BBD">
        <w:rPr>
          <w:rFonts w:ascii="Times New Roman" w:hAnsi="Times New Roman" w:cs="Times New Roman"/>
          <w:sz w:val="28"/>
        </w:rPr>
        <w:t xml:space="preserve">Об утверждении положения </w:t>
      </w:r>
    </w:p>
    <w:p w:rsidR="00AC4B72" w:rsidRDefault="00AC4B72" w:rsidP="00A11267">
      <w:pPr>
        <w:pStyle w:val="a4"/>
        <w:rPr>
          <w:rFonts w:ascii="Times New Roman" w:hAnsi="Times New Roman" w:cs="Times New Roman"/>
          <w:sz w:val="28"/>
        </w:rPr>
      </w:pPr>
      <w:r w:rsidRPr="00731BBD">
        <w:rPr>
          <w:rFonts w:ascii="Times New Roman" w:hAnsi="Times New Roman" w:cs="Times New Roman"/>
          <w:sz w:val="28"/>
        </w:rPr>
        <w:t>об оплате труда работников</w:t>
      </w:r>
    </w:p>
    <w:p w:rsidR="00AC4B72" w:rsidRDefault="00AC4B72" w:rsidP="00A11267">
      <w:pPr>
        <w:pStyle w:val="a4"/>
        <w:rPr>
          <w:rFonts w:ascii="Times New Roman" w:hAnsi="Times New Roman" w:cs="Times New Roman"/>
          <w:sz w:val="28"/>
        </w:rPr>
      </w:pPr>
      <w:r w:rsidRPr="00731BBD">
        <w:rPr>
          <w:rFonts w:ascii="Times New Roman" w:hAnsi="Times New Roman" w:cs="Times New Roman"/>
          <w:sz w:val="28"/>
        </w:rPr>
        <w:t xml:space="preserve"> муниципальн</w:t>
      </w:r>
      <w:r>
        <w:rPr>
          <w:rFonts w:ascii="Times New Roman" w:hAnsi="Times New Roman" w:cs="Times New Roman"/>
          <w:sz w:val="28"/>
        </w:rPr>
        <w:t>ого</w:t>
      </w:r>
      <w:r w:rsidRPr="00731BBD">
        <w:rPr>
          <w:rFonts w:ascii="Times New Roman" w:hAnsi="Times New Roman" w:cs="Times New Roman"/>
          <w:sz w:val="28"/>
        </w:rPr>
        <w:t xml:space="preserve"> </w:t>
      </w:r>
      <w:r w:rsidR="00F80D27">
        <w:rPr>
          <w:rFonts w:ascii="Times New Roman" w:hAnsi="Times New Roman" w:cs="Times New Roman"/>
          <w:sz w:val="28"/>
        </w:rPr>
        <w:t xml:space="preserve">казенного </w:t>
      </w:r>
    </w:p>
    <w:p w:rsidR="00F80D27" w:rsidRDefault="00AC4B72" w:rsidP="00A11267">
      <w:pPr>
        <w:pStyle w:val="a4"/>
        <w:rPr>
          <w:rFonts w:ascii="Times New Roman" w:hAnsi="Times New Roman" w:cs="Times New Roman"/>
          <w:sz w:val="28"/>
        </w:rPr>
      </w:pPr>
      <w:r>
        <w:rPr>
          <w:rFonts w:ascii="Times New Roman" w:hAnsi="Times New Roman" w:cs="Times New Roman"/>
          <w:sz w:val="28"/>
        </w:rPr>
        <w:t xml:space="preserve"> учреждения </w:t>
      </w:r>
      <w:r w:rsidR="00F80D27">
        <w:rPr>
          <w:rFonts w:ascii="Times New Roman" w:hAnsi="Times New Roman" w:cs="Times New Roman"/>
          <w:sz w:val="28"/>
        </w:rPr>
        <w:t xml:space="preserve">«Отдел молодежной политики, </w:t>
      </w:r>
    </w:p>
    <w:p w:rsidR="00F80D27" w:rsidRDefault="00F80D27" w:rsidP="00A11267">
      <w:pPr>
        <w:pStyle w:val="a4"/>
        <w:rPr>
          <w:rFonts w:ascii="Times New Roman" w:hAnsi="Times New Roman" w:cs="Times New Roman"/>
          <w:sz w:val="28"/>
        </w:rPr>
      </w:pPr>
      <w:r>
        <w:rPr>
          <w:rFonts w:ascii="Times New Roman" w:hAnsi="Times New Roman" w:cs="Times New Roman"/>
          <w:sz w:val="28"/>
        </w:rPr>
        <w:t xml:space="preserve">физической культуры и спорта </w:t>
      </w:r>
    </w:p>
    <w:p w:rsidR="00AC4B72" w:rsidRPr="00731BBD" w:rsidRDefault="00F80D27" w:rsidP="00A11267">
      <w:pPr>
        <w:pStyle w:val="a4"/>
        <w:rPr>
          <w:rFonts w:ascii="Times New Roman" w:hAnsi="Times New Roman" w:cs="Times New Roman"/>
          <w:sz w:val="28"/>
        </w:rPr>
      </w:pPr>
      <w:r>
        <w:rPr>
          <w:rFonts w:ascii="Times New Roman" w:hAnsi="Times New Roman" w:cs="Times New Roman"/>
          <w:sz w:val="28"/>
        </w:rPr>
        <w:t>администрации Саянского района»</w:t>
      </w:r>
    </w:p>
    <w:p w:rsidR="00AC4B72" w:rsidRPr="00731BBD" w:rsidRDefault="00AC4B72" w:rsidP="00A11267">
      <w:pPr>
        <w:pStyle w:val="a4"/>
        <w:rPr>
          <w:rFonts w:ascii="Times New Roman" w:hAnsi="Times New Roman" w:cs="Times New Roman"/>
          <w:sz w:val="28"/>
        </w:rPr>
      </w:pPr>
    </w:p>
    <w:p w:rsidR="00AC4B72" w:rsidRPr="002060C7" w:rsidRDefault="00AC4B72" w:rsidP="00AC4B72">
      <w:pPr>
        <w:pStyle w:val="11"/>
        <w:shd w:val="clear" w:color="auto" w:fill="auto"/>
        <w:spacing w:before="0" w:after="0"/>
        <w:ind w:left="20" w:right="40" w:firstLine="900"/>
        <w:rPr>
          <w:sz w:val="28"/>
          <w:szCs w:val="28"/>
        </w:rPr>
      </w:pPr>
      <w:r w:rsidRPr="002060C7">
        <w:rPr>
          <w:sz w:val="28"/>
          <w:szCs w:val="28"/>
        </w:rPr>
        <w:t xml:space="preserve">В соответствии со ст. ст. 135,144 Трудового кодекса РФ,  </w:t>
      </w:r>
      <w:r w:rsidRPr="002E75B7">
        <w:rPr>
          <w:sz w:val="28"/>
          <w:szCs w:val="28"/>
        </w:rPr>
        <w:t>Законом Красноярского края  от 29.10.2009 № 9-3864 «О новых системах оплаты труда работников краевых государственных бюджетных учреждений», Постановлением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молодежной политики Красноярского края»</w:t>
      </w:r>
      <w:r>
        <w:rPr>
          <w:sz w:val="28"/>
          <w:szCs w:val="28"/>
        </w:rPr>
        <w:t xml:space="preserve">, </w:t>
      </w:r>
      <w:r w:rsidRPr="002E75B7">
        <w:rPr>
          <w:sz w:val="28"/>
          <w:szCs w:val="28"/>
        </w:rPr>
        <w:t>руководствуясь ст. 81 Устава Саянс</w:t>
      </w:r>
      <w:r w:rsidRPr="002060C7">
        <w:rPr>
          <w:sz w:val="28"/>
          <w:szCs w:val="28"/>
        </w:rPr>
        <w:t>кого района</w:t>
      </w:r>
      <w:r>
        <w:rPr>
          <w:sz w:val="28"/>
          <w:szCs w:val="28"/>
        </w:rPr>
        <w:t xml:space="preserve"> ПОСТАНОВЛЯЮ</w:t>
      </w:r>
      <w:r w:rsidRPr="002060C7">
        <w:rPr>
          <w:sz w:val="28"/>
          <w:szCs w:val="28"/>
        </w:rPr>
        <w:t>:</w:t>
      </w:r>
    </w:p>
    <w:p w:rsidR="00AC4B72" w:rsidRPr="00731BBD" w:rsidRDefault="00AC4B72" w:rsidP="00AC4B72">
      <w:pPr>
        <w:pStyle w:val="11"/>
        <w:numPr>
          <w:ilvl w:val="0"/>
          <w:numId w:val="1"/>
        </w:numPr>
        <w:shd w:val="clear" w:color="auto" w:fill="auto"/>
        <w:tabs>
          <w:tab w:val="left" w:pos="910"/>
        </w:tabs>
        <w:spacing w:before="0" w:after="0"/>
        <w:ind w:left="920" w:right="40"/>
        <w:rPr>
          <w:sz w:val="28"/>
          <w:szCs w:val="28"/>
        </w:rPr>
      </w:pPr>
      <w:r w:rsidRPr="002060C7">
        <w:rPr>
          <w:sz w:val="28"/>
          <w:szCs w:val="28"/>
        </w:rPr>
        <w:t>Утвердить «</w:t>
      </w:r>
      <w:r>
        <w:rPr>
          <w:sz w:val="28"/>
          <w:szCs w:val="28"/>
        </w:rPr>
        <w:t>П</w:t>
      </w:r>
      <w:r w:rsidRPr="002060C7">
        <w:rPr>
          <w:sz w:val="28"/>
          <w:szCs w:val="28"/>
        </w:rPr>
        <w:t xml:space="preserve">оложение об оплате труда работников </w:t>
      </w:r>
      <w:r w:rsidR="00810CBB">
        <w:rPr>
          <w:sz w:val="28"/>
          <w:szCs w:val="28"/>
        </w:rPr>
        <w:t>муниципального казенного учреждения «Отдел молодежной политики, физической культуры и спорта администрации Саянского района»</w:t>
      </w:r>
      <w:r>
        <w:rPr>
          <w:sz w:val="28"/>
          <w:szCs w:val="28"/>
        </w:rPr>
        <w:t xml:space="preserve"> </w:t>
      </w:r>
      <w:r w:rsidRPr="002060C7">
        <w:rPr>
          <w:sz w:val="28"/>
          <w:szCs w:val="28"/>
        </w:rPr>
        <w:t>(Приложение №1).</w:t>
      </w:r>
      <w:r w:rsidRPr="00731BBD">
        <w:rPr>
          <w:sz w:val="28"/>
          <w:szCs w:val="28"/>
        </w:rPr>
        <w:tab/>
      </w:r>
    </w:p>
    <w:p w:rsidR="00AC4B72" w:rsidRDefault="00AC4B72" w:rsidP="00AC4B72">
      <w:pPr>
        <w:pStyle w:val="11"/>
        <w:numPr>
          <w:ilvl w:val="0"/>
          <w:numId w:val="1"/>
        </w:numPr>
        <w:shd w:val="clear" w:color="auto" w:fill="auto"/>
        <w:tabs>
          <w:tab w:val="left" w:pos="905"/>
        </w:tabs>
        <w:spacing w:before="0" w:after="0"/>
        <w:ind w:left="920" w:right="40"/>
        <w:rPr>
          <w:sz w:val="28"/>
          <w:szCs w:val="28"/>
        </w:rPr>
      </w:pPr>
      <w:r w:rsidRPr="00A9750D">
        <w:rPr>
          <w:sz w:val="28"/>
          <w:szCs w:val="28"/>
        </w:rPr>
        <w:t>Контроль за исполнением настоящего постановления оставляю за собой.</w:t>
      </w:r>
    </w:p>
    <w:p w:rsidR="00A11267" w:rsidRPr="002060C7" w:rsidRDefault="00A11267" w:rsidP="00AC4B72">
      <w:pPr>
        <w:pStyle w:val="11"/>
        <w:numPr>
          <w:ilvl w:val="0"/>
          <w:numId w:val="1"/>
        </w:numPr>
        <w:shd w:val="clear" w:color="auto" w:fill="auto"/>
        <w:tabs>
          <w:tab w:val="left" w:pos="905"/>
        </w:tabs>
        <w:spacing w:before="0" w:after="0"/>
        <w:ind w:left="920" w:right="40"/>
        <w:rPr>
          <w:sz w:val="28"/>
          <w:szCs w:val="28"/>
        </w:rPr>
      </w:pPr>
      <w:r>
        <w:rPr>
          <w:sz w:val="28"/>
          <w:szCs w:val="28"/>
        </w:rPr>
        <w:t xml:space="preserve">Постановление «Об утверждении положения об оплате труда работников муниципальных учреждений, осуществляющих деятельность в области молодежной политики, физической культуры и спорта» от 01.10.2013г №716-п считать утратившим силу. </w:t>
      </w:r>
    </w:p>
    <w:p w:rsidR="00AC4B72" w:rsidRPr="002060C7" w:rsidRDefault="00AC4B72" w:rsidP="00AC4B72">
      <w:pPr>
        <w:pStyle w:val="11"/>
        <w:numPr>
          <w:ilvl w:val="0"/>
          <w:numId w:val="1"/>
        </w:numPr>
        <w:shd w:val="clear" w:color="auto" w:fill="auto"/>
        <w:tabs>
          <w:tab w:val="left" w:pos="919"/>
        </w:tabs>
        <w:spacing w:before="0" w:after="0"/>
        <w:ind w:left="920" w:right="40"/>
        <w:rPr>
          <w:sz w:val="28"/>
          <w:szCs w:val="28"/>
        </w:rPr>
      </w:pPr>
      <w:r w:rsidRPr="00463D32">
        <w:rPr>
          <w:sz w:val="28"/>
          <w:szCs w:val="28"/>
        </w:rPr>
        <w:t xml:space="preserve">Постановление вступает в силу с 01 </w:t>
      </w:r>
      <w:r>
        <w:rPr>
          <w:sz w:val="28"/>
          <w:szCs w:val="28"/>
        </w:rPr>
        <w:t>октября</w:t>
      </w:r>
      <w:r w:rsidRPr="00463D32">
        <w:rPr>
          <w:sz w:val="28"/>
          <w:szCs w:val="28"/>
        </w:rPr>
        <w:t xml:space="preserve"> 201</w:t>
      </w:r>
      <w:r>
        <w:rPr>
          <w:sz w:val="28"/>
          <w:szCs w:val="28"/>
        </w:rPr>
        <w:t>4</w:t>
      </w:r>
      <w:r w:rsidRPr="00463D32">
        <w:rPr>
          <w:sz w:val="28"/>
          <w:szCs w:val="28"/>
        </w:rPr>
        <w:t xml:space="preserve"> год</w:t>
      </w:r>
      <w:r>
        <w:rPr>
          <w:sz w:val="28"/>
          <w:szCs w:val="28"/>
        </w:rPr>
        <w:t xml:space="preserve">а и подлежит опубликованию </w:t>
      </w:r>
      <w:r w:rsidRPr="002060C7">
        <w:rPr>
          <w:sz w:val="28"/>
          <w:szCs w:val="28"/>
        </w:rPr>
        <w:t xml:space="preserve">на официальном </w:t>
      </w:r>
      <w:proofErr w:type="spellStart"/>
      <w:r w:rsidRPr="002060C7">
        <w:rPr>
          <w:sz w:val="28"/>
          <w:szCs w:val="28"/>
        </w:rPr>
        <w:t>веб-сайте</w:t>
      </w:r>
      <w:proofErr w:type="spellEnd"/>
      <w:r w:rsidRPr="002060C7">
        <w:rPr>
          <w:sz w:val="28"/>
          <w:szCs w:val="28"/>
        </w:rPr>
        <w:t xml:space="preserve"> района.</w:t>
      </w:r>
    </w:p>
    <w:p w:rsidR="00A11267" w:rsidRDefault="00A11267" w:rsidP="00AC4B72">
      <w:pPr>
        <w:rPr>
          <w:rFonts w:ascii="Times New Roman" w:hAnsi="Times New Roman" w:cs="Times New Roman"/>
          <w:sz w:val="28"/>
          <w:szCs w:val="28"/>
        </w:rPr>
      </w:pPr>
    </w:p>
    <w:p w:rsidR="00AC4B72" w:rsidRDefault="00AC4B72" w:rsidP="00AC4B72">
      <w:pPr>
        <w:rPr>
          <w:rFonts w:ascii="Times New Roman" w:hAnsi="Times New Roman" w:cs="Times New Roman"/>
          <w:sz w:val="28"/>
          <w:szCs w:val="28"/>
        </w:rPr>
      </w:pPr>
      <w:r w:rsidRPr="002060C7">
        <w:rPr>
          <w:rFonts w:ascii="Times New Roman" w:hAnsi="Times New Roman" w:cs="Times New Roman"/>
          <w:sz w:val="28"/>
          <w:szCs w:val="28"/>
        </w:rPr>
        <w:t xml:space="preserve">И. о. главы администрации района                         </w:t>
      </w:r>
      <w:r>
        <w:rPr>
          <w:rFonts w:ascii="Times New Roman" w:hAnsi="Times New Roman" w:cs="Times New Roman"/>
          <w:sz w:val="28"/>
          <w:szCs w:val="28"/>
        </w:rPr>
        <w:t xml:space="preserve">                  В.В. Гребнев</w:t>
      </w:r>
      <w:r w:rsidRPr="002060C7">
        <w:rPr>
          <w:rFonts w:ascii="Times New Roman" w:hAnsi="Times New Roman" w:cs="Times New Roman"/>
          <w:sz w:val="28"/>
          <w:szCs w:val="28"/>
        </w:rPr>
        <w:t xml:space="preserve">   </w:t>
      </w:r>
    </w:p>
    <w:p w:rsidR="00A11267" w:rsidRDefault="00A11267">
      <w:pPr>
        <w:rPr>
          <w:rFonts w:ascii="Times New Roman" w:eastAsia="Arial Unicode MS" w:hAnsi="Times New Roman" w:cs="Arial Unicode MS"/>
          <w:color w:val="000000"/>
          <w:sz w:val="24"/>
          <w:szCs w:val="24"/>
        </w:rPr>
      </w:pPr>
      <w:bookmarkStart w:id="4" w:name="_GoBack"/>
      <w:bookmarkEnd w:id="4"/>
      <w:r>
        <w:rPr>
          <w:rFonts w:ascii="Times New Roman" w:hAnsi="Times New Roman"/>
        </w:rPr>
        <w:lastRenderedPageBreak/>
        <w:br w:type="page"/>
      </w:r>
    </w:p>
    <w:p w:rsidR="007658B1" w:rsidRPr="00724D3F" w:rsidRDefault="007658B1" w:rsidP="007658B1">
      <w:pPr>
        <w:pStyle w:val="a4"/>
        <w:rPr>
          <w:rFonts w:ascii="Times New Roman" w:hAnsi="Times New Roman"/>
        </w:rPr>
      </w:pPr>
      <w:r>
        <w:rPr>
          <w:rFonts w:ascii="Times New Roman" w:hAnsi="Times New Roman"/>
        </w:rPr>
        <w:lastRenderedPageBreak/>
        <w:t xml:space="preserve">                                                                                          </w:t>
      </w:r>
      <w:r w:rsidRPr="00724D3F">
        <w:rPr>
          <w:rFonts w:ascii="Times New Roman" w:hAnsi="Times New Roman"/>
        </w:rPr>
        <w:t>Приложение   № 1</w:t>
      </w:r>
    </w:p>
    <w:p w:rsidR="007658B1" w:rsidRPr="00724D3F" w:rsidRDefault="007658B1" w:rsidP="007658B1">
      <w:pPr>
        <w:pStyle w:val="a4"/>
        <w:rPr>
          <w:rFonts w:ascii="Times New Roman" w:hAnsi="Times New Roman"/>
        </w:rPr>
      </w:pPr>
      <w:r>
        <w:rPr>
          <w:rFonts w:ascii="Times New Roman" w:hAnsi="Times New Roman"/>
        </w:rPr>
        <w:t xml:space="preserve">                                                                                          </w:t>
      </w:r>
      <w:r w:rsidRPr="00724D3F">
        <w:rPr>
          <w:rFonts w:ascii="Times New Roman" w:hAnsi="Times New Roman"/>
        </w:rPr>
        <w:t xml:space="preserve">к Постановлению Администрации </w:t>
      </w:r>
    </w:p>
    <w:p w:rsidR="007658B1" w:rsidRPr="00724D3F" w:rsidRDefault="007658B1" w:rsidP="007658B1">
      <w:pPr>
        <w:pStyle w:val="a4"/>
        <w:ind w:left="5387"/>
        <w:rPr>
          <w:rFonts w:ascii="Times New Roman" w:hAnsi="Times New Roman"/>
        </w:rPr>
      </w:pPr>
      <w:r w:rsidRPr="00724D3F">
        <w:rPr>
          <w:rFonts w:ascii="Times New Roman" w:hAnsi="Times New Roman"/>
        </w:rPr>
        <w:t xml:space="preserve">Саянского района </w:t>
      </w:r>
    </w:p>
    <w:p w:rsidR="007658B1" w:rsidRPr="00724D3F" w:rsidRDefault="007658B1" w:rsidP="007658B1">
      <w:pPr>
        <w:pStyle w:val="a4"/>
        <w:ind w:left="5387"/>
        <w:rPr>
          <w:rFonts w:ascii="Times New Roman" w:hAnsi="Times New Roman"/>
        </w:rPr>
      </w:pPr>
      <w:r w:rsidRPr="00724D3F">
        <w:rPr>
          <w:rFonts w:ascii="Times New Roman" w:hAnsi="Times New Roman"/>
        </w:rPr>
        <w:t xml:space="preserve">от </w:t>
      </w:r>
      <w:r>
        <w:rPr>
          <w:rFonts w:ascii="Times New Roman" w:hAnsi="Times New Roman"/>
        </w:rPr>
        <w:t>25.09.2014</w:t>
      </w:r>
      <w:r w:rsidRPr="00724D3F">
        <w:rPr>
          <w:rFonts w:ascii="Times New Roman" w:hAnsi="Times New Roman"/>
        </w:rPr>
        <w:t xml:space="preserve">г. № </w:t>
      </w:r>
      <w:r w:rsidR="00DA26A3">
        <w:rPr>
          <w:rFonts w:ascii="Times New Roman" w:hAnsi="Times New Roman"/>
        </w:rPr>
        <w:t xml:space="preserve">   777</w:t>
      </w:r>
      <w:r>
        <w:rPr>
          <w:rFonts w:ascii="Times New Roman" w:hAnsi="Times New Roman"/>
        </w:rPr>
        <w:t>-п</w:t>
      </w:r>
    </w:p>
    <w:p w:rsidR="007658B1" w:rsidRPr="002340CB" w:rsidRDefault="007658B1" w:rsidP="007658B1">
      <w:pPr>
        <w:pStyle w:val="ConsPlusNormal"/>
        <w:widowControl/>
        <w:ind w:firstLine="0"/>
        <w:jc w:val="center"/>
        <w:rPr>
          <w:rFonts w:ascii="Times New Roman" w:hAnsi="Times New Roman"/>
          <w:b/>
          <w:sz w:val="32"/>
          <w:szCs w:val="32"/>
        </w:rPr>
      </w:pPr>
      <w:r w:rsidRPr="002340CB">
        <w:rPr>
          <w:rFonts w:ascii="Times New Roman" w:hAnsi="Times New Roman"/>
          <w:b/>
          <w:sz w:val="32"/>
          <w:szCs w:val="32"/>
        </w:rPr>
        <w:t xml:space="preserve">Положение об оплате труда работников  </w:t>
      </w:r>
      <w:r w:rsidR="00EF517C">
        <w:rPr>
          <w:rFonts w:ascii="Times New Roman" w:hAnsi="Times New Roman"/>
          <w:b/>
          <w:sz w:val="32"/>
          <w:szCs w:val="32"/>
        </w:rPr>
        <w:t>муниципального казенного учреждения «Отдел молодежной политики, физической культуры и спорта администрации Саянского района»</w:t>
      </w:r>
    </w:p>
    <w:p w:rsidR="007658B1" w:rsidRPr="00C80937" w:rsidRDefault="007658B1" w:rsidP="007658B1">
      <w:pPr>
        <w:pStyle w:val="a7"/>
        <w:spacing w:after="0" w:line="240" w:lineRule="auto"/>
        <w:rPr>
          <w:rFonts w:ascii="Times New Roman" w:hAnsi="Times New Roman" w:cs="Times New Roman"/>
          <w:b/>
          <w:sz w:val="28"/>
          <w:szCs w:val="28"/>
        </w:rPr>
      </w:pPr>
    </w:p>
    <w:p w:rsidR="007658B1" w:rsidRDefault="007658B1" w:rsidP="007658B1">
      <w:pPr>
        <w:pStyle w:val="a7"/>
        <w:numPr>
          <w:ilvl w:val="0"/>
          <w:numId w:val="4"/>
        </w:numPr>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Общие положения</w:t>
      </w:r>
    </w:p>
    <w:p w:rsidR="004705A1" w:rsidRDefault="007658B1" w:rsidP="000C6306">
      <w:pPr>
        <w:pStyle w:val="ConsPlusNormal"/>
        <w:numPr>
          <w:ilvl w:val="1"/>
          <w:numId w:val="4"/>
        </w:numPr>
        <w:spacing w:after="200"/>
        <w:ind w:left="0"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Настоящее Положение </w:t>
      </w:r>
      <w:r w:rsidR="00EF517C">
        <w:rPr>
          <w:rFonts w:ascii="Times New Roman" w:hAnsi="Times New Roman" w:cs="Times New Roman"/>
          <w:sz w:val="28"/>
          <w:szCs w:val="28"/>
        </w:rPr>
        <w:t xml:space="preserve">об оплате труда </w:t>
      </w:r>
      <w:r w:rsidRPr="005C7AF5">
        <w:rPr>
          <w:rFonts w:ascii="Times New Roman" w:hAnsi="Times New Roman" w:cs="Times New Roman"/>
          <w:sz w:val="28"/>
          <w:szCs w:val="28"/>
        </w:rPr>
        <w:t xml:space="preserve">работников </w:t>
      </w:r>
      <w:r w:rsidR="00EF517C">
        <w:rPr>
          <w:rFonts w:ascii="Times New Roman" w:hAnsi="Times New Roman" w:cs="Times New Roman"/>
          <w:sz w:val="28"/>
          <w:szCs w:val="28"/>
        </w:rPr>
        <w:t>муниципального казенного учреждения «Отдел молодежной политики, физической культуры и спорта администрации Саянского района»</w:t>
      </w:r>
      <w:r w:rsidRPr="005C7AF5">
        <w:rPr>
          <w:rFonts w:ascii="Times New Roman" w:hAnsi="Times New Roman" w:cs="Times New Roman"/>
          <w:sz w:val="28"/>
          <w:szCs w:val="28"/>
        </w:rPr>
        <w:t xml:space="preserve"> (</w:t>
      </w:r>
      <w:r w:rsidR="00EF517C">
        <w:rPr>
          <w:rFonts w:ascii="Times New Roman" w:hAnsi="Times New Roman" w:cs="Times New Roman"/>
          <w:sz w:val="28"/>
          <w:szCs w:val="28"/>
        </w:rPr>
        <w:t xml:space="preserve">далее - </w:t>
      </w:r>
      <w:r w:rsidRPr="005C7AF5">
        <w:rPr>
          <w:rFonts w:ascii="Times New Roman" w:hAnsi="Times New Roman" w:cs="Times New Roman"/>
          <w:sz w:val="28"/>
          <w:szCs w:val="28"/>
        </w:rPr>
        <w:t>Положение, учреждение), разработано на основании</w:t>
      </w:r>
      <w:r w:rsidR="004705A1">
        <w:rPr>
          <w:rFonts w:ascii="Times New Roman" w:hAnsi="Times New Roman" w:cs="Times New Roman"/>
          <w:sz w:val="28"/>
          <w:szCs w:val="28"/>
        </w:rPr>
        <w:t>:</w:t>
      </w:r>
    </w:p>
    <w:p w:rsidR="00CB736A" w:rsidRDefault="007658B1" w:rsidP="000C6306">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 </w:t>
      </w:r>
      <w:hyperlink r:id="rId6" w:tooltip="Закон Красноярского края от 29.10.2009 N 9-3864 (ред. от 20.09.2013) &quot;О системах оплаты труда работников краевых государственных учреждений&quot; (подписан Губернатором Красноярского края 03.11.2009){КонсультантПлюс}" w:history="1">
        <w:r w:rsidRPr="005C7AF5">
          <w:rPr>
            <w:rFonts w:ascii="Times New Roman" w:hAnsi="Times New Roman" w:cs="Times New Roman"/>
            <w:color w:val="0000FF"/>
            <w:sz w:val="28"/>
            <w:szCs w:val="28"/>
          </w:rPr>
          <w:t>Закона</w:t>
        </w:r>
      </w:hyperlink>
      <w:r w:rsidRPr="005C7AF5">
        <w:rPr>
          <w:rFonts w:ascii="Times New Roman" w:hAnsi="Times New Roman" w:cs="Times New Roman"/>
          <w:sz w:val="28"/>
          <w:szCs w:val="28"/>
        </w:rPr>
        <w:t xml:space="preserve"> Красноярского края от 29.10.2009 N 9-3864 "О системах оплаты труда работников краевых государственных учреждений" и применяется при определении заработной платы работников учреждений по видам экономической деятельности  "Предоставление прочих коммунальных, социальных и персональных услуг".</w:t>
      </w:r>
    </w:p>
    <w:p w:rsidR="007053D6" w:rsidRDefault="007053D6" w:rsidP="000C6306">
      <w:pPr>
        <w:pStyle w:val="ConsPlusNormal"/>
        <w:spacing w:after="200"/>
        <w:ind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Постановления от </w:t>
      </w:r>
      <w:r w:rsidRPr="004705A1">
        <w:rPr>
          <w:rFonts w:ascii="Times New Roman" w:hAnsi="Times New Roman" w:cs="Times New Roman"/>
          <w:sz w:val="28"/>
          <w:szCs w:val="28"/>
        </w:rPr>
        <w:t>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и молодежной политики Красноярского края»</w:t>
      </w:r>
    </w:p>
    <w:p w:rsidR="004705A1" w:rsidRDefault="007053D6" w:rsidP="000C6306">
      <w:pPr>
        <w:pStyle w:val="ConsPlusNormal"/>
        <w:spacing w:after="200"/>
        <w:ind w:firstLine="0"/>
        <w:jc w:val="both"/>
        <w:rPr>
          <w:rFonts w:ascii="Times New Roman" w:hAnsi="Times New Roman" w:cs="Times New Roman"/>
          <w:sz w:val="28"/>
          <w:szCs w:val="28"/>
        </w:rPr>
      </w:pPr>
      <w:r>
        <w:rPr>
          <w:rFonts w:ascii="Times New Roman" w:hAnsi="Times New Roman" w:cs="Times New Roman"/>
          <w:sz w:val="28"/>
          <w:szCs w:val="28"/>
        </w:rPr>
        <w:t xml:space="preserve">Приказа от </w:t>
      </w:r>
      <w:r w:rsidR="004705A1" w:rsidRPr="004705A1">
        <w:rPr>
          <w:rFonts w:ascii="Times New Roman" w:hAnsi="Times New Roman" w:cs="Times New Roman"/>
          <w:sz w:val="28"/>
          <w:szCs w:val="28"/>
        </w:rPr>
        <w:t>23.12.2011 № 265п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учреждений, осуществляющих деятельность в области молодежной политики, в отношении которых министерство спорта и молодежной политики Красноярского края осуществляет функции и полномочия учредителя»</w:t>
      </w:r>
    </w:p>
    <w:p w:rsidR="000C6306" w:rsidRDefault="000C6306" w:rsidP="000C6306">
      <w:pPr>
        <w:pStyle w:val="ConsPlusNormal"/>
        <w:spacing w:after="200"/>
        <w:ind w:firstLine="0"/>
        <w:jc w:val="both"/>
        <w:rPr>
          <w:rFonts w:ascii="Times New Roman" w:hAnsi="Times New Roman" w:cs="Times New Roman"/>
          <w:sz w:val="28"/>
          <w:szCs w:val="28"/>
        </w:rPr>
      </w:pPr>
      <w:r>
        <w:rPr>
          <w:rFonts w:ascii="Times New Roman" w:hAnsi="Times New Roman" w:cs="Times New Roman"/>
          <w:sz w:val="28"/>
          <w:szCs w:val="28"/>
        </w:rPr>
        <w:t>Постановления Администрации Саянского района от 30.09.2013 года №698 «О системах оплаты труда работников органов местного самоуправления Саянского района и работников муниципальных учреждений Саянского района, в которых по состоянию на 30.09.2013 года действует тарифная система оплаты труда».</w:t>
      </w:r>
    </w:p>
    <w:p w:rsidR="00DD3E19" w:rsidRPr="005C7AF5" w:rsidRDefault="00DD3E19" w:rsidP="00DD3E19">
      <w:pPr>
        <w:pStyle w:val="ConsPlusNormal"/>
        <w:spacing w:after="200"/>
        <w:ind w:firstLine="0"/>
        <w:jc w:val="both"/>
        <w:rPr>
          <w:rFonts w:ascii="Times New Roman" w:hAnsi="Times New Roman" w:cs="Times New Roman"/>
          <w:sz w:val="28"/>
          <w:szCs w:val="28"/>
        </w:rPr>
      </w:pPr>
      <w:bookmarkStart w:id="5" w:name="Par65"/>
      <w:bookmarkEnd w:id="5"/>
      <w:r w:rsidRPr="005C7AF5">
        <w:rPr>
          <w:rFonts w:ascii="Times New Roman" w:hAnsi="Times New Roman" w:cs="Times New Roman"/>
          <w:sz w:val="28"/>
          <w:szCs w:val="28"/>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DD3E19" w:rsidRPr="005C7AF5"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D3E19" w:rsidRPr="005C7AF5"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lastRenderedPageBreak/>
        <w:t>1.4. Заработная плата работника предельными размерами не ограничивается.</w:t>
      </w:r>
    </w:p>
    <w:p w:rsidR="00DD3E19" w:rsidRPr="005C7AF5"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1.5. Абсолютный 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
    <w:p w:rsidR="00DD3E19" w:rsidRPr="005C7AF5"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1.6. Выплаты стимулирующего характера производятся в пределах бюджетных ассигнований на оплату труда работников учреждения</w:t>
      </w:r>
      <w:r w:rsidR="00C80A3B">
        <w:rPr>
          <w:rFonts w:ascii="Times New Roman" w:hAnsi="Times New Roman" w:cs="Times New Roman"/>
          <w:sz w:val="28"/>
          <w:szCs w:val="28"/>
        </w:rPr>
        <w:t>.</w:t>
      </w:r>
    </w:p>
    <w:p w:rsidR="00CB736A" w:rsidRDefault="00CB736A" w:rsidP="002340CB">
      <w:pPr>
        <w:pStyle w:val="ConsPlusNormal"/>
        <w:spacing w:after="200"/>
        <w:ind w:firstLine="0"/>
        <w:jc w:val="center"/>
        <w:outlineLvl w:val="1"/>
        <w:rPr>
          <w:rFonts w:ascii="Times New Roman" w:hAnsi="Times New Roman" w:cs="Times New Roman"/>
          <w:sz w:val="28"/>
          <w:szCs w:val="28"/>
        </w:rPr>
      </w:pPr>
    </w:p>
    <w:p w:rsidR="007658B1" w:rsidRPr="005C7AF5" w:rsidRDefault="007658B1" w:rsidP="002340CB">
      <w:pPr>
        <w:pStyle w:val="ConsPlusNormal"/>
        <w:spacing w:after="200"/>
        <w:ind w:firstLine="0"/>
        <w:jc w:val="center"/>
        <w:outlineLvl w:val="1"/>
        <w:rPr>
          <w:rFonts w:ascii="Times New Roman" w:hAnsi="Times New Roman" w:cs="Times New Roman"/>
          <w:sz w:val="28"/>
          <w:szCs w:val="28"/>
        </w:rPr>
      </w:pPr>
      <w:r w:rsidRPr="005C7AF5">
        <w:rPr>
          <w:rFonts w:ascii="Times New Roman" w:hAnsi="Times New Roman" w:cs="Times New Roman"/>
          <w:sz w:val="28"/>
          <w:szCs w:val="28"/>
        </w:rPr>
        <w:t>2. МИНИМАЛЬНЫЕ РАЗМЕРЫ ОКЛАДОВ (ДОЛЖНОСТНЫХ ОКЛАДОВ), СТАВОК</w:t>
      </w:r>
      <w:r>
        <w:rPr>
          <w:rFonts w:ascii="Times New Roman" w:hAnsi="Times New Roman" w:cs="Times New Roman"/>
          <w:sz w:val="28"/>
          <w:szCs w:val="28"/>
        </w:rPr>
        <w:t xml:space="preserve"> </w:t>
      </w:r>
      <w:r w:rsidRPr="005C7AF5">
        <w:rPr>
          <w:rFonts w:ascii="Times New Roman" w:hAnsi="Times New Roman" w:cs="Times New Roman"/>
          <w:sz w:val="28"/>
          <w:szCs w:val="28"/>
        </w:rPr>
        <w:t>ЗАРАБОТНОЙ ПЛАТЫ</w:t>
      </w:r>
      <w:r w:rsidR="008274B7">
        <w:rPr>
          <w:rFonts w:ascii="Times New Roman" w:hAnsi="Times New Roman" w:cs="Times New Roman"/>
          <w:sz w:val="28"/>
          <w:szCs w:val="28"/>
        </w:rPr>
        <w:t xml:space="preserve"> РАБОТНИКОВ УЧРЕЖДЕНИЯ, ЗА ИСКЛЮЧЕНИЕМ РУКОВОДИТЕЛЯ И ЗАМЕСТИТЕЛЯ </w:t>
      </w:r>
    </w:p>
    <w:p w:rsidR="008274B7" w:rsidRPr="005C7AF5" w:rsidRDefault="007658B1" w:rsidP="008274B7">
      <w:pPr>
        <w:pStyle w:val="ConsPlusNormal"/>
        <w:spacing w:after="200"/>
        <w:ind w:firstLine="0"/>
        <w:jc w:val="both"/>
        <w:outlineLvl w:val="0"/>
        <w:rPr>
          <w:rFonts w:ascii="Times New Roman" w:hAnsi="Times New Roman" w:cs="Times New Roman"/>
          <w:sz w:val="28"/>
          <w:szCs w:val="28"/>
        </w:rPr>
      </w:pPr>
      <w:bookmarkStart w:id="6" w:name="Par70"/>
      <w:bookmarkEnd w:id="6"/>
      <w:r w:rsidRPr="005C7AF5">
        <w:rPr>
          <w:rFonts w:ascii="Times New Roman" w:hAnsi="Times New Roman" w:cs="Times New Roman"/>
          <w:sz w:val="28"/>
          <w:szCs w:val="28"/>
        </w:rPr>
        <w:t>2.1.</w:t>
      </w:r>
      <w:r w:rsidR="008274B7" w:rsidRPr="008274B7">
        <w:rPr>
          <w:rFonts w:ascii="Times New Roman" w:hAnsi="Times New Roman" w:cs="Times New Roman"/>
          <w:sz w:val="28"/>
          <w:szCs w:val="28"/>
        </w:rPr>
        <w:t xml:space="preserve"> </w:t>
      </w:r>
      <w:r w:rsidR="008274B7" w:rsidRPr="005C7AF5">
        <w:rPr>
          <w:rFonts w:ascii="Times New Roman" w:hAnsi="Times New Roman" w:cs="Times New Roman"/>
          <w:sz w:val="28"/>
          <w:szCs w:val="28"/>
        </w:rPr>
        <w:t xml:space="preserve">Минимальные </w:t>
      </w:r>
      <w:hyperlink w:anchor="Par203" w:tooltip="Ссылка на текущий документ" w:history="1">
        <w:r w:rsidR="008274B7" w:rsidRPr="005C7AF5">
          <w:rPr>
            <w:rFonts w:ascii="Times New Roman" w:hAnsi="Times New Roman" w:cs="Times New Roman"/>
            <w:color w:val="0000FF"/>
            <w:sz w:val="28"/>
            <w:szCs w:val="28"/>
          </w:rPr>
          <w:t>размеры</w:t>
        </w:r>
      </w:hyperlink>
      <w:r w:rsidR="008274B7" w:rsidRPr="005C7AF5">
        <w:rPr>
          <w:rFonts w:ascii="Times New Roman" w:hAnsi="Times New Roman" w:cs="Times New Roman"/>
          <w:sz w:val="28"/>
          <w:szCs w:val="28"/>
        </w:rPr>
        <w:t xml:space="preserve"> окладов (должностных окладов), ставок заработной платы работникам учреждения устанавливаются в соответствии с </w:t>
      </w:r>
      <w:r w:rsidR="008274B7" w:rsidRPr="005C7AF5">
        <w:rPr>
          <w:rFonts w:ascii="Times New Roman" w:hAnsi="Times New Roman" w:cs="Times New Roman"/>
          <w:bCs/>
          <w:sz w:val="28"/>
          <w:szCs w:val="28"/>
        </w:rPr>
        <w:t>Постановлением Правительство Красноярского края от 1 дека</w:t>
      </w:r>
      <w:r w:rsidR="008274B7">
        <w:rPr>
          <w:rFonts w:ascii="Times New Roman" w:hAnsi="Times New Roman" w:cs="Times New Roman"/>
          <w:bCs/>
          <w:sz w:val="28"/>
          <w:szCs w:val="28"/>
        </w:rPr>
        <w:t xml:space="preserve">бря 2009 г. N 622-п с изменениями и дополнениями </w:t>
      </w:r>
      <w:r w:rsidR="008274B7" w:rsidRPr="005C7AF5">
        <w:rPr>
          <w:rFonts w:ascii="Times New Roman" w:hAnsi="Times New Roman" w:cs="Times New Roman"/>
          <w:bCs/>
          <w:sz w:val="28"/>
          <w:szCs w:val="28"/>
        </w:rPr>
        <w:t xml:space="preserve">«Об утверждении </w:t>
      </w:r>
      <w:r w:rsidR="008274B7">
        <w:rPr>
          <w:rFonts w:ascii="Times New Roman" w:hAnsi="Times New Roman" w:cs="Times New Roman"/>
          <w:bCs/>
          <w:sz w:val="28"/>
          <w:szCs w:val="28"/>
        </w:rPr>
        <w:t xml:space="preserve"> примерного положения об оплате труда работников краевых государственных бюджетных учреждений</w:t>
      </w:r>
      <w:r w:rsidR="008274B7" w:rsidRPr="005C7AF5">
        <w:rPr>
          <w:rFonts w:ascii="Times New Roman" w:hAnsi="Times New Roman" w:cs="Times New Roman"/>
          <w:bCs/>
          <w:sz w:val="28"/>
          <w:szCs w:val="28"/>
        </w:rPr>
        <w:t>,</w:t>
      </w:r>
      <w:r w:rsidR="008274B7">
        <w:rPr>
          <w:rFonts w:ascii="Times New Roman" w:hAnsi="Times New Roman" w:cs="Times New Roman"/>
          <w:bCs/>
          <w:sz w:val="28"/>
          <w:szCs w:val="28"/>
        </w:rPr>
        <w:t xml:space="preserve"> подведомственных Министерству спорта и молодежной политики Красноярского края</w:t>
      </w:r>
      <w:r w:rsidR="008274B7" w:rsidRPr="005C7AF5">
        <w:rPr>
          <w:rFonts w:ascii="Times New Roman" w:hAnsi="Times New Roman" w:cs="Times New Roman"/>
          <w:bCs/>
          <w:sz w:val="28"/>
          <w:szCs w:val="28"/>
        </w:rPr>
        <w:t>»</w:t>
      </w:r>
      <w:r w:rsidR="008274B7">
        <w:rPr>
          <w:rFonts w:ascii="Times New Roman" w:hAnsi="Times New Roman" w:cs="Times New Roman"/>
          <w:bCs/>
          <w:sz w:val="28"/>
          <w:szCs w:val="28"/>
        </w:rPr>
        <w:t xml:space="preserve"> </w:t>
      </w:r>
      <w:r w:rsidR="008274B7" w:rsidRPr="005C7AF5">
        <w:rPr>
          <w:rFonts w:ascii="Times New Roman" w:hAnsi="Times New Roman" w:cs="Times New Roman"/>
          <w:sz w:val="28"/>
          <w:szCs w:val="28"/>
        </w:rPr>
        <w:t>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8274B7" w:rsidRPr="005C7AF5" w:rsidRDefault="008274B7" w:rsidP="008274B7">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31.08.2007 </w:t>
      </w:r>
      <w:hyperlink r:id="rId7"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5C7AF5">
          <w:rPr>
            <w:rFonts w:ascii="Times New Roman" w:hAnsi="Times New Roman" w:cs="Times New Roman"/>
            <w:color w:val="0000FF"/>
            <w:sz w:val="28"/>
            <w:szCs w:val="28"/>
          </w:rPr>
          <w:t>N 570</w:t>
        </w:r>
      </w:hyperlink>
      <w:r w:rsidRPr="005C7AF5">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8274B7" w:rsidRPr="005C7AF5" w:rsidRDefault="008274B7" w:rsidP="008274B7">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29.05.2008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5C7AF5">
          <w:rPr>
            <w:rFonts w:ascii="Times New Roman" w:hAnsi="Times New Roman" w:cs="Times New Roman"/>
            <w:color w:val="0000FF"/>
            <w:sz w:val="28"/>
            <w:szCs w:val="28"/>
          </w:rPr>
          <w:t>N 247н</w:t>
        </w:r>
      </w:hyperlink>
      <w:r w:rsidRPr="005C7AF5">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8274B7" w:rsidRDefault="008274B7" w:rsidP="008274B7">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29.05.2008 </w:t>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5C7AF5">
          <w:rPr>
            <w:rFonts w:ascii="Times New Roman" w:hAnsi="Times New Roman" w:cs="Times New Roman"/>
            <w:color w:val="0000FF"/>
            <w:sz w:val="28"/>
            <w:szCs w:val="28"/>
          </w:rPr>
          <w:t>N 248н</w:t>
        </w:r>
      </w:hyperlink>
      <w:r w:rsidRPr="005C7AF5">
        <w:rPr>
          <w:rFonts w:ascii="Times New Roman" w:hAnsi="Times New Roman" w:cs="Times New Roman"/>
          <w:sz w:val="28"/>
          <w:szCs w:val="28"/>
        </w:rPr>
        <w:t xml:space="preserve"> "Об утверждении профессиональных квалификационных групп общеотраслевых профессий рабочих";</w:t>
      </w:r>
    </w:p>
    <w:p w:rsidR="008274B7" w:rsidRDefault="00BD1FA8" w:rsidP="008274B7">
      <w:pPr>
        <w:pStyle w:val="ConsPlusNormal"/>
        <w:spacing w:after="200"/>
        <w:ind w:firstLine="0"/>
        <w:jc w:val="both"/>
        <w:rPr>
          <w:rFonts w:ascii="Times New Roman" w:hAnsi="Times New Roman" w:cs="Times New Roman"/>
          <w:sz w:val="28"/>
          <w:szCs w:val="28"/>
        </w:rPr>
      </w:pPr>
      <w:r>
        <w:rPr>
          <w:rFonts w:ascii="Times New Roman" w:hAnsi="Times New Roman" w:cs="Times New Roman"/>
          <w:sz w:val="28"/>
          <w:szCs w:val="28"/>
        </w:rPr>
        <w:t>от 05.05.2008 №216н «Об утверждении профессиональных квалификационных групп должностей работников образования»;</w:t>
      </w:r>
    </w:p>
    <w:p w:rsidR="00BD1FA8" w:rsidRPr="005C7AF5" w:rsidRDefault="00BD1FA8" w:rsidP="008274B7">
      <w:pPr>
        <w:pStyle w:val="ConsPlusNormal"/>
        <w:spacing w:after="200"/>
        <w:ind w:firstLine="0"/>
        <w:jc w:val="both"/>
        <w:rPr>
          <w:rFonts w:ascii="Times New Roman" w:hAnsi="Times New Roman" w:cs="Times New Roman"/>
          <w:sz w:val="28"/>
          <w:szCs w:val="28"/>
        </w:rPr>
      </w:pPr>
      <w:r>
        <w:rPr>
          <w:rFonts w:ascii="Times New Roman" w:hAnsi="Times New Roman" w:cs="Times New Roman"/>
          <w:sz w:val="28"/>
          <w:szCs w:val="28"/>
        </w:rPr>
        <w:t>от  27.02.2012 №165 «Об утверждении профессиональных групп должностей работников физической культуры и спорта»</w:t>
      </w:r>
    </w:p>
    <w:p w:rsidR="008274B7" w:rsidRPr="005C7AF5" w:rsidRDefault="008274B7" w:rsidP="008274B7">
      <w:pPr>
        <w:pStyle w:val="ConsPlusNormal"/>
        <w:spacing w:after="200"/>
        <w:ind w:firstLine="0"/>
        <w:jc w:val="both"/>
        <w:rPr>
          <w:rFonts w:ascii="Times New Roman" w:hAnsi="Times New Roman" w:cs="Times New Roman"/>
          <w:sz w:val="28"/>
          <w:szCs w:val="28"/>
        </w:rPr>
      </w:pPr>
      <w:bookmarkStart w:id="7" w:name="Par85"/>
      <w:bookmarkStart w:id="8" w:name="Par90"/>
      <w:bookmarkEnd w:id="7"/>
      <w:bookmarkEnd w:id="8"/>
      <w:r w:rsidRPr="005C7AF5">
        <w:rPr>
          <w:rFonts w:ascii="Times New Roman" w:hAnsi="Times New Roman" w:cs="Times New Roman"/>
          <w:sz w:val="28"/>
          <w:szCs w:val="28"/>
        </w:rPr>
        <w:t xml:space="preserve">2.2. Минимальные размеры окладов (должностных окладов), ставок заработной платы по межотраслевым должностям специалистов и служащих, </w:t>
      </w:r>
      <w:r w:rsidRPr="005C7AF5">
        <w:rPr>
          <w:rFonts w:ascii="Times New Roman" w:hAnsi="Times New Roman" w:cs="Times New Roman"/>
          <w:sz w:val="28"/>
          <w:szCs w:val="28"/>
        </w:rPr>
        <w:lastRenderedPageBreak/>
        <w:t xml:space="preserve">не вошедшим в профессиональные квалификационные группы, устанавливаются в размерах согласно </w:t>
      </w:r>
      <w:hyperlink w:anchor="Par203" w:tooltip="Ссылка на текущий документ" w:history="1">
        <w:r w:rsidRPr="007053D6">
          <w:rPr>
            <w:rFonts w:ascii="Times New Roman" w:hAnsi="Times New Roman" w:cs="Times New Roman"/>
            <w:sz w:val="28"/>
            <w:szCs w:val="28"/>
          </w:rPr>
          <w:t>приложению N 1</w:t>
        </w:r>
      </w:hyperlink>
      <w:r w:rsidRPr="005C7AF5">
        <w:rPr>
          <w:rFonts w:ascii="Times New Roman" w:hAnsi="Times New Roman" w:cs="Times New Roman"/>
          <w:sz w:val="28"/>
          <w:szCs w:val="28"/>
        </w:rPr>
        <w:t xml:space="preserve"> к настоящему Положению.</w:t>
      </w:r>
    </w:p>
    <w:p w:rsidR="008274B7" w:rsidRPr="00633C27" w:rsidRDefault="008274B7" w:rsidP="008274B7">
      <w:pPr>
        <w:autoSpaceDE w:val="0"/>
        <w:autoSpaceDN w:val="0"/>
        <w:adjustRightInd w:val="0"/>
        <w:rPr>
          <w:color w:val="000000"/>
          <w:sz w:val="28"/>
          <w:szCs w:val="28"/>
        </w:rPr>
      </w:pPr>
      <w:r>
        <w:rPr>
          <w:color w:val="000000"/>
          <w:sz w:val="28"/>
          <w:szCs w:val="28"/>
        </w:rPr>
        <w:t>2.3.</w:t>
      </w:r>
      <w:r w:rsidRPr="000E241E">
        <w:rPr>
          <w:rFonts w:ascii="Times New Roman" w:hAnsi="Times New Roman" w:cs="Times New Roman"/>
          <w:color w:val="000000"/>
          <w:sz w:val="28"/>
          <w:szCs w:val="28"/>
        </w:rPr>
        <w:t>Условия, при которых размеры окладов (должностных</w:t>
      </w:r>
      <w:r>
        <w:rPr>
          <w:rFonts w:ascii="Times New Roman" w:hAnsi="Times New Roman" w:cs="Times New Roman"/>
          <w:color w:val="000000"/>
          <w:sz w:val="28"/>
          <w:szCs w:val="28"/>
        </w:rPr>
        <w:t xml:space="preserve"> </w:t>
      </w:r>
      <w:r w:rsidRPr="000E241E">
        <w:rPr>
          <w:rFonts w:ascii="Times New Roman" w:hAnsi="Times New Roman" w:cs="Times New Roman"/>
          <w:color w:val="000000"/>
          <w:sz w:val="28"/>
          <w:szCs w:val="28"/>
        </w:rPr>
        <w:t>окладов), ставок зарабо</w:t>
      </w:r>
      <w:r>
        <w:rPr>
          <w:rFonts w:ascii="Times New Roman" w:hAnsi="Times New Roman" w:cs="Times New Roman"/>
          <w:color w:val="000000"/>
          <w:sz w:val="28"/>
          <w:szCs w:val="28"/>
        </w:rPr>
        <w:t xml:space="preserve">тной платы работникам учреждения </w:t>
      </w:r>
      <w:r w:rsidRPr="000E241E">
        <w:rPr>
          <w:rFonts w:ascii="Times New Roman" w:hAnsi="Times New Roman" w:cs="Times New Roman"/>
          <w:color w:val="000000"/>
          <w:sz w:val="28"/>
          <w:szCs w:val="28"/>
        </w:rPr>
        <w:t>устанавливаются выше минимальных размеров окладов</w:t>
      </w:r>
      <w:r>
        <w:rPr>
          <w:rFonts w:ascii="Times New Roman" w:hAnsi="Times New Roman" w:cs="Times New Roman"/>
          <w:color w:val="000000"/>
          <w:sz w:val="28"/>
          <w:szCs w:val="28"/>
        </w:rPr>
        <w:t xml:space="preserve"> </w:t>
      </w:r>
      <w:r w:rsidRPr="000E241E">
        <w:rPr>
          <w:rFonts w:ascii="Times New Roman" w:hAnsi="Times New Roman" w:cs="Times New Roman"/>
          <w:color w:val="000000"/>
          <w:sz w:val="28"/>
          <w:szCs w:val="28"/>
        </w:rPr>
        <w:t xml:space="preserve"> (должностных окладов),  ставок заработной платы</w:t>
      </w:r>
      <w:r>
        <w:rPr>
          <w:rFonts w:ascii="Times New Roman" w:hAnsi="Times New Roman" w:cs="Times New Roman"/>
          <w:color w:val="000000"/>
          <w:sz w:val="28"/>
          <w:szCs w:val="28"/>
        </w:rPr>
        <w:t>:</w:t>
      </w:r>
    </w:p>
    <w:p w:rsidR="008274B7" w:rsidRPr="000E241E" w:rsidRDefault="008274B7" w:rsidP="008274B7">
      <w:pPr>
        <w:autoSpaceDE w:val="0"/>
        <w:autoSpaceDN w:val="0"/>
        <w:adjustRightInd w:val="0"/>
        <w:spacing w:after="0"/>
        <w:jc w:val="both"/>
        <w:rPr>
          <w:rFonts w:ascii="Times New Roman" w:hAnsi="Times New Roman" w:cs="Times New Roman"/>
          <w:color w:val="000000"/>
          <w:sz w:val="28"/>
          <w:szCs w:val="28"/>
        </w:rPr>
      </w:pPr>
      <w:r>
        <w:rPr>
          <w:color w:val="000000"/>
          <w:sz w:val="28"/>
          <w:szCs w:val="28"/>
        </w:rPr>
        <w:t>2.3.1.</w:t>
      </w:r>
      <w:r w:rsidRPr="00633C27">
        <w:rPr>
          <w:color w:val="000000"/>
          <w:sz w:val="28"/>
          <w:szCs w:val="28"/>
        </w:rPr>
        <w:t xml:space="preserve"> </w:t>
      </w:r>
      <w:r w:rsidRPr="000E241E">
        <w:rPr>
          <w:rFonts w:ascii="Times New Roman" w:hAnsi="Times New Roman" w:cs="Times New Roman"/>
          <w:color w:val="000000"/>
          <w:sz w:val="28"/>
          <w:szCs w:val="28"/>
        </w:rPr>
        <w:t xml:space="preserve">В зависимости от наличия квалификационной категории размеры окладов (должностных окладов), ставок заработной платы увеличиваются </w:t>
      </w:r>
      <w:r w:rsidRPr="000E241E">
        <w:rPr>
          <w:rFonts w:ascii="Times New Roman" w:hAnsi="Times New Roman" w:cs="Times New Roman"/>
          <w:color w:val="000000"/>
          <w:sz w:val="28"/>
          <w:szCs w:val="28"/>
        </w:rPr>
        <w:br/>
        <w:t>в следующих размерах:</w:t>
      </w:r>
    </w:p>
    <w:p w:rsidR="008274B7" w:rsidRPr="000E241E" w:rsidRDefault="008274B7" w:rsidP="008274B7">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высшей квалификационной категории на 10%;</w:t>
      </w:r>
    </w:p>
    <w:p w:rsidR="008274B7" w:rsidRPr="000E241E" w:rsidRDefault="008274B7" w:rsidP="008274B7">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первой квалификационной категории на 8,5%;</w:t>
      </w:r>
    </w:p>
    <w:p w:rsidR="008274B7" w:rsidRDefault="008274B7" w:rsidP="008274B7">
      <w:pPr>
        <w:autoSpaceDE w:val="0"/>
        <w:autoSpaceDN w:val="0"/>
        <w:adjustRightInd w:val="0"/>
        <w:spacing w:after="0"/>
        <w:ind w:firstLine="709"/>
        <w:jc w:val="both"/>
        <w:rPr>
          <w:color w:val="000000"/>
          <w:sz w:val="28"/>
          <w:szCs w:val="28"/>
        </w:rPr>
      </w:pPr>
      <w:r w:rsidRPr="000E241E">
        <w:rPr>
          <w:rFonts w:ascii="Times New Roman" w:hAnsi="Times New Roman" w:cs="Times New Roman"/>
          <w:color w:val="000000"/>
          <w:sz w:val="28"/>
          <w:szCs w:val="28"/>
        </w:rPr>
        <w:t>при наличии второй квалификационной категории на 7%.»;</w:t>
      </w:r>
    </w:p>
    <w:p w:rsidR="008274B7" w:rsidRPr="005C7AF5" w:rsidRDefault="008274B7" w:rsidP="008274B7">
      <w:pPr>
        <w:pStyle w:val="ConsPlusNormal"/>
        <w:tabs>
          <w:tab w:val="left" w:pos="8175"/>
        </w:tabs>
        <w:spacing w:after="200"/>
        <w:ind w:firstLine="0"/>
        <w:jc w:val="both"/>
        <w:rPr>
          <w:rFonts w:ascii="Times New Roman" w:hAnsi="Times New Roman" w:cs="Times New Roman"/>
          <w:sz w:val="28"/>
          <w:szCs w:val="28"/>
        </w:rPr>
      </w:pPr>
      <w:r>
        <w:rPr>
          <w:rFonts w:ascii="Times New Roman" w:hAnsi="Times New Roman" w:cs="Times New Roman"/>
          <w:sz w:val="28"/>
          <w:szCs w:val="28"/>
        </w:rPr>
        <w:tab/>
      </w:r>
    </w:p>
    <w:p w:rsidR="007658B1" w:rsidRPr="005C7AF5" w:rsidRDefault="007658B1" w:rsidP="002340CB">
      <w:pPr>
        <w:pStyle w:val="ConsPlusNormal"/>
        <w:spacing w:after="200"/>
        <w:ind w:firstLine="0"/>
        <w:jc w:val="center"/>
        <w:outlineLvl w:val="1"/>
        <w:rPr>
          <w:rFonts w:ascii="Times New Roman" w:hAnsi="Times New Roman" w:cs="Times New Roman"/>
          <w:sz w:val="28"/>
          <w:szCs w:val="28"/>
        </w:rPr>
      </w:pPr>
      <w:r w:rsidRPr="005C7AF5">
        <w:rPr>
          <w:rFonts w:ascii="Times New Roman" w:hAnsi="Times New Roman" w:cs="Times New Roman"/>
          <w:sz w:val="28"/>
          <w:szCs w:val="28"/>
        </w:rPr>
        <w:t>3. ВИДЫ ВЫПЛАТ КОМПЕНСАЦИОННОГО ХАРАКТЕРА, РАЗМЕРЫ</w:t>
      </w:r>
    </w:p>
    <w:p w:rsidR="007658B1" w:rsidRPr="005C7AF5" w:rsidRDefault="007658B1" w:rsidP="002340CB">
      <w:pPr>
        <w:pStyle w:val="ConsPlusNormal"/>
        <w:spacing w:after="200"/>
        <w:ind w:firstLine="0"/>
        <w:jc w:val="center"/>
        <w:rPr>
          <w:rFonts w:ascii="Times New Roman" w:hAnsi="Times New Roman" w:cs="Times New Roman"/>
          <w:sz w:val="28"/>
          <w:szCs w:val="28"/>
        </w:rPr>
      </w:pPr>
      <w:r w:rsidRPr="005C7AF5">
        <w:rPr>
          <w:rFonts w:ascii="Times New Roman" w:hAnsi="Times New Roman" w:cs="Times New Roman"/>
          <w:sz w:val="28"/>
          <w:szCs w:val="28"/>
        </w:rPr>
        <w:t>И УСЛОВИЯ ИХ ОСУЩЕСТВЛЕНИЯ</w:t>
      </w:r>
    </w:p>
    <w:p w:rsidR="00DD3E19" w:rsidRPr="005C7AF5"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3.1. Виды выплат компенсационного характера:</w:t>
      </w:r>
    </w:p>
    <w:p w:rsidR="00DD3E19" w:rsidRPr="005C7AF5" w:rsidRDefault="007053D6" w:rsidP="00DD3E19">
      <w:pPr>
        <w:pStyle w:val="ConsPlusNormal"/>
        <w:spacing w:after="200"/>
        <w:ind w:firstLine="0"/>
        <w:jc w:val="both"/>
        <w:rPr>
          <w:rFonts w:ascii="Times New Roman" w:hAnsi="Times New Roman" w:cs="Times New Roman"/>
          <w:sz w:val="28"/>
          <w:szCs w:val="28"/>
        </w:rPr>
      </w:pPr>
      <w:r>
        <w:rPr>
          <w:rFonts w:ascii="Times New Roman" w:hAnsi="Times New Roman" w:cs="Times New Roman"/>
          <w:sz w:val="28"/>
          <w:szCs w:val="28"/>
        </w:rPr>
        <w:t>выплаты работникам учреждения</w:t>
      </w:r>
      <w:r w:rsidR="00DD3E19" w:rsidRPr="005C7AF5">
        <w:rPr>
          <w:rFonts w:ascii="Times New Roman" w:hAnsi="Times New Roman" w:cs="Times New Roman"/>
          <w:sz w:val="28"/>
          <w:szCs w:val="28"/>
        </w:rPr>
        <w:t>, занятым на тяжелых работах, работах с вредными и (или) опасными и иными особыми условиями труда;</w:t>
      </w:r>
    </w:p>
    <w:p w:rsidR="00DD3E19" w:rsidRPr="005C7AF5"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за работу в местностях с особыми климатическими условиями;</w:t>
      </w:r>
    </w:p>
    <w:p w:rsidR="00DD3E19" w:rsidRPr="005C7AF5"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D3E19" w:rsidRPr="007658B1" w:rsidRDefault="00DD3E19" w:rsidP="00DD3E19">
      <w:pPr>
        <w:pStyle w:val="a9"/>
        <w:spacing w:line="240" w:lineRule="auto"/>
        <w:ind w:left="0"/>
        <w:jc w:val="both"/>
        <w:rPr>
          <w:rFonts w:ascii="Times New Roman" w:eastAsia="Times New Roman" w:hAnsi="Times New Roman"/>
          <w:sz w:val="28"/>
          <w:szCs w:val="28"/>
          <w:lang w:eastAsia="ar-SA"/>
        </w:rPr>
      </w:pPr>
      <w:r w:rsidRPr="007658B1">
        <w:rPr>
          <w:rFonts w:ascii="Times New Roman" w:hAnsi="Times New Roman"/>
          <w:sz w:val="28"/>
          <w:szCs w:val="28"/>
        </w:rPr>
        <w:t xml:space="preserve">3.2. </w:t>
      </w:r>
      <w:r w:rsidRPr="007658B1">
        <w:rPr>
          <w:rFonts w:ascii="Times New Roman" w:eastAsia="Times New Roman" w:hAnsi="Times New Roman"/>
          <w:sz w:val="28"/>
          <w:szCs w:val="28"/>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оклада (должностного оклада), установленного для различных видов работ с нормальными условиями труда.</w:t>
      </w:r>
    </w:p>
    <w:p w:rsidR="00DD3E19" w:rsidRPr="007658B1" w:rsidRDefault="00DD3E19" w:rsidP="00DD3E19">
      <w:pPr>
        <w:pStyle w:val="a9"/>
        <w:spacing w:line="240" w:lineRule="auto"/>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Размер доплат определяется по итогам аттестации рабочего места на срок до одного года.</w:t>
      </w:r>
    </w:p>
    <w:p w:rsidR="00DD3E19" w:rsidRDefault="00DD3E19" w:rsidP="00DD3E19">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w:t>
      </w:r>
      <w:r>
        <w:rPr>
          <w:rFonts w:ascii="Times New Roman" w:hAnsi="Times New Roman" w:cs="Times New Roman"/>
          <w:sz w:val="28"/>
          <w:szCs w:val="28"/>
        </w:rPr>
        <w:t>тной плате работников учреждения</w:t>
      </w:r>
      <w:r w:rsidRPr="005C7AF5">
        <w:rPr>
          <w:rFonts w:ascii="Times New Roman" w:hAnsi="Times New Roman" w:cs="Times New Roman"/>
          <w:sz w:val="28"/>
          <w:szCs w:val="28"/>
        </w:rPr>
        <w:t xml:space="preserve"> устанавливаются</w:t>
      </w:r>
      <w:r>
        <w:rPr>
          <w:rFonts w:ascii="Times New Roman" w:hAnsi="Times New Roman" w:cs="Times New Roman"/>
          <w:sz w:val="28"/>
          <w:szCs w:val="28"/>
        </w:rPr>
        <w:t>:</w:t>
      </w:r>
      <w:r w:rsidRPr="005C7AF5">
        <w:rPr>
          <w:rFonts w:ascii="Times New Roman" w:hAnsi="Times New Roman" w:cs="Times New Roman"/>
          <w:sz w:val="28"/>
          <w:szCs w:val="28"/>
        </w:rPr>
        <w:t xml:space="preserve"> районный коэффициент</w:t>
      </w:r>
      <w:r>
        <w:rPr>
          <w:rFonts w:ascii="Times New Roman" w:hAnsi="Times New Roman" w:cs="Times New Roman"/>
          <w:sz w:val="28"/>
          <w:szCs w:val="28"/>
        </w:rPr>
        <w:t xml:space="preserve">- 30% </w:t>
      </w:r>
      <w:r w:rsidRPr="005C7AF5">
        <w:rPr>
          <w:rFonts w:ascii="Times New Roman" w:hAnsi="Times New Roman" w:cs="Times New Roman"/>
          <w:sz w:val="28"/>
          <w:szCs w:val="28"/>
        </w:rPr>
        <w:t>и надбавка за работу в местностях с особыми климатическими условиями</w:t>
      </w:r>
      <w:r>
        <w:rPr>
          <w:rFonts w:ascii="Times New Roman" w:hAnsi="Times New Roman" w:cs="Times New Roman"/>
          <w:sz w:val="28"/>
          <w:szCs w:val="28"/>
        </w:rPr>
        <w:t>- 30%</w:t>
      </w:r>
      <w:r w:rsidRPr="005C7AF5">
        <w:rPr>
          <w:rFonts w:ascii="Times New Roman" w:hAnsi="Times New Roman" w:cs="Times New Roman"/>
          <w:sz w:val="28"/>
          <w:szCs w:val="28"/>
        </w:rPr>
        <w:t>.</w:t>
      </w:r>
    </w:p>
    <w:p w:rsidR="00DD3E19" w:rsidRPr="007658B1" w:rsidRDefault="00DD3E19" w:rsidP="00DD3E19">
      <w:pPr>
        <w:pStyle w:val="a9"/>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lastRenderedPageBreak/>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DD3E19" w:rsidRPr="007658B1" w:rsidRDefault="00DD3E19" w:rsidP="00DD3E19">
      <w:pPr>
        <w:pStyle w:val="a9"/>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 xml:space="preserve">а)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007053D6">
        <w:rPr>
          <w:rFonts w:ascii="Times New Roman" w:eastAsia="Times New Roman" w:hAnsi="Times New Roman"/>
          <w:sz w:val="28"/>
          <w:szCs w:val="28"/>
          <w:lang w:eastAsia="ar-SA"/>
        </w:rPr>
        <w:t>Приказом начальника «Отдела молодежной политики, физической культуры и спорта администрации Саянского района»</w:t>
      </w:r>
      <w:r>
        <w:rPr>
          <w:rFonts w:ascii="Times New Roman" w:eastAsia="Times New Roman" w:hAnsi="Times New Roman"/>
          <w:sz w:val="28"/>
          <w:szCs w:val="28"/>
          <w:lang w:eastAsia="ar-SA"/>
        </w:rPr>
        <w:t xml:space="preserve">, </w:t>
      </w:r>
      <w:r w:rsidRPr="007658B1">
        <w:rPr>
          <w:rFonts w:ascii="Times New Roman" w:eastAsia="Times New Roman" w:hAnsi="Times New Roman"/>
          <w:sz w:val="28"/>
          <w:szCs w:val="28"/>
          <w:lang w:eastAsia="ar-SA"/>
        </w:rPr>
        <w:t>с учетом содержания и (или) объема дополнительной работы;</w:t>
      </w:r>
    </w:p>
    <w:p w:rsidR="00DD3E19" w:rsidRPr="007658B1" w:rsidRDefault="00DD3E19" w:rsidP="00DD3E19">
      <w:pPr>
        <w:pStyle w:val="a9"/>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w:t>
      </w:r>
      <w:r w:rsidRPr="007658B1">
        <w:rPr>
          <w:rFonts w:ascii="Times New Roman" w:eastAsia="Times New Roman" w:hAnsi="Times New Roman"/>
          <w:sz w:val="28"/>
          <w:szCs w:val="28"/>
          <w:lang w:eastAsia="ar-SA"/>
        </w:rPr>
        <w:br/>
        <w:t>по соглашению сторон трудового договора</w:t>
      </w:r>
      <w:r>
        <w:rPr>
          <w:rFonts w:ascii="Times New Roman" w:eastAsia="Times New Roman" w:hAnsi="Times New Roman"/>
          <w:sz w:val="28"/>
          <w:szCs w:val="28"/>
          <w:lang w:eastAsia="ar-SA"/>
        </w:rPr>
        <w:t xml:space="preserve"> </w:t>
      </w:r>
      <w:r w:rsidR="007053D6">
        <w:rPr>
          <w:rFonts w:ascii="Times New Roman" w:eastAsia="Times New Roman" w:hAnsi="Times New Roman"/>
          <w:sz w:val="28"/>
          <w:szCs w:val="28"/>
          <w:lang w:eastAsia="ar-SA"/>
        </w:rPr>
        <w:t>Приказом начальника «Отдела молодежной политики, физической культуры и спорта администрации Саянского района»</w:t>
      </w:r>
      <w:r>
        <w:rPr>
          <w:rFonts w:ascii="Times New Roman" w:eastAsia="Times New Roman" w:hAnsi="Times New Roman"/>
          <w:sz w:val="28"/>
          <w:szCs w:val="28"/>
          <w:lang w:eastAsia="ar-SA"/>
        </w:rPr>
        <w:t xml:space="preserve">, </w:t>
      </w:r>
      <w:r w:rsidRPr="007658B1">
        <w:rPr>
          <w:rFonts w:ascii="Times New Roman" w:eastAsia="Times New Roman" w:hAnsi="Times New Roman"/>
          <w:sz w:val="28"/>
          <w:szCs w:val="28"/>
          <w:lang w:eastAsia="ar-SA"/>
        </w:rPr>
        <w:t xml:space="preserve"> с учетом содержания и (или) объема дополнительной работы;</w:t>
      </w:r>
    </w:p>
    <w:p w:rsidR="00DD3E19" w:rsidRPr="007658B1" w:rsidRDefault="00DD3E19" w:rsidP="00DD3E19">
      <w:pPr>
        <w:pStyle w:val="a9"/>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w:t>
      </w:r>
      <w:r>
        <w:rPr>
          <w:rFonts w:ascii="Times New Roman" w:eastAsia="Times New Roman" w:hAnsi="Times New Roman"/>
          <w:sz w:val="28"/>
          <w:szCs w:val="28"/>
          <w:lang w:eastAsia="ar-SA"/>
        </w:rPr>
        <w:t xml:space="preserve"> </w:t>
      </w:r>
      <w:r w:rsidRPr="007658B1">
        <w:rPr>
          <w:rFonts w:ascii="Times New Roman" w:eastAsia="Times New Roman" w:hAnsi="Times New Roman"/>
          <w:sz w:val="28"/>
          <w:szCs w:val="28"/>
          <w:lang w:eastAsia="ar-SA"/>
        </w:rPr>
        <w:t>и срок, на который она устанавливается, определяются</w:t>
      </w:r>
      <w:r>
        <w:rPr>
          <w:rFonts w:ascii="Times New Roman" w:eastAsia="Times New Roman" w:hAnsi="Times New Roman"/>
          <w:sz w:val="28"/>
          <w:szCs w:val="28"/>
          <w:lang w:eastAsia="ar-SA"/>
        </w:rPr>
        <w:t xml:space="preserve"> </w:t>
      </w:r>
      <w:r w:rsidR="007053D6">
        <w:rPr>
          <w:rFonts w:ascii="Times New Roman" w:eastAsia="Times New Roman" w:hAnsi="Times New Roman"/>
          <w:sz w:val="28"/>
          <w:szCs w:val="28"/>
          <w:lang w:eastAsia="ar-SA"/>
        </w:rPr>
        <w:t>Приказом начальника «Отдела молодежной политики, физической культуры и спорта администрации Саянского района»</w:t>
      </w:r>
      <w:r w:rsidRPr="007658B1">
        <w:rPr>
          <w:rFonts w:ascii="Times New Roman" w:eastAsia="Times New Roman" w:hAnsi="Times New Roman"/>
          <w:sz w:val="28"/>
          <w:szCs w:val="28"/>
          <w:lang w:eastAsia="ar-SA"/>
        </w:rPr>
        <w:t xml:space="preserve"> по соглашению сторон с учетом содержания и (или) объема дополнительной работы;</w:t>
      </w:r>
    </w:p>
    <w:p w:rsidR="00DD3E19" w:rsidRPr="003C4B6E" w:rsidRDefault="00DD3E19" w:rsidP="00DD3E19">
      <w:pPr>
        <w:spacing w:after="0" w:line="240" w:lineRule="auto"/>
        <w:jc w:val="both"/>
        <w:outlineLvl w:val="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Pr="003C4B6E">
        <w:rPr>
          <w:rFonts w:ascii="Times New Roman" w:eastAsia="Times New Roman" w:hAnsi="Times New Roman" w:cs="Times New Roman"/>
          <w:sz w:val="28"/>
          <w:szCs w:val="28"/>
          <w:lang w:eastAsia="ar-SA"/>
        </w:rPr>
        <w:t xml:space="preserve">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w:t>
      </w:r>
    </w:p>
    <w:p w:rsidR="00DD3E19" w:rsidRPr="003C4B6E" w:rsidRDefault="00DD3E19" w:rsidP="00DD3E19">
      <w:pPr>
        <w:spacing w:after="0" w:line="240" w:lineRule="auto"/>
        <w:ind w:firstLine="709"/>
        <w:jc w:val="both"/>
        <w:outlineLvl w:val="6"/>
        <w:rPr>
          <w:rFonts w:ascii="Times New Roman" w:eastAsia="Times New Roman" w:hAnsi="Times New Roman" w:cs="Times New Roman"/>
          <w:sz w:val="28"/>
          <w:szCs w:val="28"/>
          <w:lang w:eastAsia="ar-SA"/>
        </w:rPr>
      </w:pPr>
      <w:r w:rsidRPr="003C4B6E">
        <w:rPr>
          <w:rFonts w:ascii="Times New Roman" w:eastAsia="Times New Roman" w:hAnsi="Times New Roman" w:cs="Times New Roman"/>
          <w:sz w:val="28"/>
          <w:szCs w:val="28"/>
          <w:lang w:eastAsia="ar-SA"/>
        </w:rPr>
        <w:t>доплата осуществляется в следующих размерах:</w:t>
      </w:r>
    </w:p>
    <w:p w:rsidR="00DD3E19" w:rsidRPr="003C4B6E" w:rsidRDefault="00DD3E19" w:rsidP="00DD3E19">
      <w:pPr>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3C4B6E">
        <w:rPr>
          <w:rFonts w:ascii="Times New Roman" w:eastAsia="Times New Roman" w:hAnsi="Times New Roman" w:cs="Times New Roman"/>
          <w:sz w:val="28"/>
          <w:szCs w:val="28"/>
          <w:lang w:eastAsia="ar-SA"/>
        </w:rPr>
        <w:t>) 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DD3E19" w:rsidRPr="003C4B6E" w:rsidRDefault="00DD3E19" w:rsidP="00DD3E19">
      <w:pPr>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w:t>
      </w:r>
      <w:r w:rsidRPr="003C4B6E">
        <w:rPr>
          <w:rFonts w:ascii="Times New Roman" w:eastAsia="Times New Roman" w:hAnsi="Times New Roman" w:cs="Times New Roman"/>
          <w:sz w:val="28"/>
          <w:szCs w:val="28"/>
          <w:lang w:eastAsia="ar-SA"/>
        </w:rPr>
        <w:t xml:space="preserve">) двойной дневной или часовой ставки заработной платы (части оклада (должностного оклада) за день или час работы) сверх ставки заработной </w:t>
      </w:r>
      <w:r w:rsidRPr="003C4B6E">
        <w:rPr>
          <w:rFonts w:ascii="Times New Roman" w:eastAsia="Times New Roman" w:hAnsi="Times New Roman" w:cs="Times New Roman"/>
          <w:sz w:val="28"/>
          <w:szCs w:val="28"/>
          <w:lang w:eastAsia="ar-SA"/>
        </w:rPr>
        <w:lastRenderedPageBreak/>
        <w:t>платы, оклада (должностного оклада), если работа производилась сверх месячной нормы рабочего времени.</w:t>
      </w:r>
    </w:p>
    <w:p w:rsidR="00DD3E19" w:rsidRPr="00E25CD9" w:rsidRDefault="00DD3E19" w:rsidP="00DD3E19">
      <w:pPr>
        <w:spacing w:after="0" w:line="240" w:lineRule="auto"/>
        <w:ind w:firstLine="709"/>
        <w:jc w:val="both"/>
        <w:outlineLvl w:val="6"/>
        <w:rPr>
          <w:rFonts w:ascii="Arial Narrow" w:eastAsia="Times New Roman" w:hAnsi="Arial Narrow"/>
          <w:color w:val="000000"/>
          <w:sz w:val="24"/>
          <w:szCs w:val="24"/>
          <w:lang w:eastAsia="ar-SA"/>
        </w:rPr>
      </w:pPr>
      <w:r w:rsidRPr="003C4B6E">
        <w:rPr>
          <w:rFonts w:ascii="Times New Roman" w:eastAsia="Times New Roman" w:hAnsi="Times New Roman" w:cs="Times New Roman"/>
          <w:color w:val="000000"/>
          <w:sz w:val="28"/>
          <w:szCs w:val="28"/>
          <w:lang w:eastAsia="ar-SA"/>
        </w:rPr>
        <w:t>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каждый час работы сверх ставки заработной платы (части оклада (должностного оклада)), а за последующие часы – двойной размер</w:t>
      </w:r>
      <w:r w:rsidRPr="00E25CD9">
        <w:rPr>
          <w:rFonts w:ascii="Arial Narrow" w:eastAsia="Times New Roman" w:hAnsi="Arial Narrow"/>
          <w:color w:val="000000"/>
          <w:sz w:val="24"/>
          <w:szCs w:val="24"/>
          <w:lang w:eastAsia="ar-SA"/>
        </w:rPr>
        <w:t>.</w:t>
      </w:r>
    </w:p>
    <w:p w:rsidR="00DD3E19" w:rsidRPr="00E25CD9" w:rsidRDefault="00DD3E19" w:rsidP="00DD3E19">
      <w:pPr>
        <w:pStyle w:val="a7"/>
        <w:spacing w:after="0" w:line="240" w:lineRule="auto"/>
        <w:ind w:firstLine="709"/>
        <w:jc w:val="both"/>
        <w:rPr>
          <w:rFonts w:ascii="Arial Narrow" w:hAnsi="Arial Narrow" w:cs="Times New Roman"/>
          <w:b/>
        </w:rPr>
      </w:pPr>
    </w:p>
    <w:p w:rsidR="007658B1" w:rsidRPr="009958F1" w:rsidRDefault="007658B1" w:rsidP="007658B1">
      <w:pPr>
        <w:pStyle w:val="a7"/>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4</w:t>
      </w:r>
      <w:r w:rsidRPr="009958F1">
        <w:rPr>
          <w:rFonts w:ascii="Times New Roman" w:hAnsi="Times New Roman" w:cs="Times New Roman"/>
          <w:b/>
          <w:spacing w:val="-1"/>
          <w:sz w:val="28"/>
          <w:szCs w:val="28"/>
        </w:rPr>
        <w:t xml:space="preserve">. </w:t>
      </w:r>
      <w:r w:rsidRPr="009958F1">
        <w:rPr>
          <w:rFonts w:ascii="Times New Roman" w:hAnsi="Times New Roman" w:cs="Times New Roman"/>
          <w:b/>
          <w:sz w:val="28"/>
          <w:szCs w:val="28"/>
        </w:rPr>
        <w:t>Виды в</w:t>
      </w:r>
      <w:r>
        <w:rPr>
          <w:rFonts w:ascii="Times New Roman" w:hAnsi="Times New Roman" w:cs="Times New Roman"/>
          <w:b/>
          <w:sz w:val="28"/>
          <w:szCs w:val="28"/>
        </w:rPr>
        <w:t xml:space="preserve">ыплат стимулирующего характера работников </w:t>
      </w:r>
      <w:r>
        <w:rPr>
          <w:rFonts w:ascii="Times New Roman" w:hAnsi="Times New Roman" w:cs="Times New Roman"/>
          <w:b/>
          <w:sz w:val="28"/>
          <w:szCs w:val="28"/>
        </w:rPr>
        <w:br/>
        <w:t>учреждения (за исключением руководителя),</w:t>
      </w:r>
      <w:r w:rsidR="008A4FF0">
        <w:rPr>
          <w:rFonts w:ascii="Times New Roman" w:hAnsi="Times New Roman" w:cs="Times New Roman"/>
          <w:b/>
          <w:sz w:val="28"/>
          <w:szCs w:val="28"/>
        </w:rPr>
        <w:t xml:space="preserve"> </w:t>
      </w:r>
      <w:r w:rsidRPr="009958F1">
        <w:rPr>
          <w:rFonts w:ascii="Times New Roman" w:hAnsi="Times New Roman" w:cs="Times New Roman"/>
          <w:b/>
          <w:sz w:val="28"/>
          <w:szCs w:val="28"/>
        </w:rPr>
        <w:t xml:space="preserve">размеры и условия их осуществления </w:t>
      </w:r>
    </w:p>
    <w:p w:rsidR="007658B1" w:rsidRPr="009958F1" w:rsidRDefault="007658B1" w:rsidP="007658B1">
      <w:pPr>
        <w:pStyle w:val="a7"/>
        <w:spacing w:after="0" w:line="240" w:lineRule="auto"/>
        <w:ind w:firstLine="709"/>
        <w:rPr>
          <w:rFonts w:ascii="Times New Roman" w:hAnsi="Times New Roman" w:cs="Times New Roman"/>
          <w:sz w:val="28"/>
          <w:szCs w:val="28"/>
        </w:rPr>
      </w:pPr>
    </w:p>
    <w:p w:rsidR="00C075FF" w:rsidRPr="008732B5" w:rsidRDefault="00C075FF" w:rsidP="00C075FF">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Стимулирующий фонд оплаты труда работникам учреждения распределяется комиссией по распределению стимулирующего фонда оплаты труда и утверждается приказом начальника.</w:t>
      </w:r>
    </w:p>
    <w:p w:rsidR="00C075FF" w:rsidRDefault="00C075FF" w:rsidP="007658B1">
      <w:pPr>
        <w:pStyle w:val="7"/>
        <w:spacing w:before="0" w:after="0" w:line="240" w:lineRule="auto"/>
        <w:ind w:firstLine="720"/>
        <w:jc w:val="both"/>
        <w:rPr>
          <w:sz w:val="28"/>
          <w:szCs w:val="28"/>
        </w:rPr>
      </w:pPr>
    </w:p>
    <w:p w:rsidR="000A71F4" w:rsidRDefault="000A71F4" w:rsidP="000A71F4">
      <w:pPr>
        <w:pStyle w:val="7"/>
        <w:spacing w:before="0" w:after="0" w:line="240" w:lineRule="auto"/>
        <w:ind w:firstLine="720"/>
        <w:jc w:val="both"/>
        <w:rPr>
          <w:sz w:val="28"/>
          <w:szCs w:val="28"/>
        </w:rPr>
      </w:pPr>
      <w:r w:rsidRPr="009958F1">
        <w:rPr>
          <w:sz w:val="28"/>
          <w:szCs w:val="28"/>
        </w:rPr>
        <w:t>4.1. Работникам учреждения устанавливаются следующие виды выплат стимулирующего характера:</w:t>
      </w:r>
    </w:p>
    <w:p w:rsidR="000A71F4" w:rsidRDefault="000A71F4" w:rsidP="000A71F4">
      <w:pPr>
        <w:pStyle w:val="7"/>
        <w:spacing w:before="0" w:after="0" w:line="240" w:lineRule="auto"/>
        <w:ind w:firstLine="720"/>
        <w:jc w:val="both"/>
        <w:rPr>
          <w:sz w:val="28"/>
          <w:szCs w:val="28"/>
        </w:rPr>
      </w:pPr>
      <w:r>
        <w:rPr>
          <w:sz w:val="28"/>
          <w:szCs w:val="28"/>
        </w:rPr>
        <w:t xml:space="preserve">а) </w:t>
      </w:r>
      <w:r w:rsidRPr="00F3372B">
        <w:rPr>
          <w:sz w:val="28"/>
          <w:szCs w:val="28"/>
        </w:rPr>
        <w:t>выплаты за важность выполняемой работы, степень самостоятельности и ответственности при выполнении поставленных задач;</w:t>
      </w:r>
    </w:p>
    <w:p w:rsidR="000A71F4" w:rsidRDefault="000A71F4" w:rsidP="000A71F4">
      <w:pPr>
        <w:pStyle w:val="7"/>
        <w:spacing w:before="0" w:after="0" w:line="240" w:lineRule="auto"/>
        <w:ind w:firstLine="720"/>
        <w:jc w:val="both"/>
        <w:rPr>
          <w:sz w:val="28"/>
          <w:szCs w:val="28"/>
        </w:rPr>
      </w:pPr>
      <w:r>
        <w:rPr>
          <w:sz w:val="28"/>
          <w:szCs w:val="28"/>
        </w:rPr>
        <w:t xml:space="preserve">б) </w:t>
      </w:r>
      <w:r w:rsidRPr="00F3372B">
        <w:rPr>
          <w:sz w:val="28"/>
          <w:szCs w:val="28"/>
        </w:rPr>
        <w:t>выплаты за интенсивность и высокие результаты работы;</w:t>
      </w:r>
    </w:p>
    <w:p w:rsidR="000A71F4" w:rsidRDefault="000A71F4" w:rsidP="000A71F4">
      <w:pPr>
        <w:pStyle w:val="7"/>
        <w:spacing w:before="0" w:after="0" w:line="240" w:lineRule="auto"/>
        <w:ind w:firstLine="720"/>
        <w:jc w:val="both"/>
        <w:rPr>
          <w:sz w:val="28"/>
          <w:szCs w:val="28"/>
        </w:rPr>
      </w:pPr>
      <w:r>
        <w:rPr>
          <w:sz w:val="28"/>
          <w:szCs w:val="28"/>
        </w:rPr>
        <w:t xml:space="preserve">в) </w:t>
      </w:r>
      <w:r w:rsidRPr="00F3372B">
        <w:rPr>
          <w:sz w:val="28"/>
          <w:szCs w:val="28"/>
        </w:rPr>
        <w:t>выплаты за качество выполняемых работ;</w:t>
      </w:r>
    </w:p>
    <w:p w:rsidR="000A71F4" w:rsidRDefault="000A71F4" w:rsidP="000A71F4">
      <w:pPr>
        <w:autoSpaceDE w:val="0"/>
        <w:autoSpaceDN w:val="0"/>
        <w:adjustRightInd w:val="0"/>
        <w:spacing w:after="0" w:line="240" w:lineRule="auto"/>
        <w:ind w:firstLine="709"/>
        <w:jc w:val="both"/>
        <w:rPr>
          <w:rFonts w:ascii="Times New Roman" w:hAnsi="Times New Roman"/>
          <w:sz w:val="28"/>
          <w:szCs w:val="28"/>
        </w:rPr>
      </w:pPr>
      <w:r w:rsidRPr="00625706">
        <w:rPr>
          <w:rFonts w:ascii="Times New Roman" w:hAnsi="Times New Roman"/>
          <w:sz w:val="28"/>
          <w:szCs w:val="28"/>
        </w:rPr>
        <w:t xml:space="preserve">г) </w:t>
      </w:r>
      <w:r w:rsidRPr="00625706">
        <w:rPr>
          <w:rFonts w:ascii="Times New Roman" w:eastAsia="Times New Roman" w:hAnsi="Times New Roman"/>
          <w:bCs/>
          <w:sz w:val="28"/>
          <w:szCs w:val="28"/>
        </w:rPr>
        <w:t>персональные выплаты: за опыт работы; за сложность, напряженность и особый режим работы;</w:t>
      </w:r>
      <w:r>
        <w:rPr>
          <w:rFonts w:ascii="Times New Roman" w:eastAsia="Times New Roman" w:hAnsi="Times New Roman"/>
          <w:bCs/>
          <w:sz w:val="28"/>
          <w:szCs w:val="28"/>
        </w:rPr>
        <w:t xml:space="preserve"> </w:t>
      </w:r>
      <w:r w:rsidRPr="00EE2E6D">
        <w:rPr>
          <w:rFonts w:ascii="Times New Roman" w:eastAsia="Calibri" w:hAnsi="Times New Roman"/>
          <w:sz w:val="28"/>
          <w:szCs w:val="28"/>
        </w:rPr>
        <w:t>за работу в сельской  местности,</w:t>
      </w:r>
      <w:r w:rsidRPr="00EE2E6D">
        <w:rPr>
          <w:rFonts w:ascii="Times New Roman" w:eastAsia="Times New Roman" w:hAnsi="Times New Roman"/>
          <w:bCs/>
          <w:sz w:val="28"/>
          <w:szCs w:val="28"/>
        </w:rPr>
        <w:t xml:space="preserve"> молодым специалистам в целях повышения уровня оплаты труда; </w:t>
      </w:r>
      <w:r w:rsidRPr="00625706">
        <w:rPr>
          <w:rFonts w:ascii="Times New Roman" w:eastAsia="Times New Roman" w:hAnsi="Times New Roman"/>
          <w:bCs/>
          <w:sz w:val="28"/>
          <w:szCs w:val="28"/>
        </w:rPr>
        <w:t xml:space="preserve">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625706">
        <w:rPr>
          <w:rFonts w:ascii="Times New Roman" w:hAnsi="Times New Roman"/>
          <w:sz w:val="28"/>
          <w:szCs w:val="28"/>
        </w:rPr>
        <w:t>в целях обеспечения региональной выплаты;</w:t>
      </w:r>
    </w:p>
    <w:p w:rsidR="000A71F4" w:rsidRDefault="000A71F4" w:rsidP="000A71F4">
      <w:pPr>
        <w:autoSpaceDE w:val="0"/>
        <w:autoSpaceDN w:val="0"/>
        <w:adjustRightInd w:val="0"/>
        <w:spacing w:after="0" w:line="240" w:lineRule="auto"/>
        <w:ind w:firstLine="709"/>
        <w:jc w:val="both"/>
        <w:rPr>
          <w:rFonts w:eastAsia="Times New Roman"/>
          <w:bCs/>
          <w:sz w:val="28"/>
          <w:szCs w:val="28"/>
        </w:rPr>
      </w:pPr>
      <w:proofErr w:type="spellStart"/>
      <w:r>
        <w:rPr>
          <w:sz w:val="28"/>
          <w:szCs w:val="28"/>
        </w:rPr>
        <w:t>д</w:t>
      </w:r>
      <w:proofErr w:type="spellEnd"/>
      <w:r w:rsidRPr="000A71F4">
        <w:rPr>
          <w:rFonts w:ascii="Times New Roman" w:eastAsia="Times New Roman" w:hAnsi="Times New Roman"/>
          <w:bCs/>
          <w:sz w:val="28"/>
          <w:szCs w:val="28"/>
        </w:rPr>
        <w:t>) выплаты по итогам работы за месяц, квартал, год.</w:t>
      </w:r>
    </w:p>
    <w:p w:rsidR="002340CB" w:rsidRPr="00F3372B" w:rsidRDefault="002340CB" w:rsidP="002340CB">
      <w:pPr>
        <w:autoSpaceDE w:val="0"/>
        <w:autoSpaceDN w:val="0"/>
        <w:adjustRightInd w:val="0"/>
        <w:spacing w:after="0" w:line="240" w:lineRule="auto"/>
        <w:ind w:firstLine="709"/>
        <w:jc w:val="both"/>
        <w:rPr>
          <w:sz w:val="28"/>
          <w:szCs w:val="28"/>
        </w:rPr>
      </w:pPr>
    </w:p>
    <w:p w:rsidR="007658B1" w:rsidRPr="007B22B6" w:rsidRDefault="007658B1" w:rsidP="002340CB">
      <w:pPr>
        <w:autoSpaceDE w:val="0"/>
        <w:autoSpaceDN w:val="0"/>
        <w:adjustRightInd w:val="0"/>
        <w:spacing w:after="0"/>
        <w:ind w:firstLine="720"/>
        <w:jc w:val="both"/>
        <w:rPr>
          <w:rFonts w:ascii="Times New Roman" w:hAnsi="Times New Roman"/>
          <w:sz w:val="28"/>
          <w:szCs w:val="28"/>
        </w:rPr>
      </w:pPr>
      <w:r w:rsidRPr="007B22B6">
        <w:rPr>
          <w:rFonts w:ascii="Times New Roman" w:hAnsi="Times New Roman"/>
          <w:sz w:val="28"/>
          <w:szCs w:val="28"/>
        </w:rPr>
        <w:t>4.</w:t>
      </w:r>
      <w:r>
        <w:rPr>
          <w:rFonts w:ascii="Times New Roman" w:hAnsi="Times New Roman"/>
          <w:sz w:val="28"/>
          <w:szCs w:val="28"/>
        </w:rPr>
        <w:t>2.</w:t>
      </w:r>
      <w:r w:rsidR="00BD1FA8">
        <w:rPr>
          <w:rFonts w:ascii="Times New Roman" w:hAnsi="Times New Roman"/>
          <w:sz w:val="28"/>
          <w:szCs w:val="28"/>
        </w:rPr>
        <w:t xml:space="preserve"> </w:t>
      </w:r>
      <w:r w:rsidRPr="007B22B6">
        <w:rPr>
          <w:rFonts w:ascii="Times New Roman" w:hAnsi="Times New Roman"/>
          <w:sz w:val="28"/>
          <w:szCs w:val="28"/>
        </w:rPr>
        <w:t xml:space="preserve">Размер выплат стимулирующего характера, за исключением персональных выплат </w:t>
      </w:r>
      <w:r w:rsidRPr="00EE2E6D">
        <w:rPr>
          <w:rFonts w:ascii="Times New Roman" w:hAnsi="Times New Roman"/>
          <w:sz w:val="28"/>
          <w:szCs w:val="28"/>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7B22B6">
        <w:rPr>
          <w:rFonts w:ascii="Times New Roman" w:hAnsi="Times New Roman"/>
          <w:sz w:val="28"/>
          <w:szCs w:val="28"/>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в том числе:</w:t>
      </w:r>
    </w:p>
    <w:p w:rsidR="000A71F4" w:rsidRPr="007D2B82" w:rsidRDefault="007658B1" w:rsidP="000A71F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а) </w:t>
      </w:r>
      <w:r w:rsidR="000A71F4" w:rsidRPr="007D2B82">
        <w:rPr>
          <w:rFonts w:ascii="Times New Roman" w:hAnsi="Times New Roman"/>
          <w:sz w:val="28"/>
          <w:szCs w:val="28"/>
        </w:rPr>
        <w:t>Выплаты стимулирующего характера производятся по решению руководителя учреждения с учетом</w:t>
      </w:r>
      <w:r w:rsidR="000A71F4" w:rsidRPr="00B549EF">
        <w:rPr>
          <w:rFonts w:ascii="Times New Roman" w:hAnsi="Times New Roman" w:cs="Times New Roman"/>
          <w:sz w:val="28"/>
          <w:szCs w:val="28"/>
        </w:rPr>
        <w:t xml:space="preserve"> </w:t>
      </w:r>
      <w:r w:rsidR="000A71F4">
        <w:rPr>
          <w:rFonts w:ascii="Times New Roman" w:hAnsi="Times New Roman" w:cs="Times New Roman"/>
          <w:sz w:val="28"/>
          <w:szCs w:val="28"/>
        </w:rPr>
        <w:t xml:space="preserve"> мнения специально созданной для подготовки предложений по вопросам стимулирования работников учреждения</w:t>
      </w:r>
      <w:r w:rsidR="000A71F4" w:rsidRPr="00DF590A">
        <w:rPr>
          <w:rFonts w:ascii="Times New Roman" w:hAnsi="Times New Roman" w:cs="Times New Roman"/>
          <w:sz w:val="28"/>
          <w:szCs w:val="28"/>
        </w:rPr>
        <w:t xml:space="preserve"> </w:t>
      </w:r>
      <w:r w:rsidR="000A71F4">
        <w:rPr>
          <w:rFonts w:ascii="Times New Roman" w:hAnsi="Times New Roman" w:cs="Times New Roman"/>
          <w:sz w:val="28"/>
          <w:szCs w:val="28"/>
        </w:rPr>
        <w:t xml:space="preserve">комиссии, состав которой утверждается приказом, и критериев оценки результативности и качества труда работника </w:t>
      </w:r>
      <w:r w:rsidR="000A71F4" w:rsidRPr="007D2B82">
        <w:rPr>
          <w:rFonts w:ascii="Times New Roman" w:hAnsi="Times New Roman"/>
          <w:sz w:val="28"/>
          <w:szCs w:val="28"/>
        </w:rPr>
        <w:t>учреждения, указа</w:t>
      </w:r>
      <w:r w:rsidR="000A71F4">
        <w:rPr>
          <w:rFonts w:ascii="Times New Roman" w:hAnsi="Times New Roman"/>
          <w:sz w:val="28"/>
          <w:szCs w:val="28"/>
        </w:rPr>
        <w:t xml:space="preserve">нных </w:t>
      </w:r>
      <w:r w:rsidR="000A71F4">
        <w:rPr>
          <w:rFonts w:ascii="Times New Roman" w:hAnsi="Times New Roman"/>
          <w:sz w:val="28"/>
          <w:szCs w:val="28"/>
        </w:rPr>
        <w:lastRenderedPageBreak/>
        <w:t xml:space="preserve">в </w:t>
      </w:r>
      <w:r w:rsidR="000A71F4" w:rsidRPr="007D2B82">
        <w:rPr>
          <w:rFonts w:ascii="Times New Roman" w:hAnsi="Times New Roman"/>
          <w:sz w:val="28"/>
          <w:szCs w:val="28"/>
        </w:rPr>
        <w:t>приложениях</w:t>
      </w:r>
      <w:r w:rsidR="000A71F4">
        <w:rPr>
          <w:rFonts w:ascii="Times New Roman" w:hAnsi="Times New Roman"/>
          <w:sz w:val="28"/>
          <w:szCs w:val="28"/>
        </w:rPr>
        <w:t xml:space="preserve"> </w:t>
      </w:r>
      <w:r w:rsidR="000A71F4" w:rsidRPr="007D2B82">
        <w:rPr>
          <w:rFonts w:ascii="Times New Roman" w:hAnsi="Times New Roman"/>
          <w:sz w:val="28"/>
          <w:szCs w:val="28"/>
        </w:rPr>
        <w:t>к настоящему положению, а в случаях, указанных</w:t>
      </w:r>
      <w:r w:rsidR="000A71F4">
        <w:rPr>
          <w:rFonts w:ascii="Times New Roman" w:hAnsi="Times New Roman"/>
          <w:sz w:val="28"/>
          <w:szCs w:val="28"/>
        </w:rPr>
        <w:t xml:space="preserve"> в п.6 ст.4 Закона № 9-3864</w:t>
      </w:r>
      <w:r w:rsidR="000A71F4" w:rsidRPr="007D2B82">
        <w:rPr>
          <w:rFonts w:ascii="Times New Roman" w:hAnsi="Times New Roman"/>
          <w:sz w:val="28"/>
          <w:szCs w:val="28"/>
        </w:rPr>
        <w:t xml:space="preserve"> –без учета указанных критериев.</w:t>
      </w:r>
    </w:p>
    <w:p w:rsidR="000A71F4" w:rsidRDefault="000A71F4" w:rsidP="000A71F4">
      <w:pPr>
        <w:spacing w:after="0" w:line="240" w:lineRule="auto"/>
        <w:ind w:firstLine="708"/>
        <w:jc w:val="both"/>
        <w:rPr>
          <w:rFonts w:ascii="Times New Roman" w:hAnsi="Times New Roman"/>
          <w:sz w:val="28"/>
          <w:szCs w:val="28"/>
        </w:rPr>
      </w:pPr>
      <w:r w:rsidRPr="007B22B6">
        <w:rPr>
          <w:rFonts w:ascii="Times New Roman" w:hAnsi="Times New Roman"/>
          <w:sz w:val="28"/>
          <w:szCs w:val="28"/>
        </w:rPr>
        <w:t>Решение руководителя учреждения об осуществлении выплат стимулирующего характера оформляется соответствующим приказом.</w:t>
      </w:r>
      <w:r w:rsidRPr="00F73B62">
        <w:rPr>
          <w:rFonts w:ascii="Times New Roman" w:hAnsi="Times New Roman"/>
          <w:sz w:val="28"/>
          <w:szCs w:val="28"/>
        </w:rPr>
        <w:t xml:space="preserve"> </w:t>
      </w:r>
    </w:p>
    <w:p w:rsidR="000A71F4" w:rsidRDefault="000A71F4" w:rsidP="000A71F4">
      <w:pPr>
        <w:spacing w:after="0" w:line="240" w:lineRule="auto"/>
        <w:ind w:firstLine="708"/>
        <w:jc w:val="both"/>
        <w:rPr>
          <w:rFonts w:ascii="Times New Roman" w:hAnsi="Times New Roman"/>
          <w:sz w:val="28"/>
          <w:szCs w:val="28"/>
        </w:rPr>
      </w:pPr>
      <w:r w:rsidRPr="00F347D8">
        <w:rPr>
          <w:rFonts w:ascii="Times New Roman" w:hAnsi="Times New Roman"/>
          <w:sz w:val="28"/>
          <w:szCs w:val="28"/>
        </w:rPr>
        <w:t xml:space="preserve">На каждого работника по итогам работы за месяц и (или) </w:t>
      </w:r>
      <w:r>
        <w:rPr>
          <w:rFonts w:ascii="Times New Roman" w:hAnsi="Times New Roman"/>
          <w:sz w:val="28"/>
          <w:szCs w:val="28"/>
        </w:rPr>
        <w:t xml:space="preserve">год,  </w:t>
      </w:r>
      <w:r w:rsidRPr="00F347D8">
        <w:rPr>
          <w:rFonts w:ascii="Times New Roman" w:hAnsi="Times New Roman"/>
          <w:sz w:val="28"/>
          <w:szCs w:val="28"/>
        </w:rPr>
        <w:t>заполняется оценочный лист</w:t>
      </w:r>
      <w:r w:rsidRPr="00F347D8">
        <w:rPr>
          <w:rFonts w:ascii="Times New Roman" w:hAnsi="Times New Roman"/>
          <w:i/>
          <w:sz w:val="28"/>
          <w:szCs w:val="28"/>
        </w:rPr>
        <w:t>,</w:t>
      </w:r>
      <w:r w:rsidRPr="00F347D8">
        <w:rPr>
          <w:rFonts w:ascii="Times New Roman" w:hAnsi="Times New Roman"/>
          <w:sz w:val="28"/>
          <w:szCs w:val="28"/>
        </w:rPr>
        <w:t xml:space="preserve"> где выставляются баллы по показателям деятельности.</w:t>
      </w:r>
      <w:r>
        <w:rPr>
          <w:rFonts w:ascii="Times New Roman" w:hAnsi="Times New Roman"/>
          <w:sz w:val="28"/>
          <w:szCs w:val="28"/>
        </w:rPr>
        <w:t xml:space="preserve"> </w:t>
      </w:r>
    </w:p>
    <w:p w:rsidR="000A71F4" w:rsidRPr="00294609" w:rsidRDefault="000A71F4" w:rsidP="000A71F4">
      <w:pPr>
        <w:spacing w:after="0" w:line="240" w:lineRule="auto"/>
        <w:ind w:firstLine="708"/>
        <w:jc w:val="both"/>
        <w:rPr>
          <w:rFonts w:ascii="Times New Roman" w:hAnsi="Times New Roman"/>
          <w:sz w:val="28"/>
          <w:szCs w:val="28"/>
        </w:rPr>
      </w:pPr>
      <w:r>
        <w:rPr>
          <w:rFonts w:ascii="Times New Roman" w:hAnsi="Times New Roman"/>
          <w:sz w:val="28"/>
          <w:szCs w:val="28"/>
        </w:rPr>
        <w:t>Оценка деятельности  работника производится с учетом мнения двух сторон</w:t>
      </w:r>
      <w:r w:rsidRPr="00294609">
        <w:rPr>
          <w:rFonts w:ascii="Times New Roman" w:hAnsi="Times New Roman"/>
          <w:sz w:val="28"/>
          <w:szCs w:val="28"/>
        </w:rPr>
        <w:t>:</w:t>
      </w:r>
    </w:p>
    <w:p w:rsidR="000A71F4" w:rsidRPr="00294609" w:rsidRDefault="000A71F4" w:rsidP="000A71F4">
      <w:pPr>
        <w:spacing w:after="0" w:line="240" w:lineRule="auto"/>
        <w:jc w:val="both"/>
        <w:rPr>
          <w:rFonts w:ascii="Times New Roman" w:hAnsi="Times New Roman"/>
          <w:sz w:val="28"/>
          <w:szCs w:val="28"/>
        </w:rPr>
      </w:pPr>
      <w:r>
        <w:rPr>
          <w:rFonts w:ascii="Times New Roman" w:hAnsi="Times New Roman"/>
          <w:sz w:val="28"/>
          <w:szCs w:val="28"/>
        </w:rPr>
        <w:t>1)</w:t>
      </w:r>
      <w:r w:rsidRPr="00294609">
        <w:rPr>
          <w:rFonts w:ascii="Times New Roman" w:hAnsi="Times New Roman"/>
          <w:sz w:val="28"/>
          <w:szCs w:val="28"/>
        </w:rPr>
        <w:t xml:space="preserve"> </w:t>
      </w:r>
      <w:r>
        <w:rPr>
          <w:rFonts w:ascii="Times New Roman" w:hAnsi="Times New Roman"/>
          <w:sz w:val="28"/>
          <w:szCs w:val="28"/>
        </w:rPr>
        <w:t>оценка комиссии - совета трудового коллектива</w:t>
      </w:r>
      <w:r w:rsidRPr="00294609">
        <w:rPr>
          <w:rFonts w:ascii="Times New Roman" w:hAnsi="Times New Roman"/>
          <w:sz w:val="28"/>
          <w:szCs w:val="28"/>
        </w:rPr>
        <w:t xml:space="preserve"> учреждения</w:t>
      </w:r>
      <w:r>
        <w:rPr>
          <w:rFonts w:ascii="Times New Roman" w:hAnsi="Times New Roman"/>
          <w:sz w:val="28"/>
          <w:szCs w:val="28"/>
        </w:rPr>
        <w:t>, деятельности работника за установленный период;</w:t>
      </w:r>
      <w:r w:rsidRPr="00294609">
        <w:rPr>
          <w:rFonts w:ascii="Times New Roman" w:hAnsi="Times New Roman"/>
          <w:sz w:val="28"/>
          <w:szCs w:val="28"/>
        </w:rPr>
        <w:t xml:space="preserve"> </w:t>
      </w:r>
    </w:p>
    <w:p w:rsidR="000A71F4" w:rsidRDefault="000A71F4" w:rsidP="000A71F4">
      <w:pPr>
        <w:spacing w:after="0" w:line="240" w:lineRule="auto"/>
        <w:jc w:val="both"/>
        <w:rPr>
          <w:rFonts w:ascii="Times New Roman" w:hAnsi="Times New Roman"/>
          <w:sz w:val="28"/>
          <w:szCs w:val="28"/>
        </w:rPr>
      </w:pPr>
      <w:r>
        <w:rPr>
          <w:rFonts w:ascii="Times New Roman" w:hAnsi="Times New Roman"/>
          <w:sz w:val="28"/>
          <w:szCs w:val="28"/>
        </w:rPr>
        <w:t>2)</w:t>
      </w:r>
      <w:r w:rsidRPr="00294609">
        <w:rPr>
          <w:rFonts w:ascii="Times New Roman" w:hAnsi="Times New Roman"/>
          <w:sz w:val="28"/>
          <w:szCs w:val="28"/>
        </w:rPr>
        <w:t xml:space="preserve"> </w:t>
      </w:r>
      <w:r>
        <w:rPr>
          <w:rFonts w:ascii="Times New Roman" w:hAnsi="Times New Roman"/>
          <w:sz w:val="28"/>
          <w:szCs w:val="28"/>
        </w:rPr>
        <w:t xml:space="preserve">оценка </w:t>
      </w:r>
      <w:r w:rsidRPr="00294609">
        <w:rPr>
          <w:rFonts w:ascii="Times New Roman" w:hAnsi="Times New Roman"/>
          <w:sz w:val="28"/>
          <w:szCs w:val="28"/>
        </w:rPr>
        <w:t>руководителем учреждения</w:t>
      </w:r>
      <w:r>
        <w:rPr>
          <w:rFonts w:ascii="Times New Roman" w:hAnsi="Times New Roman"/>
          <w:sz w:val="28"/>
          <w:szCs w:val="28"/>
        </w:rPr>
        <w:t>.</w:t>
      </w:r>
    </w:p>
    <w:p w:rsidR="000A71F4" w:rsidRDefault="000A71F4" w:rsidP="000A71F4">
      <w:pPr>
        <w:spacing w:after="0" w:line="240" w:lineRule="auto"/>
        <w:ind w:firstLine="567"/>
        <w:jc w:val="both"/>
        <w:rPr>
          <w:rFonts w:ascii="Times New Roman" w:hAnsi="Times New Roman"/>
          <w:sz w:val="28"/>
          <w:szCs w:val="28"/>
        </w:rPr>
      </w:pPr>
      <w:r w:rsidRPr="00294609">
        <w:rPr>
          <w:rFonts w:ascii="Times New Roman" w:hAnsi="Times New Roman"/>
          <w:sz w:val="28"/>
          <w:szCs w:val="28"/>
        </w:rPr>
        <w:t xml:space="preserve">По итогам </w:t>
      </w:r>
      <w:r>
        <w:rPr>
          <w:rFonts w:ascii="Times New Roman" w:hAnsi="Times New Roman"/>
          <w:sz w:val="28"/>
          <w:szCs w:val="28"/>
        </w:rPr>
        <w:t>двух</w:t>
      </w:r>
      <w:r w:rsidRPr="00294609">
        <w:rPr>
          <w:rFonts w:ascii="Times New Roman" w:hAnsi="Times New Roman"/>
          <w:sz w:val="28"/>
          <w:szCs w:val="28"/>
        </w:rPr>
        <w:t xml:space="preserve"> оценок, выводится средний балл,  который  согла</w:t>
      </w:r>
      <w:r>
        <w:rPr>
          <w:rFonts w:ascii="Times New Roman" w:hAnsi="Times New Roman"/>
          <w:sz w:val="28"/>
          <w:szCs w:val="28"/>
        </w:rPr>
        <w:t>сно формуле и определяет размер  указанных выплат</w:t>
      </w:r>
      <w:r w:rsidRPr="00294609">
        <w:rPr>
          <w:rFonts w:ascii="Times New Roman" w:hAnsi="Times New Roman"/>
          <w:sz w:val="28"/>
          <w:szCs w:val="28"/>
        </w:rPr>
        <w:t>.</w:t>
      </w:r>
    </w:p>
    <w:p w:rsidR="000A71F4" w:rsidRDefault="000A71F4" w:rsidP="000A71F4">
      <w:pPr>
        <w:spacing w:after="0" w:line="240" w:lineRule="auto"/>
        <w:ind w:firstLine="567"/>
        <w:jc w:val="both"/>
        <w:rPr>
          <w:rFonts w:ascii="Times New Roman" w:hAnsi="Times New Roman"/>
          <w:sz w:val="28"/>
          <w:szCs w:val="28"/>
        </w:rPr>
      </w:pPr>
      <w:r w:rsidRPr="00894717">
        <w:rPr>
          <w:rFonts w:ascii="Times New Roman" w:hAnsi="Times New Roman"/>
          <w:sz w:val="28"/>
          <w:szCs w:val="28"/>
        </w:rPr>
        <w:t xml:space="preserve"> </w:t>
      </w:r>
      <w:r>
        <w:rPr>
          <w:rFonts w:ascii="Times New Roman" w:hAnsi="Times New Roman"/>
          <w:sz w:val="28"/>
          <w:szCs w:val="28"/>
        </w:rPr>
        <w:t>В</w:t>
      </w:r>
      <w:r w:rsidRPr="00294609">
        <w:rPr>
          <w:rFonts w:ascii="Times New Roman" w:hAnsi="Times New Roman"/>
          <w:sz w:val="28"/>
          <w:szCs w:val="28"/>
        </w:rPr>
        <w:t>ыплаты по итогам работы за месяц</w:t>
      </w:r>
      <w:r w:rsidRPr="00613A79">
        <w:rPr>
          <w:rFonts w:ascii="Times New Roman" w:hAnsi="Times New Roman"/>
          <w:sz w:val="28"/>
          <w:szCs w:val="28"/>
        </w:rPr>
        <w:t xml:space="preserve"> </w:t>
      </w:r>
      <w:r>
        <w:rPr>
          <w:rFonts w:ascii="Times New Roman" w:hAnsi="Times New Roman"/>
          <w:sz w:val="28"/>
          <w:szCs w:val="28"/>
        </w:rPr>
        <w:t xml:space="preserve">не могут быть больше 150% </w:t>
      </w:r>
      <w:r w:rsidRPr="00294609">
        <w:rPr>
          <w:rFonts w:ascii="Times New Roman" w:hAnsi="Times New Roman"/>
          <w:sz w:val="28"/>
          <w:szCs w:val="28"/>
        </w:rPr>
        <w:t xml:space="preserve"> </w:t>
      </w:r>
      <w:r w:rsidRPr="0011458F">
        <w:rPr>
          <w:rFonts w:ascii="Times New Roman" w:hAnsi="Times New Roman"/>
          <w:sz w:val="28"/>
          <w:szCs w:val="28"/>
        </w:rPr>
        <w:t>размер</w:t>
      </w:r>
      <w:r>
        <w:rPr>
          <w:rFonts w:ascii="Times New Roman" w:hAnsi="Times New Roman"/>
          <w:sz w:val="28"/>
          <w:szCs w:val="28"/>
        </w:rPr>
        <w:t>а</w:t>
      </w:r>
      <w:r w:rsidRPr="0011458F">
        <w:rPr>
          <w:rFonts w:ascii="Times New Roman" w:hAnsi="Times New Roman"/>
          <w:sz w:val="28"/>
          <w:szCs w:val="28"/>
        </w:rPr>
        <w:t xml:space="preserve"> </w:t>
      </w:r>
      <w:r>
        <w:rPr>
          <w:rFonts w:ascii="Times New Roman" w:hAnsi="Times New Roman"/>
          <w:sz w:val="28"/>
          <w:szCs w:val="28"/>
        </w:rPr>
        <w:t xml:space="preserve">ставки </w:t>
      </w:r>
      <w:r w:rsidRPr="0011458F">
        <w:rPr>
          <w:rFonts w:ascii="Times New Roman" w:hAnsi="Times New Roman"/>
          <w:sz w:val="28"/>
          <w:szCs w:val="28"/>
        </w:rPr>
        <w:t>оклад</w:t>
      </w:r>
      <w:r>
        <w:rPr>
          <w:rFonts w:ascii="Times New Roman" w:hAnsi="Times New Roman"/>
          <w:sz w:val="28"/>
          <w:szCs w:val="28"/>
        </w:rPr>
        <w:t xml:space="preserve">а (должностного оклада). </w:t>
      </w:r>
    </w:p>
    <w:p w:rsidR="000A71F4" w:rsidRPr="00294609" w:rsidRDefault="000A71F4" w:rsidP="000A71F4">
      <w:pPr>
        <w:spacing w:after="0" w:line="240" w:lineRule="auto"/>
        <w:jc w:val="both"/>
        <w:rPr>
          <w:rFonts w:ascii="Times New Roman" w:hAnsi="Times New Roman"/>
          <w:sz w:val="28"/>
          <w:szCs w:val="28"/>
        </w:rPr>
      </w:pPr>
    </w:p>
    <w:p w:rsidR="007658B1" w:rsidRDefault="007658B1" w:rsidP="007658B1">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 Выплаты стимулирующего характера, за исключением персональных выплат и выплат по итогам года.</w:t>
      </w:r>
    </w:p>
    <w:p w:rsidR="007658B1" w:rsidRDefault="007658B1" w:rsidP="007658B1">
      <w:pPr>
        <w:autoSpaceDE w:val="0"/>
        <w:autoSpaceDN w:val="0"/>
        <w:adjustRightInd w:val="0"/>
        <w:ind w:firstLine="720"/>
        <w:jc w:val="both"/>
        <w:rPr>
          <w:rFonts w:ascii="Times New Roman" w:eastAsia="Calibri" w:hAnsi="Times New Roman"/>
          <w:sz w:val="28"/>
          <w:szCs w:val="28"/>
        </w:rPr>
      </w:pPr>
      <w:r>
        <w:rPr>
          <w:rFonts w:ascii="Times New Roman" w:eastAsia="Calibri" w:hAnsi="Times New Roman"/>
          <w:sz w:val="28"/>
          <w:szCs w:val="28"/>
        </w:rPr>
        <w:t xml:space="preserve">4.3.1. 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w:t>
      </w:r>
      <w:r>
        <w:rPr>
          <w:rFonts w:ascii="Times New Roman" w:eastAsia="Calibri" w:hAnsi="Times New Roman"/>
          <w:sz w:val="28"/>
          <w:szCs w:val="28"/>
        </w:rPr>
        <w:br/>
        <w:t>за качество выполняемых работ, осуществляемых конкретному работнику учреждения (далее – «балльные» выплаты), определяется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5pt;height:18.95pt" o:ole="">
            <v:imagedata r:id="rId10" o:title=""/>
          </v:shape>
          <o:OLEObject Type="Embed" ProgID="Equation.3" ShapeID="_x0000_i1025" DrawAspect="Content" ObjectID="_1477220678" r:id="rId11"/>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6" type="#_x0000_t75" style="width:13.9pt;height:18.95pt" o:ole="">
            <v:imagedata r:id="rId12" o:title=""/>
          </v:shape>
          <o:OLEObject Type="Embed" ProgID="Equation.3" ShapeID="_x0000_i1026" DrawAspect="Content" ObjectID="_1477220679" r:id="rId13"/>
        </w:object>
      </w:r>
      <w:r w:rsidRPr="009958F1">
        <w:rPr>
          <w:rFonts w:ascii="Times New Roman" w:hAnsi="Times New Roman"/>
          <w:sz w:val="28"/>
          <w:szCs w:val="28"/>
        </w:rPr>
        <w:t xml:space="preserve"> – общий абсолютный размер «балльных» выплат, осуществляемых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за истекший месяц (без учета районного коэффициента, процентной надбавки к заработной плате за стаж работы </w:t>
      </w:r>
      <w:r>
        <w:rPr>
          <w:rFonts w:ascii="Times New Roman" w:hAnsi="Times New Roman"/>
          <w:sz w:val="28"/>
          <w:szCs w:val="28"/>
        </w:rPr>
        <w:br/>
      </w:r>
      <w:r w:rsidRPr="009958F1">
        <w:rPr>
          <w:rFonts w:ascii="Times New Roman" w:hAnsi="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27" type="#_x0000_t75" style="width:36.65pt;height:18.95pt" o:ole="">
            <v:imagedata r:id="rId14" o:title=""/>
          </v:shape>
          <o:OLEObject Type="Embed" ProgID="Equation.3" ShapeID="_x0000_i1027" DrawAspect="Content" ObjectID="_1477220680" r:id="rId15"/>
        </w:object>
      </w:r>
      <w:r w:rsidRPr="009958F1">
        <w:rPr>
          <w:rFonts w:ascii="Times New Roman" w:hAnsi="Times New Roman"/>
          <w:sz w:val="28"/>
          <w:szCs w:val="28"/>
        </w:rPr>
        <w:t xml:space="preserve"> – стоимость 1 балла для определения размера «балльных» выплат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8" type="#_x0000_t75" style="width:13.9pt;height:18.95pt" o:ole="">
            <v:imagedata r:id="rId16" o:title=""/>
          </v:shape>
          <o:OLEObject Type="Embed" ProgID="Equation.3" ShapeID="_x0000_i1028" DrawAspect="Content" ObjectID="_1477220681" r:id="rId17"/>
        </w:object>
      </w:r>
      <w:r w:rsidRPr="009958F1">
        <w:rPr>
          <w:rFonts w:ascii="Times New Roman" w:hAnsi="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40" w:dyaOrig="360">
          <v:shape id="_x0000_i1029" type="#_x0000_t75" style="width:12.65pt;height:18.95pt" o:ole="">
            <v:imagedata r:id="rId18" o:title=""/>
          </v:shape>
          <o:OLEObject Type="Embed" ProgID="Equation.3" ShapeID="_x0000_i1029" DrawAspect="Content" ObjectID="_1477220682" r:id="rId19"/>
        </w:object>
      </w:r>
      <w:r w:rsidRPr="009958F1">
        <w:rPr>
          <w:rFonts w:ascii="Times New Roman" w:hAnsi="Times New Roman"/>
          <w:sz w:val="28"/>
          <w:szCs w:val="28"/>
        </w:rPr>
        <w:t xml:space="preserve"> – коэффициент, учитывающий осуществление «балльных» выплат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занятому по совместительству, а также </w:t>
      </w:r>
      <w:r>
        <w:rPr>
          <w:rFonts w:ascii="Times New Roman" w:hAnsi="Times New Roman"/>
          <w:sz w:val="28"/>
          <w:szCs w:val="28"/>
        </w:rPr>
        <w:br/>
      </w:r>
      <w:r w:rsidRPr="009958F1">
        <w:rPr>
          <w:rFonts w:ascii="Times New Roman" w:hAnsi="Times New Roman"/>
          <w:sz w:val="28"/>
          <w:szCs w:val="28"/>
        </w:rPr>
        <w:t xml:space="preserve">на условиях неполного рабочего времени, пропорционально отработанному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-м работником учреждения времени.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30" type="#_x0000_t75" style="width:36.65pt;height:18.95pt" o:ole="">
            <v:imagedata r:id="rId14" o:title=""/>
          </v:shape>
          <o:OLEObject Type="Embed" ProgID="Equation.3" ShapeID="_x0000_i1030" DrawAspect="Content" ObjectID="_1477220683" r:id="rId20"/>
        </w:object>
      </w:r>
      <w:r w:rsidRPr="009958F1">
        <w:rPr>
          <w:rFonts w:ascii="Times New Roman" w:hAnsi="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Пересчет </w:t>
      </w:r>
      <w:r w:rsidRPr="009958F1">
        <w:rPr>
          <w:rFonts w:ascii="Times New Roman" w:hAnsi="Times New Roman"/>
          <w:position w:val="-12"/>
          <w:sz w:val="28"/>
          <w:szCs w:val="28"/>
        </w:rPr>
        <w:object w:dxaOrig="639" w:dyaOrig="360">
          <v:shape id="_x0000_i1031" type="#_x0000_t75" style="width:36.65pt;height:18.95pt" o:ole="">
            <v:imagedata r:id="rId14" o:title=""/>
          </v:shape>
          <o:OLEObject Type="Embed" ProgID="Equation.3" ShapeID="_x0000_i1031" DrawAspect="Content" ObjectID="_1477220684" r:id="rId21"/>
        </w:object>
      </w:r>
      <w:r w:rsidRPr="009958F1">
        <w:rPr>
          <w:rFonts w:ascii="Times New Roman" w:hAnsi="Times New Roman"/>
          <w:sz w:val="28"/>
          <w:szCs w:val="28"/>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9958F1">
        <w:rPr>
          <w:rFonts w:ascii="Times New Roman" w:hAnsi="Times New Roman" w:cs="Times New Roman"/>
          <w:position w:val="-12"/>
          <w:sz w:val="28"/>
          <w:szCs w:val="28"/>
        </w:rPr>
        <w:object w:dxaOrig="639" w:dyaOrig="360">
          <v:shape id="_x0000_i1032" type="#_x0000_t75" style="width:36.65pt;height:18.95pt" o:ole="">
            <v:imagedata r:id="rId14" o:title=""/>
          </v:shape>
          <o:OLEObject Type="Embed" ProgID="Equation.3" ShapeID="_x0000_i1032" DrawAspect="Content" ObjectID="_1477220685" r:id="rId22"/>
        </w:object>
      </w:r>
      <w:r w:rsidRPr="009958F1">
        <w:rPr>
          <w:rFonts w:ascii="Times New Roman" w:hAnsi="Times New Roman" w:cs="Times New Roman"/>
          <w:sz w:val="28"/>
          <w:szCs w:val="28"/>
        </w:rPr>
        <w:t xml:space="preserve"> – период с первого числа месяца, следующего </w:t>
      </w:r>
      <w:r>
        <w:rPr>
          <w:rFonts w:ascii="Times New Roman" w:hAnsi="Times New Roman" w:cs="Times New Roman"/>
          <w:sz w:val="28"/>
          <w:szCs w:val="28"/>
        </w:rPr>
        <w:br/>
      </w:r>
      <w:r w:rsidRPr="009958F1">
        <w:rPr>
          <w:rFonts w:ascii="Times New Roman" w:hAnsi="Times New Roman" w:cs="Times New Roman"/>
          <w:sz w:val="28"/>
          <w:szCs w:val="28"/>
        </w:rPr>
        <w:t>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и пересчет </w:t>
      </w:r>
      <w:r w:rsidRPr="009958F1">
        <w:rPr>
          <w:rFonts w:ascii="Times New Roman" w:hAnsi="Times New Roman"/>
          <w:position w:val="-12"/>
          <w:sz w:val="28"/>
          <w:szCs w:val="28"/>
        </w:rPr>
        <w:object w:dxaOrig="639" w:dyaOrig="360">
          <v:shape id="_x0000_i1033" type="#_x0000_t75" style="width:36.65pt;height:18.95pt" o:ole="">
            <v:imagedata r:id="rId14" o:title=""/>
          </v:shape>
          <o:OLEObject Type="Embed" ProgID="Equation.3" ShapeID="_x0000_i1033" DrawAspect="Content" ObjectID="_1477220686" r:id="rId23"/>
        </w:object>
      </w:r>
      <w:r w:rsidRPr="009958F1">
        <w:rPr>
          <w:rFonts w:ascii="Times New Roman" w:hAnsi="Times New Roman"/>
          <w:sz w:val="28"/>
          <w:szCs w:val="28"/>
        </w:rPr>
        <w:t xml:space="preserve"> осуществляется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3920" w:dyaOrig="680">
          <v:shape id="_x0000_i1034" type="#_x0000_t75" style="width:262.75pt;height:39.15pt" o:ole="">
            <v:imagedata r:id="rId24" o:title=""/>
          </v:shape>
          <o:OLEObject Type="Embed" ProgID="Equation.3" ShapeID="_x0000_i1034" DrawAspect="Content" ObjectID="_1477220687" r:id="rId25"/>
        </w:object>
      </w:r>
      <w:r w:rsidRPr="009958F1">
        <w:rPr>
          <w:rFonts w:ascii="Times New Roman" w:hAnsi="Times New Roman"/>
          <w:sz w:val="28"/>
          <w:szCs w:val="28"/>
        </w:rPr>
        <w:t>,</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35" type="#_x0000_t75" style="width:32.85pt;height:18.95pt" o:ole="">
            <v:imagedata r:id="rId26" o:title=""/>
          </v:shape>
          <o:OLEObject Type="Embed" ProgID="Equation.3" ShapeID="_x0000_i1035" DrawAspect="Content" ObjectID="_1477220688" r:id="rId27"/>
        </w:object>
      </w:r>
      <w:r w:rsidRPr="009958F1">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1320" w:dyaOrig="380">
          <v:shape id="_x0000_i1036" type="#_x0000_t75" style="width:74.55pt;height:21.45pt" o:ole="">
            <v:imagedata r:id="rId28" o:title=""/>
          </v:shape>
          <o:OLEObject Type="Embed" ProgID="Equation.3" ShapeID="_x0000_i1036" DrawAspect="Content" ObjectID="_1477220689" r:id="rId29"/>
        </w:object>
      </w:r>
      <w:r w:rsidRPr="009958F1">
        <w:rPr>
          <w:rFonts w:ascii="Times New Roman" w:hAnsi="Times New Roman" w:cs="Times New Roman"/>
          <w:sz w:val="28"/>
          <w:szCs w:val="28"/>
        </w:rPr>
        <w:t xml:space="preserve">–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99" w:dyaOrig="380">
          <v:shape id="_x0000_i1037" type="#_x0000_t75" style="width:25.25pt;height:17.7pt" o:ole="">
            <v:imagedata r:id="rId30" o:title=""/>
          </v:shape>
          <o:OLEObject Type="Embed" ProgID="Equation.3" ShapeID="_x0000_i1037" DrawAspect="Content" ObjectID="_1477220690" r:id="rId31"/>
        </w:object>
      </w:r>
      <w:r w:rsidRPr="009958F1">
        <w:rPr>
          <w:rFonts w:ascii="Times New Roman" w:hAnsi="Times New Roman"/>
          <w:sz w:val="28"/>
          <w:szCs w:val="28"/>
        </w:rPr>
        <w:t xml:space="preserve"> – максимально возможное количество баллов за плановый период по результатам оценки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 xml:space="preserve">-го работника учреждения, рассчитанное </w:t>
      </w:r>
      <w:r>
        <w:rPr>
          <w:rFonts w:ascii="Times New Roman" w:hAnsi="Times New Roman"/>
          <w:sz w:val="28"/>
          <w:szCs w:val="28"/>
        </w:rPr>
        <w:br/>
        <w:t>в соответствии с настоящим п</w:t>
      </w:r>
      <w:r w:rsidRPr="009958F1">
        <w:rPr>
          <w:rFonts w:ascii="Times New Roman" w:hAnsi="Times New Roman"/>
          <w:sz w:val="28"/>
          <w:szCs w:val="28"/>
        </w:rPr>
        <w:t>оложением.</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количества баллов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-го работника учреждения за плановый период в части выплаты за интенсивность</w:t>
      </w:r>
      <w:r w:rsidR="002340CB">
        <w:rPr>
          <w:rFonts w:ascii="Times New Roman" w:hAnsi="Times New Roman"/>
          <w:sz w:val="28"/>
          <w:szCs w:val="28"/>
        </w:rPr>
        <w:t>,</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осуществляется по фактическому количеству баллов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-го работника учреждения в части указанной выплаты:</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38" type="#_x0000_t75" style="width:36.65pt;height:18.95pt" o:ole="">
            <v:imagedata r:id="rId14" o:title=""/>
          </v:shape>
          <o:OLEObject Type="Embed" ProgID="Equation.3" ShapeID="_x0000_i1038" DrawAspect="Content" ObjectID="_1477220691" r:id="rId32"/>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39" type="#_x0000_t75" style="width:36.65pt;height:18.95pt" o:ole="">
            <v:imagedata r:id="rId14" o:title=""/>
          </v:shape>
          <o:OLEObject Type="Embed" ProgID="Equation.3" ShapeID="_x0000_i1039" DrawAspect="Content" ObjectID="_1477220692" r:id="rId33"/>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
          <w:sz w:val="28"/>
          <w:szCs w:val="28"/>
        </w:rPr>
        <w:object w:dxaOrig="200" w:dyaOrig="220">
          <v:shape id="_x0000_i1040" type="#_x0000_t75" style="width:10.1pt;height:10.1pt" o:ole="">
            <v:imagedata r:id="rId34" o:title=""/>
          </v:shape>
          <o:OLEObject Type="Embed" ProgID="Equation.3" ShapeID="_x0000_i1040" DrawAspect="Content" ObjectID="_1477220693" r:id="rId35"/>
        </w:object>
      </w:r>
      <w:r w:rsidRPr="009958F1">
        <w:rPr>
          <w:rFonts w:ascii="Times New Roman" w:hAnsi="Times New Roman" w:cs="Times New Roman"/>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41" type="#_x0000_t75" style="width:32.85pt;height:18.95pt" o:ole="">
            <v:imagedata r:id="rId26" o:title=""/>
          </v:shape>
          <o:OLEObject Type="Embed" ProgID="Equation.3" ShapeID="_x0000_i1041" DrawAspect="Content" ObjectID="_1477220694" r:id="rId36"/>
        </w:object>
      </w:r>
      <w:r w:rsidRPr="009958F1">
        <w:rPr>
          <w:rFonts w:ascii="Times New Roman" w:hAnsi="Times New Roman" w:cs="Times New Roman"/>
          <w:sz w:val="28"/>
          <w:szCs w:val="28"/>
        </w:rPr>
        <w:t xml:space="preserve"> рассчитывается по формуле:</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position w:val="-14"/>
          <w:sz w:val="28"/>
          <w:szCs w:val="28"/>
        </w:rPr>
        <w:object w:dxaOrig="3360" w:dyaOrig="380">
          <v:shape id="_x0000_i1042" type="#_x0000_t75" style="width:168pt;height:17.7pt" o:ole="">
            <v:imagedata r:id="rId37" o:title=""/>
          </v:shape>
          <o:OLEObject Type="Embed" ProgID="Equation.3" ShapeID="_x0000_i1042" DrawAspect="Content" ObjectID="_1477220695" r:id="rId38"/>
        </w:object>
      </w:r>
      <w:r w:rsidRPr="009958F1">
        <w:rPr>
          <w:rFonts w:ascii="Times New Roman" w:hAnsi="Times New Roman" w:cs="Times New Roman"/>
          <w:sz w:val="28"/>
          <w:szCs w:val="28"/>
        </w:rPr>
        <w:t>,</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380" w:dyaOrig="360">
          <v:shape id="_x0000_i1043" type="#_x0000_t75" style="width:17.7pt;height:18.95pt" o:ole="">
            <v:imagedata r:id="rId39" o:title=""/>
          </v:shape>
          <o:OLEObject Type="Embed" ProgID="Equation.3" ShapeID="_x0000_i1043" DrawAspect="Content" ObjectID="_1477220696" r:id="rId40"/>
        </w:object>
      </w:r>
      <w:r w:rsidRPr="009958F1">
        <w:rPr>
          <w:rFonts w:ascii="Times New Roman" w:hAnsi="Times New Roman" w:cs="Times New Roman"/>
          <w:sz w:val="28"/>
          <w:szCs w:val="28"/>
        </w:rPr>
        <w:t xml:space="preserve">–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Pr>
          <w:rFonts w:ascii="Times New Roman" w:hAnsi="Times New Roman" w:cs="Times New Roman"/>
          <w:sz w:val="28"/>
          <w:szCs w:val="28"/>
        </w:rPr>
        <w:br/>
      </w:r>
      <w:r w:rsidRPr="009958F1">
        <w:rPr>
          <w:rFonts w:ascii="Times New Roman" w:hAnsi="Times New Roman" w:cs="Times New Roman"/>
          <w:sz w:val="28"/>
          <w:szCs w:val="28"/>
        </w:rPr>
        <w:t>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20" w:dyaOrig="360">
          <v:shape id="_x0000_i1044" type="#_x0000_t75" style="width:30.3pt;height:18.95pt" o:ole="">
            <v:imagedata r:id="rId41" o:title=""/>
          </v:shape>
          <o:OLEObject Type="Embed" ProgID="Equation.3" ShapeID="_x0000_i1044" DrawAspect="Content" ObjectID="_1477220697" r:id="rId42"/>
        </w:object>
      </w:r>
      <w:r w:rsidRPr="009958F1">
        <w:rPr>
          <w:rFonts w:ascii="Times New Roman" w:hAnsi="Times New Roman" w:cs="Times New Roman"/>
          <w:sz w:val="28"/>
          <w:szCs w:val="28"/>
        </w:rPr>
        <w:t xml:space="preserve">–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4"/>
          <w:sz w:val="28"/>
          <w:szCs w:val="28"/>
        </w:rPr>
        <w:object w:dxaOrig="520" w:dyaOrig="380">
          <v:shape id="_x0000_i1045" type="#_x0000_t75" style="width:25.25pt;height:17.7pt" o:ole="">
            <v:imagedata r:id="rId43" o:title=""/>
          </v:shape>
          <o:OLEObject Type="Embed" ProgID="Equation.3" ShapeID="_x0000_i1045" DrawAspect="Content" ObjectID="_1477220698" r:id="rId44"/>
        </w:object>
      </w:r>
      <w:r w:rsidRPr="009958F1">
        <w:rPr>
          <w:rFonts w:ascii="Times New Roman" w:hAnsi="Times New Roman" w:cs="Times New Roman"/>
          <w:sz w:val="28"/>
          <w:szCs w:val="28"/>
        </w:rPr>
        <w:t xml:space="preserve">– сумма средств на выплату персональных стимулирующих выплат работникам учреждения на плановый период, рассчитанная </w:t>
      </w:r>
      <w:r>
        <w:rPr>
          <w:rFonts w:ascii="Times New Roman" w:hAnsi="Times New Roman" w:cs="Times New Roman"/>
          <w:sz w:val="28"/>
          <w:szCs w:val="28"/>
        </w:rPr>
        <w:br/>
        <w:t>в соответствии с настоящим п</w:t>
      </w:r>
      <w:r w:rsidRPr="009958F1">
        <w:rPr>
          <w:rFonts w:ascii="Times New Roman" w:hAnsi="Times New Roman" w:cs="Times New Roman"/>
          <w:sz w:val="28"/>
          <w:szCs w:val="28"/>
        </w:rPr>
        <w:t xml:space="preserve">оложением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 xml:space="preserve">в районах Крайнего Севера и приравненных к ним местностях, в иных </w:t>
      </w:r>
      <w:r w:rsidRPr="009958F1">
        <w:rPr>
          <w:rFonts w:ascii="Times New Roman" w:hAnsi="Times New Roman" w:cs="Times New Roman"/>
          <w:sz w:val="28"/>
          <w:szCs w:val="28"/>
        </w:rPr>
        <w:lastRenderedPageBreak/>
        <w:t xml:space="preserve">местностях Красноярского края с особыми климатическими условиями, </w:t>
      </w:r>
      <w:r>
        <w:rPr>
          <w:rFonts w:ascii="Times New Roman" w:hAnsi="Times New Roman" w:cs="Times New Roman"/>
          <w:sz w:val="28"/>
          <w:szCs w:val="28"/>
        </w:rPr>
        <w:br/>
      </w:r>
      <w:r w:rsidRPr="009958F1">
        <w:rPr>
          <w:rFonts w:ascii="Times New Roman" w:hAnsi="Times New Roman" w:cs="Times New Roman"/>
          <w:sz w:val="28"/>
          <w:szCs w:val="28"/>
        </w:rPr>
        <w:t>за исключением персональных выплат в целях обеспечения заработной платы работника учреждения на</w:t>
      </w:r>
      <w:r w:rsidR="002340CB">
        <w:rPr>
          <w:rFonts w:ascii="Times New Roman" w:hAnsi="Times New Roman" w:cs="Times New Roman"/>
          <w:sz w:val="28"/>
          <w:szCs w:val="28"/>
        </w:rPr>
        <w:t xml:space="preserve"> </w:t>
      </w:r>
      <w:r w:rsidRPr="009958F1">
        <w:rPr>
          <w:rFonts w:ascii="Times New Roman" w:hAnsi="Times New Roman" w:cs="Times New Roman"/>
          <w:sz w:val="28"/>
          <w:szCs w:val="28"/>
        </w:rPr>
        <w:t>уровне минимальной заработной платы (минимального размера оплаты труда), в целях обеспечения региональной выплаты).</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Расчёт персональных выплат за сложность, напряжённость и особый режим работы работникам учреждений за плановый период производится </w:t>
      </w:r>
      <w:r>
        <w:rPr>
          <w:rFonts w:ascii="Times New Roman" w:hAnsi="Times New Roman"/>
          <w:sz w:val="28"/>
          <w:szCs w:val="28"/>
        </w:rPr>
        <w:br/>
      </w:r>
      <w:r w:rsidRPr="009958F1">
        <w:rPr>
          <w:rFonts w:ascii="Times New Roman" w:hAnsi="Times New Roman"/>
          <w:sz w:val="28"/>
          <w:szCs w:val="28"/>
        </w:rPr>
        <w:t>на основании фактического начисления данных выплат:</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6" type="#_x0000_t75" style="width:36.65pt;height:18.95pt" o:ole="">
            <v:imagedata r:id="rId14" o:title=""/>
          </v:shape>
          <o:OLEObject Type="Embed" ProgID="Equation.3" ShapeID="_x0000_i1046" DrawAspect="Content" ObjectID="_1477220699" r:id="rId45"/>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7" type="#_x0000_t75" style="width:36.65pt;height:18.95pt" o:ole="">
            <v:imagedata r:id="rId14" o:title=""/>
          </v:shape>
          <o:OLEObject Type="Embed" ProgID="Equation.3" ShapeID="_x0000_i1047" DrawAspect="Content" ObjectID="_1477220700" r:id="rId46"/>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ив целях обеспечения региональной выплаты производится на основании фактического начисления данных выплат:</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8" type="#_x0000_t75" style="width:36.65pt;height:18.95pt" o:ole="">
            <v:imagedata r:id="rId14" o:title=""/>
          </v:shape>
          <o:OLEObject Type="Embed" ProgID="Equation.3" ShapeID="_x0000_i1048" DrawAspect="Content" ObjectID="_1477220701" r:id="rId47"/>
        </w:object>
      </w:r>
      <w:r w:rsidRPr="009958F1">
        <w:rPr>
          <w:rFonts w:ascii="Times New Roman" w:hAnsi="Times New Roman"/>
          <w:sz w:val="28"/>
          <w:szCs w:val="28"/>
        </w:rPr>
        <w:t xml:space="preserve"> – за ноябрь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9" type="#_x0000_t75" style="width:36.65pt;height:18.95pt" o:ole="">
            <v:imagedata r:id="rId14" o:title=""/>
          </v:shape>
          <o:OLEObject Type="Embed" ProgID="Equation.3" ShapeID="_x0000_i1049" DrawAspect="Content" ObjectID="_1477220702" r:id="rId48"/>
        </w:object>
      </w:r>
      <w:r w:rsidRPr="009958F1">
        <w:rPr>
          <w:rFonts w:ascii="Times New Roman" w:hAnsi="Times New Roman"/>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0" type="#_x0000_t75" style="width:25.25pt;height:18.95pt" o:ole="">
            <v:imagedata r:id="rId49" o:title=""/>
          </v:shape>
          <o:OLEObject Type="Embed" ProgID="Equation.3" ShapeID="_x0000_i1050" DrawAspect="Content" ObjectID="_1477220703" r:id="rId50"/>
        </w:object>
      </w:r>
      <w:r w:rsidRPr="009958F1">
        <w:rPr>
          <w:rFonts w:ascii="Times New Roman" w:hAnsi="Times New Roman" w:cs="Times New Roman"/>
          <w:sz w:val="28"/>
          <w:szCs w:val="28"/>
        </w:rPr>
        <w:t xml:space="preserve"> – сумма средств, направляемая в резерв для оплаты отпусков </w:t>
      </w:r>
      <w:r>
        <w:rPr>
          <w:rFonts w:ascii="Times New Roman" w:hAnsi="Times New Roman" w:cs="Times New Roman"/>
          <w:sz w:val="28"/>
          <w:szCs w:val="28"/>
        </w:rPr>
        <w:br/>
      </w:r>
      <w:r w:rsidRPr="009958F1">
        <w:rPr>
          <w:rFonts w:ascii="Times New Roman" w:hAnsi="Times New Roman" w:cs="Times New Roman"/>
          <w:sz w:val="28"/>
          <w:szCs w:val="28"/>
        </w:rPr>
        <w:t xml:space="preserve">по должностям, замещаемым на период отпуска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1" type="#_x0000_t75" style="width:25.25pt;height:18.95pt" o:ole="">
            <v:imagedata r:id="rId49" o:title=""/>
          </v:shape>
          <o:OLEObject Type="Embed" ProgID="Equation.3" ShapeID="_x0000_i1051" DrawAspect="Content" ObjectID="_1477220704" r:id="rId51"/>
        </w:object>
      </w:r>
      <w:r w:rsidRPr="009958F1">
        <w:rPr>
          <w:rFonts w:ascii="Times New Roman" w:hAnsi="Times New Roman" w:cs="Times New Roman"/>
          <w:sz w:val="28"/>
          <w:szCs w:val="28"/>
        </w:rPr>
        <w:t xml:space="preserve"> рассчитывается по формуле: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30"/>
          <w:sz w:val="28"/>
          <w:szCs w:val="28"/>
        </w:rPr>
        <w:object w:dxaOrig="2180" w:dyaOrig="700">
          <v:shape id="_x0000_i1052" type="#_x0000_t75" style="width:108.65pt;height:35.35pt" o:ole="">
            <v:imagedata r:id="rId52" o:title=""/>
          </v:shape>
          <o:OLEObject Type="Embed" ProgID="Equation.3" ShapeID="_x0000_i1052" DrawAspect="Content" ObjectID="_1477220705" r:id="rId53"/>
        </w:object>
      </w:r>
      <w:r w:rsidRPr="009958F1">
        <w:rPr>
          <w:rFonts w:ascii="Times New Roman" w:hAnsi="Times New Roman" w:cs="Times New Roman"/>
          <w:sz w:val="28"/>
          <w:szCs w:val="28"/>
        </w:rPr>
        <w:t>,</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20" w:dyaOrig="360">
          <v:shape id="_x0000_i1053" type="#_x0000_t75" style="width:25.25pt;height:18.95pt" o:ole="">
            <v:imagedata r:id="rId54" o:title=""/>
          </v:shape>
          <o:OLEObject Type="Embed" ProgID="Equation.3" ShapeID="_x0000_i1053" DrawAspect="Content" ObjectID="_1477220706" r:id="rId55"/>
        </w:object>
      </w:r>
      <w:r w:rsidRPr="009958F1">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4" type="#_x0000_t75" style="width:25.25pt;height:18.95pt" o:ole="">
            <v:imagedata r:id="rId56" o:title=""/>
          </v:shape>
          <o:OLEObject Type="Embed" ProgID="Equation.3" ShapeID="_x0000_i1054" DrawAspect="Content" ObjectID="_1477220707" r:id="rId57"/>
        </w:object>
      </w:r>
      <w:r w:rsidRPr="009958F1">
        <w:rPr>
          <w:rFonts w:ascii="Times New Roman" w:hAnsi="Times New Roman" w:cs="Times New Roman"/>
          <w:sz w:val="28"/>
          <w:szCs w:val="28"/>
        </w:rPr>
        <w:t xml:space="preserve"> – количество календарных дней в плановом периоде;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4"/>
          <w:sz w:val="28"/>
          <w:szCs w:val="28"/>
        </w:rPr>
        <w:object w:dxaOrig="180" w:dyaOrig="200">
          <v:shape id="_x0000_i1055" type="#_x0000_t75" style="width:10.1pt;height:10.1pt" o:ole="">
            <v:imagedata r:id="rId58" o:title=""/>
          </v:shape>
          <o:OLEObject Type="Embed" ProgID="Equation.3" ShapeID="_x0000_i1055" DrawAspect="Content" ObjectID="_1477220708" r:id="rId59"/>
        </w:object>
      </w:r>
      <w:r w:rsidRPr="009958F1">
        <w:rPr>
          <w:rFonts w:ascii="Times New Roman" w:hAnsi="Times New Roman" w:cs="Times New Roman"/>
          <w:sz w:val="28"/>
          <w:szCs w:val="28"/>
        </w:rPr>
        <w:t>– количество штатных единиц в соответствии со штатным расписанием учреждения.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lastRenderedPageBreak/>
        <w:t xml:space="preserve">В случае, если расчёт </w:t>
      </w:r>
      <w:r w:rsidRPr="009958F1">
        <w:rPr>
          <w:rFonts w:ascii="Times New Roman" w:hAnsi="Times New Roman" w:cs="Times New Roman"/>
          <w:position w:val="-12"/>
          <w:sz w:val="28"/>
          <w:szCs w:val="28"/>
        </w:rPr>
        <w:object w:dxaOrig="560" w:dyaOrig="360">
          <v:shape id="_x0000_i1056" type="#_x0000_t75" style="width:32.85pt;height:18.95pt" o:ole="">
            <v:imagedata r:id="rId26" o:title=""/>
          </v:shape>
          <o:OLEObject Type="Embed" ProgID="Equation.3" ShapeID="_x0000_i1056" DrawAspect="Content" ObjectID="_1477220709" r:id="rId60"/>
        </w:object>
      </w:r>
      <w:r w:rsidRPr="009958F1">
        <w:rPr>
          <w:rFonts w:ascii="Times New Roman" w:hAnsi="Times New Roman" w:cs="Times New Roman"/>
          <w:sz w:val="28"/>
          <w:szCs w:val="28"/>
        </w:rPr>
        <w:t xml:space="preserve"> осуществляется в целях пересчета </w:t>
      </w:r>
      <w:r w:rsidRPr="009958F1">
        <w:rPr>
          <w:rFonts w:ascii="Times New Roman" w:hAnsi="Times New Roman" w:cs="Times New Roman"/>
          <w:position w:val="-12"/>
          <w:sz w:val="28"/>
          <w:szCs w:val="28"/>
        </w:rPr>
        <w:object w:dxaOrig="639" w:dyaOrig="360">
          <v:shape id="_x0000_i1057" type="#_x0000_t75" style="width:36.65pt;height:18.95pt" o:ole="">
            <v:imagedata r:id="rId14" o:title=""/>
          </v:shape>
          <o:OLEObject Type="Embed" ProgID="Equation.3" ShapeID="_x0000_i1057" DrawAspect="Content" ObjectID="_1477220710" r:id="rId61"/>
        </w:object>
      </w:r>
      <w:r w:rsidRPr="009958F1">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320" w:dyaOrig="380">
          <v:shape id="_x0000_i1058" type="#_x0000_t75" style="width:74.55pt;height:21.45pt" o:ole="">
            <v:imagedata r:id="rId62" o:title=""/>
          </v:shape>
          <o:OLEObject Type="Embed" ProgID="Equation.3" ShapeID="_x0000_i1058" DrawAspect="Content" ObjectID="_1477220711" r:id="rId63"/>
        </w:object>
      </w:r>
      <w:r w:rsidRPr="009958F1">
        <w:rPr>
          <w:rFonts w:ascii="Times New Roman" w:hAnsi="Times New Roman"/>
          <w:sz w:val="28"/>
          <w:szCs w:val="28"/>
        </w:rPr>
        <w:t>рассчитывается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4740" w:dyaOrig="680">
          <v:shape id="_x0000_i1059" type="#_x0000_t75" style="width:237.45pt;height:32.85pt" o:ole="">
            <v:imagedata r:id="rId64" o:title=""/>
          </v:shape>
          <o:OLEObject Type="Embed" ProgID="Equation.3" ShapeID="_x0000_i1059" DrawAspect="Content" ObjectID="_1477220712" r:id="rId65"/>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2E026F">
        <w:rPr>
          <w:rFonts w:ascii="Times New Roman" w:hAnsi="Times New Roman"/>
          <w:position w:val="-12"/>
          <w:sz w:val="28"/>
          <w:szCs w:val="28"/>
        </w:rPr>
        <w:object w:dxaOrig="760" w:dyaOrig="380">
          <v:shape id="_x0000_i1060" type="#_x0000_t75" style="width:42.95pt;height:21.45pt" o:ole="">
            <v:imagedata r:id="rId66" o:title=""/>
          </v:shape>
          <o:OLEObject Type="Embed" ProgID="Equation.3" ShapeID="_x0000_i1060" DrawAspect="Content" ObjectID="_1477220713" r:id="rId67"/>
        </w:object>
      </w:r>
      <w:r w:rsidRPr="002E026F">
        <w:rPr>
          <w:rFonts w:ascii="Times New Roman" w:hAnsi="Times New Roman"/>
          <w:sz w:val="28"/>
          <w:szCs w:val="28"/>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020" w:dyaOrig="380">
          <v:shape id="_x0000_i1061" type="#_x0000_t75" style="width:58.1pt;height:21.45pt" o:ole="">
            <v:imagedata r:id="rId68" o:title=""/>
          </v:shape>
          <o:OLEObject Type="Embed" ProgID="Equation.3" ShapeID="_x0000_i1061" DrawAspect="Content" ObjectID="_1477220714" r:id="rId69"/>
        </w:object>
      </w:r>
      <w:r w:rsidRPr="009958F1">
        <w:rPr>
          <w:rFonts w:ascii="Times New Roman" w:hAnsi="Times New Roman"/>
          <w:sz w:val="28"/>
          <w:szCs w:val="28"/>
        </w:rPr>
        <w:t xml:space="preserve">– сумма средств, необходимая в плановом периоде для осуществления выплат стимулирующего характера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заместителю руководителя учреждения в максимальном размере в соотве</w:t>
      </w:r>
      <w:r>
        <w:rPr>
          <w:rFonts w:ascii="Times New Roman" w:hAnsi="Times New Roman"/>
          <w:sz w:val="28"/>
          <w:szCs w:val="28"/>
        </w:rPr>
        <w:t xml:space="preserve">тствии </w:t>
      </w:r>
      <w:r>
        <w:rPr>
          <w:rFonts w:ascii="Times New Roman" w:hAnsi="Times New Roman"/>
          <w:sz w:val="28"/>
          <w:szCs w:val="28"/>
        </w:rPr>
        <w:br/>
        <w:t>с разделом 5 настоящего п</w:t>
      </w:r>
      <w:r w:rsidRPr="009958F1">
        <w:rPr>
          <w:rFonts w:ascii="Times New Roman" w:hAnsi="Times New Roman"/>
          <w:sz w:val="28"/>
          <w:szCs w:val="28"/>
        </w:rPr>
        <w:t>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840" w:dyaOrig="380">
          <v:shape id="_x0000_i1062" type="#_x0000_t75" style="width:46.75pt;height:21.45pt" o:ole="">
            <v:imagedata r:id="rId70" o:title=""/>
          </v:shape>
          <o:OLEObject Type="Embed" ProgID="Equation.3" ShapeID="_x0000_i1062" DrawAspect="Content" ObjectID="_1477220715" r:id="rId71"/>
        </w:object>
      </w:r>
      <w:r w:rsidRPr="009958F1">
        <w:rPr>
          <w:rFonts w:ascii="Times New Roman" w:hAnsi="Times New Roman"/>
          <w:sz w:val="28"/>
          <w:szCs w:val="28"/>
        </w:rPr>
        <w:t>–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w:t>
      </w:r>
      <w:r>
        <w:rPr>
          <w:rFonts w:ascii="Times New Roman" w:hAnsi="Times New Roman"/>
          <w:sz w:val="28"/>
          <w:szCs w:val="28"/>
        </w:rPr>
        <w:t>тствии с разделом 5 настоящего п</w:t>
      </w:r>
      <w:r w:rsidRPr="009958F1">
        <w:rPr>
          <w:rFonts w:ascii="Times New Roman" w:hAnsi="Times New Roman"/>
          <w:sz w:val="28"/>
          <w:szCs w:val="28"/>
        </w:rPr>
        <w:t xml:space="preserve">оложения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lang w:val="en-US"/>
        </w:rPr>
        <w:t>s</w:t>
      </w:r>
      <w:r w:rsidRPr="009958F1">
        <w:rPr>
          <w:rFonts w:ascii="Times New Roman" w:hAnsi="Times New Roman" w:cs="Times New Roman"/>
          <w:sz w:val="28"/>
          <w:szCs w:val="28"/>
        </w:rPr>
        <w:t xml:space="preserve"> – количество штатных единиц заместителей руководителя учреждения в соответствии со штатным расписанием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размера выплаты за интенсивность </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за плановый период осуществляется </w:t>
      </w:r>
      <w:r>
        <w:rPr>
          <w:rFonts w:ascii="Times New Roman" w:hAnsi="Times New Roman"/>
          <w:sz w:val="28"/>
          <w:szCs w:val="28"/>
        </w:rPr>
        <w:br/>
      </w:r>
      <w:r w:rsidRPr="009958F1">
        <w:rPr>
          <w:rFonts w:ascii="Times New Roman" w:hAnsi="Times New Roman"/>
          <w:sz w:val="28"/>
          <w:szCs w:val="28"/>
        </w:rPr>
        <w:t>по фактическому размеру выплаты руководителю учреждения, его заместителям:</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lastRenderedPageBreak/>
        <w:t xml:space="preserve">при расчете </w:t>
      </w:r>
      <w:r w:rsidRPr="009958F1">
        <w:rPr>
          <w:rFonts w:ascii="Times New Roman" w:hAnsi="Times New Roman"/>
          <w:position w:val="-12"/>
          <w:sz w:val="28"/>
          <w:szCs w:val="28"/>
        </w:rPr>
        <w:object w:dxaOrig="639" w:dyaOrig="360">
          <v:shape id="_x0000_i1063" type="#_x0000_t75" style="width:36.65pt;height:18.95pt" o:ole="">
            <v:imagedata r:id="rId14" o:title=""/>
          </v:shape>
          <o:OLEObject Type="Embed" ProgID="Equation.3" ShapeID="_x0000_i1063" DrawAspect="Content" ObjectID="_1477220716" r:id="rId72"/>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64" type="#_x0000_t75" style="width:36.65pt;height:18.95pt" o:ole="">
            <v:imagedata r:id="rId73" o:title=""/>
          </v:shape>
          <o:OLEObject Type="Embed" ProgID="Equation.3" ShapeID="_x0000_i1064" DrawAspect="Content" ObjectID="_1477220717" r:id="rId74"/>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0A71F4" w:rsidRDefault="000A71F4" w:rsidP="000A71F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4.3.2</w:t>
      </w:r>
      <w:r w:rsidRPr="009958F1">
        <w:rPr>
          <w:rFonts w:ascii="Times New Roman" w:hAnsi="Times New Roman"/>
          <w:sz w:val="28"/>
          <w:szCs w:val="28"/>
        </w:rPr>
        <w:t xml:space="preserve">. Выплаты за важность выполняемой работы, степень самостоятельности и ответственности при выполнении поставленных задач </w:t>
      </w:r>
      <w:r>
        <w:rPr>
          <w:rFonts w:ascii="Times New Roman" w:hAnsi="Times New Roman" w:cs="Times New Roman"/>
          <w:sz w:val="28"/>
          <w:szCs w:val="28"/>
        </w:rPr>
        <w:t xml:space="preserve">устанавливается </w:t>
      </w:r>
      <w:r w:rsidRPr="00D1328E">
        <w:rPr>
          <w:rFonts w:ascii="Times New Roman" w:hAnsi="Times New Roman" w:cs="Times New Roman"/>
          <w:iCs/>
          <w:sz w:val="28"/>
          <w:szCs w:val="28"/>
        </w:rPr>
        <w:t xml:space="preserve">в размере до 100% </w:t>
      </w:r>
      <w:r>
        <w:rPr>
          <w:rFonts w:ascii="Times New Roman" w:hAnsi="Times New Roman" w:cs="Times New Roman"/>
          <w:iCs/>
          <w:sz w:val="28"/>
          <w:szCs w:val="28"/>
        </w:rPr>
        <w:t>оклада (</w:t>
      </w:r>
      <w:r w:rsidRPr="00D1328E">
        <w:rPr>
          <w:rFonts w:ascii="Times New Roman" w:hAnsi="Times New Roman" w:cs="Times New Roman"/>
          <w:iCs/>
          <w:sz w:val="28"/>
          <w:szCs w:val="28"/>
        </w:rPr>
        <w:t>должностного оклада</w:t>
      </w:r>
      <w:r>
        <w:rPr>
          <w:rFonts w:ascii="Times New Roman" w:hAnsi="Times New Roman" w:cs="Times New Roman"/>
          <w:iCs/>
          <w:sz w:val="28"/>
          <w:szCs w:val="28"/>
        </w:rPr>
        <w:t xml:space="preserve">), </w:t>
      </w:r>
      <w:r>
        <w:rPr>
          <w:rFonts w:ascii="Times New Roman" w:eastAsia="Calibri" w:hAnsi="Times New Roman"/>
          <w:sz w:val="28"/>
          <w:szCs w:val="28"/>
        </w:rPr>
        <w:t xml:space="preserve">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r w:rsidRPr="000A71F4">
        <w:rPr>
          <w:rFonts w:ascii="Times New Roman" w:eastAsia="Calibri" w:hAnsi="Times New Roman"/>
          <w:sz w:val="28"/>
          <w:szCs w:val="28"/>
          <w:highlight w:val="yellow"/>
        </w:rPr>
        <w:t xml:space="preserve">Приложению  </w:t>
      </w:r>
      <w:r w:rsidRPr="000A71F4">
        <w:rPr>
          <w:rFonts w:ascii="Times New Roman" w:hAnsi="Times New Roman"/>
          <w:sz w:val="28"/>
          <w:szCs w:val="28"/>
          <w:highlight w:val="yellow"/>
        </w:rPr>
        <w:t>№ 2</w:t>
      </w:r>
      <w:r>
        <w:rPr>
          <w:rFonts w:ascii="Times New Roman" w:hAnsi="Times New Roman"/>
          <w:sz w:val="28"/>
          <w:szCs w:val="28"/>
        </w:rPr>
        <w:t xml:space="preserve"> к настоящему положению.</w:t>
      </w:r>
    </w:p>
    <w:p w:rsidR="000A71F4" w:rsidRPr="009958F1" w:rsidRDefault="000A71F4" w:rsidP="000A71F4">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4.3.3</w:t>
      </w:r>
      <w:r w:rsidRPr="009958F1">
        <w:rPr>
          <w:rFonts w:ascii="Times New Roman" w:hAnsi="Times New Roman"/>
          <w:sz w:val="28"/>
          <w:szCs w:val="28"/>
        </w:rPr>
        <w:t>. Выплаты за качество выполняемых работ</w:t>
      </w:r>
      <w:r w:rsidRPr="00B549EF">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устанавливаются всем категориям работников </w:t>
      </w:r>
      <w:r w:rsidRPr="00D1328E">
        <w:rPr>
          <w:rFonts w:ascii="Times New Roman" w:hAnsi="Times New Roman" w:cs="Times New Roman"/>
          <w:iCs/>
          <w:sz w:val="28"/>
          <w:szCs w:val="28"/>
        </w:rPr>
        <w:t>в размере до 1</w:t>
      </w:r>
      <w:r>
        <w:rPr>
          <w:rFonts w:ascii="Times New Roman" w:hAnsi="Times New Roman" w:cs="Times New Roman"/>
          <w:iCs/>
          <w:sz w:val="28"/>
          <w:szCs w:val="28"/>
        </w:rPr>
        <w:t>6</w:t>
      </w:r>
      <w:r w:rsidRPr="00D1328E">
        <w:rPr>
          <w:rFonts w:ascii="Times New Roman" w:hAnsi="Times New Roman" w:cs="Times New Roman"/>
          <w:iCs/>
          <w:sz w:val="28"/>
          <w:szCs w:val="28"/>
        </w:rPr>
        <w:t xml:space="preserve">0% </w:t>
      </w:r>
      <w:r>
        <w:rPr>
          <w:rFonts w:ascii="Times New Roman" w:hAnsi="Times New Roman" w:cs="Times New Roman"/>
          <w:iCs/>
          <w:sz w:val="28"/>
          <w:szCs w:val="28"/>
        </w:rPr>
        <w:t>оклада (</w:t>
      </w:r>
      <w:r w:rsidRPr="00D1328E">
        <w:rPr>
          <w:rFonts w:ascii="Times New Roman" w:hAnsi="Times New Roman" w:cs="Times New Roman"/>
          <w:iCs/>
          <w:sz w:val="28"/>
          <w:szCs w:val="28"/>
        </w:rPr>
        <w:t>должностного оклада</w:t>
      </w:r>
      <w:r>
        <w:rPr>
          <w:rFonts w:ascii="Times New Roman" w:hAnsi="Times New Roman" w:cs="Times New Roman"/>
          <w:iCs/>
          <w:sz w:val="28"/>
          <w:szCs w:val="28"/>
        </w:rPr>
        <w:t>),</w:t>
      </w:r>
      <w:r w:rsidRPr="009958F1">
        <w:rPr>
          <w:rFonts w:ascii="Times New Roman" w:hAnsi="Times New Roman"/>
          <w:sz w:val="28"/>
          <w:szCs w:val="28"/>
        </w:rPr>
        <w:t xml:space="preserve"> производятся </w:t>
      </w:r>
      <w:r>
        <w:rPr>
          <w:rFonts w:ascii="Times New Roman" w:hAnsi="Times New Roman"/>
          <w:sz w:val="28"/>
          <w:szCs w:val="28"/>
        </w:rPr>
        <w:t>ежемесячно при условии</w:t>
      </w:r>
      <w:r w:rsidRPr="005B1163">
        <w:rPr>
          <w:rFonts w:ascii="Times New Roman" w:hAnsi="Times New Roman"/>
          <w:sz w:val="28"/>
          <w:szCs w:val="28"/>
        </w:rPr>
        <w:t xml:space="preserve"> отсутствия у работника дисциплинарного взыскания и выполнении показателей (критериев) оценки качества выполняемых работ согласно </w:t>
      </w:r>
      <w:r>
        <w:rPr>
          <w:rFonts w:ascii="Times New Roman" w:hAnsi="Times New Roman"/>
          <w:sz w:val="28"/>
          <w:szCs w:val="28"/>
          <w:highlight w:val="yellow"/>
        </w:rPr>
        <w:t>П</w:t>
      </w:r>
      <w:r w:rsidRPr="000A71F4">
        <w:rPr>
          <w:rFonts w:ascii="Times New Roman" w:hAnsi="Times New Roman"/>
          <w:sz w:val="28"/>
          <w:szCs w:val="28"/>
          <w:highlight w:val="yellow"/>
        </w:rPr>
        <w:t>риложению № 2</w:t>
      </w:r>
      <w:r w:rsidRPr="009958F1">
        <w:rPr>
          <w:rFonts w:ascii="Times New Roman" w:hAnsi="Times New Roman"/>
          <w:sz w:val="28"/>
          <w:szCs w:val="28"/>
        </w:rPr>
        <w:t xml:space="preserve"> к настоящему положению.</w:t>
      </w:r>
    </w:p>
    <w:p w:rsidR="000A71F4" w:rsidRDefault="000A71F4" w:rsidP="000A71F4">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4.3.4</w:t>
      </w:r>
      <w:r w:rsidRPr="009958F1">
        <w:rPr>
          <w:rFonts w:ascii="Times New Roman" w:eastAsia="Calibri" w:hAnsi="Times New Roman"/>
          <w:sz w:val="28"/>
          <w:szCs w:val="28"/>
        </w:rPr>
        <w:t>. Выплаты за интенсивность и высокие</w:t>
      </w:r>
      <w:r>
        <w:rPr>
          <w:rFonts w:ascii="Times New Roman" w:eastAsia="Calibri" w:hAnsi="Times New Roman"/>
          <w:sz w:val="28"/>
          <w:szCs w:val="28"/>
        </w:rPr>
        <w:t xml:space="preserve"> результаты работы  производятся </w:t>
      </w:r>
      <w:r w:rsidRPr="009958F1">
        <w:rPr>
          <w:rFonts w:ascii="Times New Roman" w:eastAsia="Calibri" w:hAnsi="Times New Roman"/>
          <w:sz w:val="28"/>
          <w:szCs w:val="28"/>
        </w:rPr>
        <w:t xml:space="preserve"> </w:t>
      </w:r>
      <w:r w:rsidR="00E94DF8">
        <w:rPr>
          <w:rFonts w:ascii="Times New Roman" w:eastAsia="Calibri" w:hAnsi="Times New Roman"/>
          <w:sz w:val="28"/>
          <w:szCs w:val="28"/>
        </w:rPr>
        <w:t>работникам</w:t>
      </w:r>
      <w:r w:rsidR="000166C1">
        <w:rPr>
          <w:rFonts w:ascii="Times New Roman" w:eastAsia="Calibri" w:hAnsi="Times New Roman"/>
          <w:sz w:val="28"/>
          <w:szCs w:val="28"/>
        </w:rPr>
        <w:t xml:space="preserve"> </w:t>
      </w:r>
      <w:r>
        <w:rPr>
          <w:rFonts w:ascii="Times New Roman" w:eastAsia="Calibri" w:hAnsi="Times New Roman"/>
          <w:sz w:val="28"/>
          <w:szCs w:val="28"/>
        </w:rPr>
        <w:t xml:space="preserve"> </w:t>
      </w:r>
      <w:r w:rsidR="000166C1">
        <w:rPr>
          <w:rFonts w:ascii="Times New Roman" w:eastAsia="Calibri" w:hAnsi="Times New Roman"/>
          <w:sz w:val="28"/>
          <w:szCs w:val="28"/>
        </w:rPr>
        <w:t xml:space="preserve">согласно </w:t>
      </w:r>
      <w:r>
        <w:rPr>
          <w:rFonts w:ascii="Times New Roman" w:eastAsia="Calibri" w:hAnsi="Times New Roman"/>
          <w:sz w:val="28"/>
          <w:szCs w:val="28"/>
          <w:highlight w:val="yellow"/>
        </w:rPr>
        <w:t>П</w:t>
      </w:r>
      <w:r w:rsidRPr="000A71F4">
        <w:rPr>
          <w:rFonts w:ascii="Times New Roman" w:eastAsia="Calibri" w:hAnsi="Times New Roman"/>
          <w:sz w:val="28"/>
          <w:szCs w:val="28"/>
          <w:highlight w:val="yellow"/>
        </w:rPr>
        <w:t>риложени</w:t>
      </w:r>
      <w:r w:rsidR="000166C1">
        <w:rPr>
          <w:rFonts w:ascii="Times New Roman" w:eastAsia="Calibri" w:hAnsi="Times New Roman"/>
          <w:sz w:val="28"/>
          <w:szCs w:val="28"/>
          <w:highlight w:val="yellow"/>
        </w:rPr>
        <w:t>ю</w:t>
      </w:r>
      <w:r w:rsidRPr="000A71F4">
        <w:rPr>
          <w:rFonts w:ascii="Times New Roman" w:eastAsia="Calibri" w:hAnsi="Times New Roman"/>
          <w:sz w:val="28"/>
          <w:szCs w:val="28"/>
          <w:highlight w:val="yellow"/>
        </w:rPr>
        <w:t xml:space="preserve"> № 3</w:t>
      </w:r>
      <w:r>
        <w:rPr>
          <w:rFonts w:ascii="Times New Roman" w:eastAsia="Calibri" w:hAnsi="Times New Roman"/>
          <w:sz w:val="28"/>
          <w:szCs w:val="28"/>
        </w:rPr>
        <w:t xml:space="preserve"> к настоящему положению </w:t>
      </w:r>
      <w:r w:rsidRPr="009958F1">
        <w:rPr>
          <w:rFonts w:ascii="Times New Roman" w:eastAsia="Calibri" w:hAnsi="Times New Roman"/>
          <w:sz w:val="28"/>
          <w:szCs w:val="28"/>
        </w:rPr>
        <w:t xml:space="preserve">при одновременном наличии следующих </w:t>
      </w:r>
      <w:r>
        <w:rPr>
          <w:rFonts w:ascii="Times New Roman" w:eastAsia="Calibri" w:hAnsi="Times New Roman"/>
          <w:sz w:val="28"/>
          <w:szCs w:val="28"/>
        </w:rPr>
        <w:t>усло</w:t>
      </w:r>
      <w:r w:rsidRPr="009958F1">
        <w:rPr>
          <w:rFonts w:ascii="Times New Roman" w:eastAsia="Calibri" w:hAnsi="Times New Roman"/>
          <w:sz w:val="28"/>
          <w:szCs w:val="28"/>
        </w:rPr>
        <w:t>вий:</w:t>
      </w:r>
    </w:p>
    <w:p w:rsidR="000A71F4" w:rsidRDefault="000A71F4" w:rsidP="000A71F4">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 </w:t>
      </w:r>
      <w:r w:rsidRPr="005B1163">
        <w:rPr>
          <w:rFonts w:ascii="Times New Roman" w:eastAsia="Calibri" w:hAnsi="Times New Roman"/>
          <w:sz w:val="28"/>
          <w:szCs w:val="28"/>
        </w:rPr>
        <w:t xml:space="preserve">выполнение работ по организации проектной деятельности </w:t>
      </w:r>
      <w:r>
        <w:rPr>
          <w:rFonts w:ascii="Times New Roman" w:eastAsia="Calibri" w:hAnsi="Times New Roman"/>
          <w:sz w:val="28"/>
          <w:szCs w:val="28"/>
        </w:rPr>
        <w:br/>
      </w:r>
      <w:r w:rsidRPr="005B1163">
        <w:rPr>
          <w:rFonts w:ascii="Times New Roman" w:eastAsia="Calibri" w:hAnsi="Times New Roman"/>
          <w:sz w:val="28"/>
          <w:szCs w:val="28"/>
        </w:rPr>
        <w:t>и подготовке команд (участника) для участия в региональных, всероссийских, международных конкурсах и (или) конкурсных мероприятиях;</w:t>
      </w:r>
    </w:p>
    <w:p w:rsidR="000A71F4" w:rsidRPr="005B1163" w:rsidRDefault="000A71F4" w:rsidP="000A71F4">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б) </w:t>
      </w:r>
      <w:r w:rsidRPr="005B1163">
        <w:rPr>
          <w:rFonts w:ascii="Times New Roman" w:eastAsia="Calibri" w:hAnsi="Times New Roman"/>
          <w:sz w:val="28"/>
          <w:szCs w:val="28"/>
        </w:rPr>
        <w:t>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
    <w:p w:rsidR="000A71F4" w:rsidRDefault="000A71F4" w:rsidP="000A71F4">
      <w:pPr>
        <w:pStyle w:val="a7"/>
        <w:spacing w:after="0" w:line="240" w:lineRule="auto"/>
        <w:ind w:firstLine="709"/>
        <w:jc w:val="both"/>
        <w:rPr>
          <w:rFonts w:ascii="Times New Roman" w:hAnsi="Times New Roman" w:cs="Times New Roman"/>
          <w:color w:val="000000"/>
          <w:sz w:val="28"/>
          <w:szCs w:val="28"/>
        </w:rPr>
      </w:pPr>
      <w:r w:rsidRPr="0080350E">
        <w:rPr>
          <w:rFonts w:ascii="Times New Roman" w:hAnsi="Times New Roman" w:cs="Times New Roman"/>
          <w:color w:val="000000"/>
          <w:sz w:val="28"/>
          <w:szCs w:val="28"/>
        </w:rPr>
        <w:t xml:space="preserve">Указанные выплаты производятся ежемесячно в течение одного года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с месяца, следующего за месяцем, в котором получено призовое место,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на основании выписки из протокола и (или) диплома конкурса и (или) конкурсного мероприятия (далее </w:t>
      </w:r>
      <w:r>
        <w:rPr>
          <w:rFonts w:ascii="Times New Roman" w:hAnsi="Times New Roman" w:cs="Times New Roman"/>
          <w:color w:val="000000"/>
          <w:sz w:val="28"/>
          <w:szCs w:val="28"/>
        </w:rPr>
        <w:t>–</w:t>
      </w:r>
      <w:r w:rsidRPr="0080350E">
        <w:rPr>
          <w:rFonts w:ascii="Times New Roman" w:hAnsi="Times New Roman" w:cs="Times New Roman"/>
          <w:color w:val="000000"/>
          <w:sz w:val="28"/>
          <w:szCs w:val="28"/>
        </w:rPr>
        <w:t xml:space="preserve">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7658B1" w:rsidRDefault="007658B1" w:rsidP="007658B1">
      <w:pPr>
        <w:pStyle w:val="a7"/>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Выплаты по итогам работы за год</w:t>
      </w:r>
      <w:r w:rsidR="00A85248">
        <w:rPr>
          <w:rFonts w:ascii="Times New Roman" w:hAnsi="Times New Roman" w:cs="Times New Roman"/>
          <w:color w:val="000000"/>
          <w:sz w:val="28"/>
          <w:szCs w:val="28"/>
        </w:rPr>
        <w:t>:</w:t>
      </w:r>
    </w:p>
    <w:p w:rsidR="008D0BD3" w:rsidRPr="008D0BD3" w:rsidRDefault="007658B1"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hAnsi="Times New Roman" w:cs="Times New Roman"/>
          <w:sz w:val="28"/>
          <w:szCs w:val="28"/>
        </w:rPr>
        <w:lastRenderedPageBreak/>
        <w:t>4.4.1.</w:t>
      </w:r>
      <w:r w:rsidR="008D0BD3" w:rsidRPr="008D0BD3">
        <w:rPr>
          <w:rFonts w:ascii="Times New Roman" w:eastAsia="Times New Roman" w:hAnsi="Times New Roman" w:cs="Times New Roman"/>
          <w:sz w:val="28"/>
          <w:szCs w:val="28"/>
        </w:rPr>
        <w:t xml:space="preserve"> Выплаты по итогам работы за год производятся с учетом личного вклада работника учреждения в результаты деятельности учреждения, выражающегося в:</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успешном и добросовестном исполнении профессиональной деятельности по профессии рабочего или должности служащего;</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качественной подготовке и своевременной сдаче отчетности;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обеспечении безаварийной, безотказной и бесперебойной работы инженерных и хозяйственно-эксплуатационных систем жизнеобеспечения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участии в организации и проведении мероприятий, направленных на повышение авторитета и имиджа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участии в реализации национальных проектов, федеральных и региональных целевых программ;</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соблюдении регламентов, стандартов, технологий, требований при выполнении работ, оказании услуг;</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отсутствии нарушений в финансово-хозяйственной деятельности;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оперативном и качественном исполнении и предоставлении запрашиваемой у учреждения информации;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отсутствии проступков и правонарушений, совершенных молодыми гражданами, учащимися, занимающимися;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разработке инновационных форм работы;</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подготовке и внедрении рациональных предложений по совершенствованию условий деятельности учреждений, осуществляющих деятельность в области молодежной политики;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инициативе, творчестве и применении в работе современных форм и методов организации труда.</w:t>
      </w:r>
    </w:p>
    <w:p w:rsidR="008D0BD3" w:rsidRPr="008D0BD3" w:rsidRDefault="008D0BD3" w:rsidP="008D0BD3">
      <w:pPr>
        <w:pStyle w:val="a7"/>
        <w:spacing w:after="200" w:line="240" w:lineRule="auto"/>
        <w:ind w:firstLine="709"/>
        <w:jc w:val="both"/>
        <w:rPr>
          <w:rFonts w:ascii="Times New Roman" w:hAnsi="Times New Roman" w:cs="Times New Roman"/>
          <w:color w:val="000000"/>
          <w:sz w:val="28"/>
          <w:szCs w:val="28"/>
        </w:rPr>
      </w:pPr>
      <w:r w:rsidRPr="008D0BD3">
        <w:rPr>
          <w:rFonts w:ascii="Times New Roman" w:eastAsia="Times New Roman" w:hAnsi="Times New Roman" w:cs="Times New Roman"/>
          <w:sz w:val="28"/>
          <w:szCs w:val="28"/>
          <w:lang w:eastAsia="ru-RU"/>
        </w:rPr>
        <w:t>Размер премии по итогам работы за год предельным размером не ограничен</w:t>
      </w:r>
    </w:p>
    <w:p w:rsidR="008D0BD3" w:rsidRDefault="008D0BD3" w:rsidP="007658B1">
      <w:pPr>
        <w:autoSpaceDE w:val="0"/>
        <w:autoSpaceDN w:val="0"/>
        <w:adjustRightInd w:val="0"/>
        <w:ind w:firstLine="720"/>
        <w:jc w:val="both"/>
        <w:outlineLvl w:val="0"/>
        <w:rPr>
          <w:rFonts w:ascii="Times New Roman" w:hAnsi="Times New Roman"/>
          <w:sz w:val="28"/>
          <w:szCs w:val="28"/>
        </w:rPr>
      </w:pPr>
    </w:p>
    <w:p w:rsidR="007658B1" w:rsidRPr="009958F1" w:rsidRDefault="008D0BD3" w:rsidP="007658B1">
      <w:pPr>
        <w:autoSpaceDE w:val="0"/>
        <w:autoSpaceDN w:val="0"/>
        <w:adjustRightInd w:val="0"/>
        <w:ind w:firstLine="720"/>
        <w:jc w:val="both"/>
        <w:outlineLvl w:val="0"/>
        <w:rPr>
          <w:rFonts w:ascii="Times New Roman" w:hAnsi="Times New Roman"/>
          <w:sz w:val="28"/>
          <w:szCs w:val="28"/>
        </w:rPr>
      </w:pPr>
      <w:r>
        <w:rPr>
          <w:rFonts w:ascii="Times New Roman" w:hAnsi="Times New Roman"/>
          <w:sz w:val="28"/>
          <w:szCs w:val="28"/>
        </w:rPr>
        <w:t>4.4.2</w:t>
      </w:r>
      <w:r w:rsidR="007658B1">
        <w:rPr>
          <w:rFonts w:ascii="Times New Roman" w:hAnsi="Times New Roman"/>
          <w:sz w:val="28"/>
          <w:szCs w:val="28"/>
        </w:rPr>
        <w:t xml:space="preserve"> </w:t>
      </w:r>
      <w:r w:rsidR="007658B1" w:rsidRPr="009958F1">
        <w:rPr>
          <w:rFonts w:ascii="Times New Roman" w:hAnsi="Times New Roman"/>
          <w:sz w:val="28"/>
          <w:szCs w:val="28"/>
        </w:rPr>
        <w:t>Размер выплаты по итогам работы за год, осуществляемой конкретному работнику учреждения, определяется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6"/>
          <w:sz w:val="28"/>
          <w:szCs w:val="28"/>
        </w:rPr>
        <w:object w:dxaOrig="2400" w:dyaOrig="420">
          <v:shape id="_x0000_i1065" type="#_x0000_t75" style="width:120pt;height:21.45pt" o:ole="">
            <v:imagedata r:id="rId75" o:title=""/>
          </v:shape>
          <o:OLEObject Type="Embed" ProgID="Equation.3" ShapeID="_x0000_i1065" DrawAspect="Content" ObjectID="_1477220718" r:id="rId76"/>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6" type="#_x0000_t75" style="width:24pt;height:17.7pt" o:ole="">
            <v:imagedata r:id="rId77" o:title=""/>
          </v:shape>
          <o:OLEObject Type="Embed" ProgID="Equation.3" ShapeID="_x0000_i1066" DrawAspect="Content" ObjectID="_1477220719" r:id="rId78"/>
        </w:object>
      </w:r>
      <w:r w:rsidRPr="009958F1">
        <w:rPr>
          <w:rFonts w:ascii="Times New Roman" w:hAnsi="Times New Roman"/>
          <w:sz w:val="28"/>
          <w:szCs w:val="28"/>
        </w:rPr>
        <w:t xml:space="preserve"> – размер выплаты по итогам работы за год, осуществляемой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80">
          <v:shape id="_x0000_i1067" type="#_x0000_t75" style="width:32.85pt;height:17.7pt" o:ole="">
            <v:imagedata r:id="rId79" o:title=""/>
          </v:shape>
          <o:OLEObject Type="Embed" ProgID="Equation.3" ShapeID="_x0000_i1067" DrawAspect="Content" ObjectID="_1477220720" r:id="rId80"/>
        </w:object>
      </w:r>
      <w:r w:rsidRPr="009958F1">
        <w:rPr>
          <w:rFonts w:ascii="Times New Roman" w:hAnsi="Times New Roman"/>
          <w:sz w:val="28"/>
          <w:szCs w:val="28"/>
        </w:rPr>
        <w:t xml:space="preserve"> –стоимость 1 балла для определения размеров выплаты </w:t>
      </w:r>
      <w:r>
        <w:rPr>
          <w:rFonts w:ascii="Times New Roman" w:hAnsi="Times New Roman"/>
          <w:sz w:val="28"/>
          <w:szCs w:val="28"/>
        </w:rPr>
        <w:br/>
      </w:r>
      <w:r w:rsidRPr="009958F1">
        <w:rPr>
          <w:rFonts w:ascii="Times New Roman" w:hAnsi="Times New Roman"/>
          <w:sz w:val="28"/>
          <w:szCs w:val="28"/>
        </w:rPr>
        <w:t>по итогам работы за год;</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8" type="#_x0000_t75" style="width:24pt;height:17.7pt" o:ole="">
            <v:imagedata r:id="rId81" o:title=""/>
          </v:shape>
          <o:OLEObject Type="Embed" ProgID="Equation.3" ShapeID="_x0000_i1068" DrawAspect="Content" ObjectID="_1477220721" r:id="rId82"/>
        </w:object>
      </w:r>
      <w:r w:rsidRPr="009958F1">
        <w:rPr>
          <w:rFonts w:ascii="Times New Roman" w:hAnsi="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4"/>
          <w:sz w:val="28"/>
          <w:szCs w:val="28"/>
        </w:rPr>
        <w:object w:dxaOrig="279" w:dyaOrig="380">
          <v:shape id="_x0000_i1069" type="#_x0000_t75" style="width:13.9pt;height:17.7pt" o:ole="">
            <v:imagedata r:id="rId83" o:title=""/>
          </v:shape>
          <o:OLEObject Type="Embed" ProgID="Equation.3" ShapeID="_x0000_i1069" DrawAspect="Content" ObjectID="_1477220722" r:id="rId84"/>
        </w:object>
      </w:r>
      <w:r w:rsidRPr="009958F1">
        <w:rPr>
          <w:rFonts w:ascii="Times New Roman" w:hAnsi="Times New Roman"/>
          <w:sz w:val="28"/>
          <w:szCs w:val="28"/>
        </w:rPr>
        <w:t xml:space="preserve"> – коэффициент, учитывающий осуществление выплат по итогам работы за год </w:t>
      </w:r>
      <w:r w:rsidRPr="009958F1">
        <w:rPr>
          <w:rFonts w:ascii="Times New Roman" w:hAnsi="Times New Roman"/>
          <w:sz w:val="28"/>
          <w:szCs w:val="28"/>
          <w:lang w:val="en-US"/>
        </w:rPr>
        <w:t>j</w:t>
      </w:r>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принятому и (или) уволенному </w:t>
      </w:r>
      <w:r>
        <w:rPr>
          <w:rFonts w:ascii="Times New Roman" w:hAnsi="Times New Roman"/>
          <w:sz w:val="28"/>
          <w:szCs w:val="28"/>
        </w:rPr>
        <w:br/>
      </w:r>
      <w:r w:rsidRPr="009958F1">
        <w:rPr>
          <w:rFonts w:ascii="Times New Roman" w:hAnsi="Times New Roman"/>
          <w:sz w:val="28"/>
          <w:szCs w:val="28"/>
        </w:rPr>
        <w:t xml:space="preserve">в течение календарного года, пропорционально отработанному </w:t>
      </w:r>
      <w:r>
        <w:rPr>
          <w:rFonts w:ascii="Times New Roman" w:hAnsi="Times New Roman"/>
          <w:sz w:val="28"/>
          <w:szCs w:val="28"/>
        </w:rPr>
        <w:br/>
      </w:r>
      <w:r w:rsidRPr="009958F1">
        <w:rPr>
          <w:rFonts w:ascii="Times New Roman" w:hAnsi="Times New Roman"/>
          <w:sz w:val="28"/>
          <w:szCs w:val="28"/>
          <w:lang w:val="en-US"/>
        </w:rPr>
        <w:t>j</w:t>
      </w:r>
      <w:r w:rsidRPr="009958F1">
        <w:rPr>
          <w:rFonts w:ascii="Times New Roman" w:hAnsi="Times New Roman"/>
          <w:sz w:val="28"/>
          <w:szCs w:val="28"/>
        </w:rPr>
        <w:t>-м работником учреждения времени.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39" w:dyaOrig="380">
          <v:shape id="_x0000_i1070" type="#_x0000_t75" style="width:32.85pt;height:17.7pt" o:ole="">
            <v:imagedata r:id="rId79" o:title=""/>
          </v:shape>
          <o:OLEObject Type="Embed" ProgID="Equation.3" ShapeID="_x0000_i1070" DrawAspect="Content" ObjectID="_1477220723" r:id="rId85"/>
        </w:object>
      </w:r>
      <w:r w:rsidRPr="009958F1">
        <w:rPr>
          <w:rFonts w:ascii="Times New Roman" w:hAnsi="Times New Roman" w:cs="Times New Roman"/>
          <w:sz w:val="28"/>
          <w:szCs w:val="28"/>
        </w:rPr>
        <w:t>рассчитывается по формуле: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0"/>
          <w:sz w:val="28"/>
          <w:szCs w:val="28"/>
        </w:rPr>
        <w:object w:dxaOrig="2079" w:dyaOrig="980">
          <v:shape id="_x0000_i1071" type="#_x0000_t75" style="width:104.85pt;height:48pt" o:ole="">
            <v:imagedata r:id="rId86" o:title=""/>
          </v:shape>
          <o:OLEObject Type="Embed" ProgID="Equation.3" ShapeID="_x0000_i1071" DrawAspect="Content" ObjectID="_1477220724" r:id="rId87"/>
        </w:object>
      </w:r>
      <w:r w:rsidRPr="009958F1">
        <w:rPr>
          <w:rFonts w:ascii="Times New Roman" w:hAnsi="Times New Roman" w:cs="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40" w:dyaOrig="279">
          <v:shape id="_x0000_i1072" type="#_x0000_t75" style="width:12.65pt;height:13.9pt" o:ole="">
            <v:imagedata r:id="rId88" o:title=""/>
          </v:shape>
          <o:OLEObject Type="Embed" ProgID="Equation.3" ShapeID="_x0000_i1072" DrawAspect="Content" ObjectID="_1477220725" r:id="rId89"/>
        </w:object>
      </w:r>
      <w:r w:rsidRPr="009958F1">
        <w:rPr>
          <w:rFonts w:ascii="Times New Roman" w:hAnsi="Times New Roman"/>
          <w:sz w:val="28"/>
          <w:szCs w:val="28"/>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60" w:dyaOrig="220">
          <v:shape id="_x0000_i1073" type="#_x0000_t75" style="width:13.9pt;height:10.1pt" o:ole="">
            <v:imagedata r:id="rId90" o:title=""/>
          </v:shape>
          <o:OLEObject Type="Embed" ProgID="Equation.3" ShapeID="_x0000_i1073" DrawAspect="Content" ObjectID="_1477220726" r:id="rId91"/>
        </w:object>
      </w:r>
      <w:r w:rsidRPr="009958F1">
        <w:rPr>
          <w:rFonts w:ascii="Times New Roman" w:hAnsi="Times New Roman"/>
          <w:sz w:val="28"/>
          <w:szCs w:val="28"/>
        </w:rPr>
        <w:t xml:space="preserve"> – фактическая численность работников учреждения, работавших </w:t>
      </w:r>
      <w:r>
        <w:rPr>
          <w:rFonts w:ascii="Times New Roman" w:hAnsi="Times New Roman"/>
          <w:sz w:val="28"/>
          <w:szCs w:val="28"/>
        </w:rPr>
        <w:br/>
      </w:r>
      <w:r w:rsidRPr="009958F1">
        <w:rPr>
          <w:rFonts w:ascii="Times New Roman" w:hAnsi="Times New Roman"/>
          <w:sz w:val="28"/>
          <w:szCs w:val="28"/>
        </w:rPr>
        <w:t xml:space="preserve">в календарном году, по итогам работы в котором осуществляется выплата, </w:t>
      </w:r>
      <w:r>
        <w:rPr>
          <w:rFonts w:ascii="Times New Roman" w:hAnsi="Times New Roman"/>
          <w:sz w:val="28"/>
          <w:szCs w:val="28"/>
        </w:rPr>
        <w:br/>
      </w:r>
      <w:r w:rsidRPr="009958F1">
        <w:rPr>
          <w:rFonts w:ascii="Times New Roman" w:hAnsi="Times New Roman"/>
          <w:sz w:val="28"/>
          <w:szCs w:val="28"/>
        </w:rPr>
        <w:t>за исключением руководителя учреждения, его заместителей и главного бухгалтера учреждения.</w:t>
      </w:r>
    </w:p>
    <w:p w:rsidR="007658B1" w:rsidRPr="009958F1" w:rsidRDefault="008D0BD3" w:rsidP="007658B1">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4.4.3</w:t>
      </w:r>
      <w:r w:rsidR="007658B1">
        <w:rPr>
          <w:rFonts w:ascii="Times New Roman" w:hAnsi="Times New Roman"/>
          <w:sz w:val="28"/>
          <w:szCs w:val="28"/>
        </w:rPr>
        <w:t xml:space="preserve">. </w:t>
      </w:r>
      <w:r w:rsidR="007658B1" w:rsidRPr="009958F1">
        <w:rPr>
          <w:rFonts w:ascii="Times New Roman" w:hAnsi="Times New Roman"/>
          <w:sz w:val="28"/>
          <w:szCs w:val="28"/>
        </w:rPr>
        <w:t xml:space="preserve">Выплаты по итогам работы за год производятся с учетом личного вклада работника учреждения в результаты деятельности учреждения, </w:t>
      </w:r>
      <w:r w:rsidR="007658B1">
        <w:rPr>
          <w:rFonts w:ascii="Times New Roman" w:hAnsi="Times New Roman"/>
          <w:sz w:val="28"/>
          <w:szCs w:val="28"/>
        </w:rPr>
        <w:t>оцениваемого в баллах</w:t>
      </w:r>
      <w:r w:rsidR="007658B1" w:rsidRPr="009958F1">
        <w:rPr>
          <w:rFonts w:ascii="Times New Roman" w:hAnsi="Times New Roman"/>
          <w:sz w:val="28"/>
          <w:szCs w:val="28"/>
        </w:rPr>
        <w:t xml:space="preserve"> согласно </w:t>
      </w:r>
      <w:r w:rsidR="007658B1" w:rsidRPr="001A601C">
        <w:rPr>
          <w:rFonts w:ascii="Times New Roman" w:hAnsi="Times New Roman"/>
          <w:sz w:val="28"/>
          <w:szCs w:val="28"/>
          <w:highlight w:val="yellow"/>
        </w:rPr>
        <w:t>приложению №4</w:t>
      </w:r>
      <w:r w:rsidR="007658B1" w:rsidRPr="009958F1">
        <w:rPr>
          <w:rFonts w:ascii="Times New Roman" w:hAnsi="Times New Roman"/>
          <w:sz w:val="28"/>
          <w:szCs w:val="28"/>
        </w:rPr>
        <w:t xml:space="preserve"> к настоящему положению. </w:t>
      </w:r>
    </w:p>
    <w:p w:rsidR="007658B1" w:rsidRDefault="007658B1" w:rsidP="007658B1">
      <w:pPr>
        <w:pStyle w:val="a7"/>
        <w:spacing w:after="0" w:line="240" w:lineRule="auto"/>
        <w:ind w:firstLine="709"/>
        <w:jc w:val="both"/>
        <w:rPr>
          <w:rFonts w:ascii="Times New Roman" w:hAnsi="Times New Roman" w:cs="Times New Roman"/>
          <w:color w:val="000000"/>
          <w:sz w:val="28"/>
          <w:szCs w:val="28"/>
        </w:rPr>
      </w:pPr>
      <w:r w:rsidRPr="009958F1">
        <w:rPr>
          <w:rFonts w:ascii="Times New Roman" w:hAnsi="Times New Roman" w:cs="Times New Roman"/>
          <w:color w:val="000000"/>
          <w:sz w:val="28"/>
          <w:szCs w:val="28"/>
        </w:rPr>
        <w:t>Выплаты по итогам работы за год работникам учреждения, п</w:t>
      </w:r>
      <w:r w:rsidRPr="009958F1">
        <w:rPr>
          <w:rFonts w:ascii="Times New Roman" w:hAnsi="Times New Roman" w:cs="Times New Roman"/>
          <w:sz w:val="28"/>
          <w:szCs w:val="28"/>
        </w:rPr>
        <w:t xml:space="preserve">ринятым </w:t>
      </w:r>
      <w:r>
        <w:rPr>
          <w:rFonts w:ascii="Times New Roman" w:hAnsi="Times New Roman" w:cs="Times New Roman"/>
          <w:sz w:val="28"/>
          <w:szCs w:val="28"/>
        </w:rPr>
        <w:br/>
      </w:r>
      <w:r w:rsidRPr="009958F1">
        <w:rPr>
          <w:rFonts w:ascii="Times New Roman" w:hAnsi="Times New Roman" w:cs="Times New Roman"/>
          <w:sz w:val="28"/>
          <w:szCs w:val="28"/>
        </w:rPr>
        <w:t xml:space="preserve">и (или) уволенным в течение календарного года, </w:t>
      </w:r>
      <w:r w:rsidRPr="009958F1">
        <w:rPr>
          <w:rFonts w:ascii="Times New Roman" w:hAnsi="Times New Roman" w:cs="Times New Roman"/>
          <w:color w:val="000000"/>
          <w:sz w:val="28"/>
          <w:szCs w:val="28"/>
        </w:rPr>
        <w:t>производятся за фактически отработанное время</w:t>
      </w:r>
      <w:r>
        <w:rPr>
          <w:rFonts w:ascii="Times New Roman" w:hAnsi="Times New Roman" w:cs="Times New Roman"/>
          <w:color w:val="000000"/>
          <w:sz w:val="28"/>
          <w:szCs w:val="28"/>
        </w:rPr>
        <w:t>.</w:t>
      </w:r>
    </w:p>
    <w:p w:rsidR="001A601C" w:rsidRDefault="001A601C" w:rsidP="007658B1">
      <w:pPr>
        <w:pStyle w:val="a7"/>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 осуществлении выплат по итогам работ учитывается выполнение следующих критериев:</w:t>
      </w:r>
    </w:p>
    <w:p w:rsidR="001A601C" w:rsidRPr="00362740" w:rsidRDefault="001A601C"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успешное и добросовестное исполнение профессиональной деятельности;</w:t>
      </w:r>
    </w:p>
    <w:p w:rsidR="001A601C" w:rsidRPr="00362740" w:rsidRDefault="001A601C"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качественная подготовка и проведение мероприятий, связанных с уставной деятельностью учреждения;</w:t>
      </w:r>
    </w:p>
    <w:p w:rsidR="001A601C" w:rsidRPr="00362740" w:rsidRDefault="001A601C"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качественная подготовка и своевременная сдача отчетности;</w:t>
      </w:r>
    </w:p>
    <w:p w:rsidR="001A601C" w:rsidRPr="00362740" w:rsidRDefault="001A601C"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отсутствие проступков и правонарушений, совершенных молодыми гражданами, учащимися, занимающимися в клубах, штабах;</w:t>
      </w:r>
    </w:p>
    <w:p w:rsidR="001A601C" w:rsidRPr="00362740" w:rsidRDefault="001A601C"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участие в реализации национальных проектов, федеральных и региональных целевых программ;</w:t>
      </w:r>
    </w:p>
    <w:p w:rsidR="001A601C" w:rsidRPr="00362740" w:rsidRDefault="001A601C"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инициатива, творчество и применение в работе современных форм и методов организации труда;</w:t>
      </w:r>
    </w:p>
    <w:p w:rsidR="001A601C" w:rsidRPr="00362740" w:rsidRDefault="00362740"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своевременное и качественное исполнение и предоставление запрашиваемой  у учреждения информации;</w:t>
      </w:r>
    </w:p>
    <w:p w:rsidR="00362740" w:rsidRDefault="00362740" w:rsidP="007658B1">
      <w:pPr>
        <w:pStyle w:val="a7"/>
        <w:spacing w:after="0" w:line="240" w:lineRule="auto"/>
        <w:ind w:firstLine="709"/>
        <w:jc w:val="both"/>
        <w:rPr>
          <w:rFonts w:ascii="Times New Roman" w:hAnsi="Times New Roman" w:cs="Times New Roman"/>
          <w:color w:val="000000"/>
          <w:sz w:val="28"/>
          <w:szCs w:val="28"/>
        </w:rPr>
      </w:pPr>
      <w:r w:rsidRPr="00362740">
        <w:rPr>
          <w:rFonts w:ascii="Times New Roman" w:hAnsi="Times New Roman" w:cs="Times New Roman"/>
          <w:color w:val="000000"/>
          <w:sz w:val="28"/>
          <w:szCs w:val="28"/>
        </w:rPr>
        <w:t>разработка инновационных форм работы.</w:t>
      </w:r>
    </w:p>
    <w:p w:rsidR="001A601C" w:rsidRDefault="001A601C" w:rsidP="007658B1">
      <w:pPr>
        <w:pStyle w:val="a7"/>
        <w:spacing w:after="0" w:line="240" w:lineRule="auto"/>
        <w:ind w:firstLine="709"/>
        <w:jc w:val="both"/>
        <w:rPr>
          <w:rFonts w:ascii="Times New Roman" w:hAnsi="Times New Roman" w:cs="Times New Roman"/>
          <w:color w:val="000000"/>
          <w:sz w:val="28"/>
          <w:szCs w:val="28"/>
        </w:rPr>
      </w:pPr>
    </w:p>
    <w:p w:rsidR="000166C1" w:rsidRDefault="000166C1" w:rsidP="000166C1">
      <w:pPr>
        <w:autoSpaceDE w:val="0"/>
        <w:autoSpaceDN w:val="0"/>
        <w:adjustRightInd w:val="0"/>
        <w:ind w:firstLine="709"/>
        <w:jc w:val="both"/>
        <w:rPr>
          <w:rFonts w:ascii="Times New Roman" w:eastAsia="Times New Roman" w:hAnsi="Times New Roman"/>
          <w:bCs/>
          <w:sz w:val="28"/>
          <w:szCs w:val="28"/>
        </w:rPr>
      </w:pPr>
      <w:r w:rsidRPr="009958F1">
        <w:rPr>
          <w:rFonts w:ascii="Times New Roman" w:eastAsia="Times New Roman" w:hAnsi="Times New Roman"/>
          <w:bCs/>
          <w:sz w:val="28"/>
          <w:szCs w:val="28"/>
        </w:rPr>
        <w:t>4.</w:t>
      </w:r>
      <w:r>
        <w:rPr>
          <w:rFonts w:ascii="Times New Roman" w:eastAsia="Times New Roman" w:hAnsi="Times New Roman"/>
          <w:bCs/>
          <w:sz w:val="28"/>
          <w:szCs w:val="28"/>
        </w:rPr>
        <w:t>5</w:t>
      </w:r>
      <w:r w:rsidRPr="009958F1">
        <w:rPr>
          <w:rFonts w:ascii="Times New Roman" w:eastAsia="Times New Roman" w:hAnsi="Times New Roman"/>
          <w:bCs/>
          <w:sz w:val="28"/>
          <w:szCs w:val="28"/>
        </w:rPr>
        <w:t xml:space="preserve">. Персональные выплаты. </w:t>
      </w:r>
    </w:p>
    <w:p w:rsidR="000166C1" w:rsidRPr="00B663A7" w:rsidRDefault="000166C1" w:rsidP="000166C1">
      <w:pPr>
        <w:autoSpaceDE w:val="0"/>
        <w:autoSpaceDN w:val="0"/>
        <w:adjustRightInd w:val="0"/>
        <w:ind w:firstLine="720"/>
        <w:jc w:val="both"/>
        <w:rPr>
          <w:rFonts w:ascii="Times New Roman" w:eastAsia="Calibri" w:hAnsi="Times New Roman"/>
          <w:sz w:val="28"/>
          <w:szCs w:val="28"/>
        </w:rPr>
      </w:pPr>
      <w:r w:rsidRPr="00B179B6">
        <w:rPr>
          <w:rFonts w:ascii="Times New Roman" w:eastAsia="Calibri" w:hAnsi="Times New Roman"/>
          <w:sz w:val="28"/>
          <w:szCs w:val="28"/>
        </w:rPr>
        <w:t xml:space="preserve">4.5.1. Абсолютный размер персональных стимулирующих </w:t>
      </w:r>
      <w:r w:rsidRPr="00EE2E6D">
        <w:rPr>
          <w:rFonts w:ascii="Times New Roman" w:eastAsia="Calibri" w:hAnsi="Times New Roman"/>
          <w:sz w:val="28"/>
          <w:szCs w:val="28"/>
        </w:rPr>
        <w:t xml:space="preserve">выплат: за работу в сельской местности, за опыт работы; за сложность, напряженность и </w:t>
      </w:r>
      <w:r w:rsidRPr="00B179B6">
        <w:rPr>
          <w:rFonts w:ascii="Times New Roman" w:eastAsia="Calibri" w:hAnsi="Times New Roman"/>
          <w:sz w:val="28"/>
          <w:szCs w:val="28"/>
        </w:rPr>
        <w:t xml:space="preserve">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w:t>
      </w:r>
      <w:r w:rsidRPr="00B663A7">
        <w:rPr>
          <w:rFonts w:ascii="Times New Roman" w:eastAsia="Calibri" w:hAnsi="Times New Roman"/>
          <w:sz w:val="28"/>
          <w:szCs w:val="28"/>
        </w:rPr>
        <w:t>работника учреждения без учета и</w:t>
      </w:r>
      <w:r>
        <w:rPr>
          <w:rFonts w:ascii="Times New Roman" w:eastAsia="Calibri" w:hAnsi="Times New Roman"/>
          <w:sz w:val="28"/>
          <w:szCs w:val="28"/>
        </w:rPr>
        <w:t>ных повышений, доплат, надбавок.</w:t>
      </w:r>
    </w:p>
    <w:p w:rsidR="000166C1" w:rsidRPr="00B663A7" w:rsidRDefault="000166C1" w:rsidP="000166C1">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4.5.2</w:t>
      </w:r>
      <w:r w:rsidRPr="00B663A7">
        <w:rPr>
          <w:rFonts w:ascii="Times New Roman" w:eastAsia="Times New Roman" w:hAnsi="Times New Roman"/>
          <w:sz w:val="28"/>
          <w:szCs w:val="28"/>
        </w:rPr>
        <w:t xml:space="preserve">. Персональные выплаты </w:t>
      </w:r>
      <w:r w:rsidRPr="00B663A7">
        <w:rPr>
          <w:rFonts w:ascii="Times New Roman" w:eastAsia="Calibri" w:hAnsi="Times New Roman"/>
          <w:sz w:val="28"/>
          <w:szCs w:val="28"/>
        </w:rPr>
        <w:t>за работу в сельской местности</w:t>
      </w:r>
      <w:r w:rsidRPr="00B663A7">
        <w:rPr>
          <w:rFonts w:ascii="Times New Roman" w:eastAsia="Times New Roman" w:hAnsi="Times New Roman"/>
          <w:sz w:val="28"/>
          <w:szCs w:val="28"/>
        </w:rPr>
        <w:t xml:space="preserve"> устанавливаются </w:t>
      </w:r>
      <w:r w:rsidR="00E94DF8">
        <w:rPr>
          <w:rFonts w:ascii="Times New Roman" w:eastAsia="Times New Roman" w:hAnsi="Times New Roman"/>
          <w:sz w:val="28"/>
          <w:szCs w:val="28"/>
        </w:rPr>
        <w:t>работникам</w:t>
      </w:r>
      <w:r w:rsidR="002456EF">
        <w:rPr>
          <w:rFonts w:ascii="Times New Roman" w:eastAsia="Calibri" w:hAnsi="Times New Roman"/>
          <w:sz w:val="28"/>
          <w:szCs w:val="28"/>
        </w:rPr>
        <w:t xml:space="preserve"> </w:t>
      </w:r>
      <w:r w:rsidRPr="00B663A7">
        <w:rPr>
          <w:rFonts w:ascii="Times New Roman" w:eastAsia="Times New Roman" w:hAnsi="Times New Roman"/>
          <w:sz w:val="28"/>
          <w:szCs w:val="28"/>
        </w:rPr>
        <w:t xml:space="preserve">в размере </w:t>
      </w:r>
      <w:r w:rsidRPr="00B663A7">
        <w:rPr>
          <w:rFonts w:ascii="Times New Roman" w:eastAsia="Times New Roman" w:hAnsi="Times New Roman"/>
          <w:bCs/>
          <w:sz w:val="28"/>
          <w:szCs w:val="28"/>
        </w:rPr>
        <w:t xml:space="preserve"> 25  процентов оклада (должностного оклада), ставки заработной платы</w:t>
      </w:r>
      <w:r w:rsidRPr="00B663A7">
        <w:rPr>
          <w:rFonts w:ascii="Times New Roman" w:eastAsia="Times New Roman" w:hAnsi="Times New Roman"/>
          <w:sz w:val="28"/>
          <w:szCs w:val="28"/>
        </w:rPr>
        <w:t>.</w:t>
      </w:r>
      <w:r w:rsidRPr="00FC69F9">
        <w:rPr>
          <w:rFonts w:ascii="Times New Roman" w:hAnsi="Times New Roman"/>
          <w:sz w:val="28"/>
          <w:szCs w:val="28"/>
        </w:rPr>
        <w:t xml:space="preserve"> </w:t>
      </w:r>
      <w:r w:rsidRPr="00B663A7">
        <w:rPr>
          <w:rFonts w:ascii="Times New Roman" w:hAnsi="Times New Roman"/>
          <w:sz w:val="28"/>
          <w:szCs w:val="28"/>
        </w:rPr>
        <w:t>Дополнительные письменные основания предоставления персональных выплат</w:t>
      </w:r>
      <w:r>
        <w:rPr>
          <w:rFonts w:ascii="Times New Roman" w:hAnsi="Times New Roman"/>
          <w:sz w:val="28"/>
          <w:szCs w:val="28"/>
        </w:rPr>
        <w:t xml:space="preserve"> </w:t>
      </w:r>
      <w:r w:rsidRPr="00B663A7">
        <w:rPr>
          <w:rFonts w:ascii="Times New Roman" w:eastAsia="Calibri" w:hAnsi="Times New Roman"/>
          <w:sz w:val="28"/>
          <w:szCs w:val="28"/>
        </w:rPr>
        <w:t>за работу  в сельской  местности</w:t>
      </w:r>
      <w:r w:rsidRPr="00B663A7">
        <w:rPr>
          <w:rFonts w:ascii="Times New Roman" w:hAnsi="Times New Roman"/>
          <w:sz w:val="28"/>
          <w:szCs w:val="28"/>
        </w:rPr>
        <w:t xml:space="preserve"> не требуются.</w:t>
      </w:r>
    </w:p>
    <w:p w:rsidR="000166C1" w:rsidRPr="00B663A7" w:rsidRDefault="000166C1" w:rsidP="000166C1">
      <w:pPr>
        <w:autoSpaceDE w:val="0"/>
        <w:autoSpaceDN w:val="0"/>
        <w:adjustRightInd w:val="0"/>
        <w:ind w:firstLine="720"/>
        <w:jc w:val="both"/>
        <w:rPr>
          <w:rFonts w:ascii="Times New Roman" w:hAnsi="Times New Roman"/>
          <w:sz w:val="28"/>
          <w:szCs w:val="28"/>
        </w:rPr>
      </w:pPr>
      <w:r w:rsidRPr="00B663A7">
        <w:rPr>
          <w:rFonts w:ascii="Times New Roman" w:eastAsia="Times New Roman" w:hAnsi="Times New Roman"/>
          <w:bCs/>
          <w:sz w:val="28"/>
          <w:szCs w:val="28"/>
        </w:rPr>
        <w:t>4.5.</w:t>
      </w:r>
      <w:r>
        <w:rPr>
          <w:rFonts w:ascii="Times New Roman" w:eastAsia="Times New Roman" w:hAnsi="Times New Roman"/>
          <w:bCs/>
          <w:sz w:val="28"/>
          <w:szCs w:val="28"/>
        </w:rPr>
        <w:t>3</w:t>
      </w:r>
      <w:r w:rsidRPr="00B663A7">
        <w:rPr>
          <w:rFonts w:ascii="Times New Roman" w:eastAsia="Times New Roman" w:hAnsi="Times New Roman"/>
          <w:bCs/>
          <w:sz w:val="28"/>
          <w:szCs w:val="28"/>
        </w:rPr>
        <w:t xml:space="preserve">. </w:t>
      </w:r>
      <w:r w:rsidRPr="00B663A7">
        <w:rPr>
          <w:rFonts w:ascii="Times New Roman" w:eastAsia="Times New Roman" w:hAnsi="Times New Roman"/>
          <w:sz w:val="28"/>
          <w:szCs w:val="28"/>
        </w:rPr>
        <w:t>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w:t>
      </w:r>
      <w:r>
        <w:rPr>
          <w:rFonts w:ascii="Times New Roman" w:eastAsia="Times New Roman" w:hAnsi="Times New Roman"/>
          <w:sz w:val="28"/>
          <w:szCs w:val="28"/>
        </w:rPr>
        <w:t xml:space="preserve"> </w:t>
      </w:r>
      <w:r w:rsidRPr="00F25A72">
        <w:rPr>
          <w:rFonts w:ascii="Times New Roman" w:eastAsia="Times New Roman" w:hAnsi="Times New Roman"/>
          <w:spacing w:val="-2"/>
          <w:sz w:val="28"/>
          <w:szCs w:val="28"/>
        </w:rPr>
        <w:t>профессиональной деятельности по должности служащего и соответствующих</w:t>
      </w:r>
      <w:r w:rsidRPr="009958F1">
        <w:rPr>
          <w:rFonts w:ascii="Times New Roman" w:eastAsia="Times New Roman" w:hAnsi="Times New Roman"/>
          <w:sz w:val="28"/>
          <w:szCs w:val="28"/>
        </w:rPr>
        <w:t xml:space="preserve"> профилю учреждения, или награждения нагрудным знаком «Почетный работник в сфере молодежной политики Российской Федерации»</w:t>
      </w:r>
      <w:r>
        <w:rPr>
          <w:rFonts w:ascii="Times New Roman" w:eastAsia="Times New Roman" w:hAnsi="Times New Roman"/>
          <w:sz w:val="28"/>
          <w:szCs w:val="28"/>
        </w:rPr>
        <w:t>.</w:t>
      </w:r>
      <w:r w:rsidRPr="00FC69F9">
        <w:rPr>
          <w:rFonts w:ascii="Times New Roman" w:hAnsi="Times New Roman"/>
          <w:sz w:val="28"/>
          <w:szCs w:val="28"/>
        </w:rPr>
        <w:t xml:space="preserve"> </w:t>
      </w:r>
      <w:r>
        <w:rPr>
          <w:rFonts w:ascii="Times New Roman" w:hAnsi="Times New Roman"/>
          <w:sz w:val="28"/>
          <w:szCs w:val="28"/>
        </w:rPr>
        <w:t xml:space="preserve">     </w:t>
      </w:r>
      <w:r w:rsidRPr="00B663A7">
        <w:rPr>
          <w:rFonts w:ascii="Times New Roman" w:hAnsi="Times New Roman"/>
          <w:sz w:val="28"/>
          <w:szCs w:val="28"/>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0166C1" w:rsidRPr="009958F1" w:rsidRDefault="000166C1" w:rsidP="000166C1">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Указанные выплаты устанавливаются в размерах, указанных </w:t>
      </w:r>
      <w:r>
        <w:rPr>
          <w:rFonts w:ascii="Times New Roman" w:eastAsia="Times New Roman" w:hAnsi="Times New Roman"/>
          <w:sz w:val="28"/>
          <w:szCs w:val="28"/>
        </w:rPr>
        <w:br/>
        <w:t xml:space="preserve">в </w:t>
      </w:r>
      <w:r w:rsidR="002456EF">
        <w:rPr>
          <w:rFonts w:ascii="Times New Roman" w:eastAsia="Times New Roman" w:hAnsi="Times New Roman"/>
          <w:sz w:val="28"/>
          <w:szCs w:val="28"/>
          <w:highlight w:val="yellow"/>
        </w:rPr>
        <w:t>П</w:t>
      </w:r>
      <w:r w:rsidRPr="000166C1">
        <w:rPr>
          <w:rFonts w:ascii="Times New Roman" w:eastAsia="Times New Roman" w:hAnsi="Times New Roman"/>
          <w:sz w:val="28"/>
          <w:szCs w:val="28"/>
          <w:highlight w:val="yellow"/>
        </w:rPr>
        <w:t>риложении № 5</w:t>
      </w:r>
      <w:r w:rsidRPr="009958F1">
        <w:rPr>
          <w:rFonts w:ascii="Times New Roman" w:eastAsia="Times New Roman" w:hAnsi="Times New Roman"/>
          <w:sz w:val="28"/>
          <w:szCs w:val="28"/>
        </w:rPr>
        <w:t xml:space="preserve"> к настоящему положению</w:t>
      </w:r>
      <w:r>
        <w:rPr>
          <w:rFonts w:ascii="Times New Roman" w:eastAsia="Times New Roman" w:hAnsi="Times New Roman"/>
          <w:sz w:val="28"/>
          <w:szCs w:val="28"/>
        </w:rPr>
        <w:t>.</w:t>
      </w:r>
    </w:p>
    <w:p w:rsidR="000166C1" w:rsidRPr="009958F1" w:rsidRDefault="000166C1" w:rsidP="000166C1">
      <w:pPr>
        <w:autoSpaceDE w:val="0"/>
        <w:autoSpaceDN w:val="0"/>
        <w:adjustRightInd w:val="0"/>
        <w:ind w:firstLine="540"/>
        <w:jc w:val="both"/>
        <w:rPr>
          <w:rFonts w:ascii="Times New Roman" w:hAnsi="Times New Roman"/>
          <w:sz w:val="28"/>
          <w:szCs w:val="28"/>
        </w:rPr>
      </w:pPr>
      <w:r w:rsidRPr="009958F1">
        <w:rPr>
          <w:rFonts w:ascii="Times New Roman" w:hAnsi="Times New Roman"/>
          <w:sz w:val="28"/>
          <w:szCs w:val="28"/>
        </w:rPr>
        <w:t>4.5.</w:t>
      </w:r>
      <w:r>
        <w:rPr>
          <w:rFonts w:ascii="Times New Roman" w:hAnsi="Times New Roman"/>
          <w:sz w:val="28"/>
          <w:szCs w:val="28"/>
        </w:rPr>
        <w:t>4</w:t>
      </w:r>
      <w:r w:rsidRPr="009958F1">
        <w:rPr>
          <w:rFonts w:ascii="Times New Roman" w:hAnsi="Times New Roman"/>
          <w:sz w:val="28"/>
          <w:szCs w:val="28"/>
        </w:rPr>
        <w:t xml:space="preserve">.Персональные выплаты за сложность, напряженность и особый режим работы производятся </w:t>
      </w:r>
      <w:r>
        <w:rPr>
          <w:rFonts w:ascii="Times New Roman" w:hAnsi="Times New Roman"/>
          <w:sz w:val="28"/>
          <w:szCs w:val="28"/>
        </w:rPr>
        <w:t xml:space="preserve"> </w:t>
      </w:r>
      <w:r w:rsidR="00E94DF8">
        <w:rPr>
          <w:rFonts w:ascii="Times New Roman" w:hAnsi="Times New Roman"/>
          <w:sz w:val="28"/>
          <w:szCs w:val="28"/>
        </w:rPr>
        <w:t xml:space="preserve">работникам </w:t>
      </w:r>
      <w:r w:rsidR="002456EF">
        <w:rPr>
          <w:rFonts w:ascii="Times New Roman" w:eastAsia="Calibri" w:hAnsi="Times New Roman"/>
          <w:sz w:val="28"/>
          <w:szCs w:val="28"/>
        </w:rPr>
        <w:t xml:space="preserve"> </w:t>
      </w:r>
      <w:r>
        <w:rPr>
          <w:rFonts w:ascii="Times New Roman" w:hAnsi="Times New Roman"/>
          <w:sz w:val="28"/>
          <w:szCs w:val="28"/>
        </w:rPr>
        <w:t xml:space="preserve">при </w:t>
      </w:r>
      <w:r w:rsidRPr="009958F1">
        <w:rPr>
          <w:rFonts w:ascii="Times New Roman" w:hAnsi="Times New Roman"/>
          <w:sz w:val="28"/>
          <w:szCs w:val="28"/>
        </w:rPr>
        <w:t>наличии следующих условий:</w:t>
      </w:r>
    </w:p>
    <w:p w:rsidR="000166C1" w:rsidRPr="009958F1" w:rsidRDefault="000166C1" w:rsidP="000166C1">
      <w:pPr>
        <w:pStyle w:val="a9"/>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учет критериев оценки результативности и качества труда работников;</w:t>
      </w:r>
    </w:p>
    <w:p w:rsidR="000166C1" w:rsidRPr="009958F1" w:rsidRDefault="000166C1" w:rsidP="000166C1">
      <w:pPr>
        <w:pStyle w:val="a9"/>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признание работы сложной, напряженной, режима работы особым.</w:t>
      </w:r>
    </w:p>
    <w:p w:rsidR="000166C1" w:rsidRPr="009958F1" w:rsidRDefault="000166C1" w:rsidP="000166C1">
      <w:pPr>
        <w:autoSpaceDE w:val="0"/>
        <w:autoSpaceDN w:val="0"/>
        <w:adjustRightInd w:val="0"/>
        <w:ind w:firstLine="709"/>
        <w:jc w:val="both"/>
        <w:rPr>
          <w:rFonts w:ascii="Times New Roman" w:eastAsia="Times New Roman" w:hAnsi="Times New Roman"/>
          <w:bCs/>
          <w:sz w:val="28"/>
          <w:szCs w:val="28"/>
        </w:rPr>
      </w:pPr>
      <w:r>
        <w:rPr>
          <w:rFonts w:ascii="Times New Roman" w:hAnsi="Times New Roman"/>
          <w:sz w:val="28"/>
          <w:szCs w:val="28"/>
        </w:rPr>
        <w:t xml:space="preserve">Выплата за сложность, напряженность  и особый режим работы устанавливается в размере до 100 % </w:t>
      </w:r>
      <w:r w:rsidRPr="00DB1BBA">
        <w:rPr>
          <w:rFonts w:ascii="Times New Roman" w:hAnsi="Times New Roman" w:cs="Times New Roman"/>
          <w:sz w:val="28"/>
          <w:szCs w:val="28"/>
        </w:rPr>
        <w:t>(должностного оклада)</w:t>
      </w:r>
      <w:r>
        <w:rPr>
          <w:rFonts w:ascii="Times New Roman" w:hAnsi="Times New Roman" w:cs="Times New Roman"/>
          <w:sz w:val="28"/>
          <w:szCs w:val="28"/>
        </w:rPr>
        <w:t xml:space="preserve"> в течение года и 200%  в период проведения палаточного лагеря с выездом за пределы населенного пункта.</w:t>
      </w:r>
    </w:p>
    <w:p w:rsidR="000166C1" w:rsidRDefault="000166C1" w:rsidP="000166C1">
      <w:pPr>
        <w:autoSpaceDE w:val="0"/>
        <w:autoSpaceDN w:val="0"/>
        <w:adjustRightInd w:val="0"/>
        <w:ind w:firstLine="720"/>
        <w:jc w:val="both"/>
        <w:rPr>
          <w:rFonts w:ascii="Times New Roman" w:eastAsia="Times New Roman" w:hAnsi="Times New Roman"/>
          <w:bCs/>
          <w:sz w:val="28"/>
          <w:szCs w:val="28"/>
        </w:rPr>
      </w:pPr>
      <w:r w:rsidRPr="009958F1">
        <w:rPr>
          <w:rFonts w:ascii="Times New Roman" w:eastAsia="Times New Roman" w:hAnsi="Times New Roman"/>
          <w:bCs/>
          <w:sz w:val="28"/>
          <w:szCs w:val="28"/>
        </w:rPr>
        <w:t>4.</w:t>
      </w:r>
      <w:r>
        <w:rPr>
          <w:rFonts w:ascii="Times New Roman" w:eastAsia="Times New Roman" w:hAnsi="Times New Roman"/>
          <w:bCs/>
          <w:sz w:val="28"/>
          <w:szCs w:val="28"/>
        </w:rPr>
        <w:t>5</w:t>
      </w:r>
      <w:r w:rsidRPr="009958F1">
        <w:rPr>
          <w:rFonts w:ascii="Times New Roman" w:eastAsia="Times New Roman" w:hAnsi="Times New Roman"/>
          <w:bCs/>
          <w:sz w:val="28"/>
          <w:szCs w:val="28"/>
        </w:rPr>
        <w:t>.</w:t>
      </w:r>
      <w:r>
        <w:rPr>
          <w:rFonts w:ascii="Times New Roman" w:eastAsia="Times New Roman" w:hAnsi="Times New Roman"/>
          <w:bCs/>
          <w:sz w:val="28"/>
          <w:szCs w:val="28"/>
        </w:rPr>
        <w:t>5</w:t>
      </w:r>
      <w:r w:rsidRPr="009958F1">
        <w:rPr>
          <w:rFonts w:ascii="Times New Roman" w:eastAsia="Times New Roman" w:hAnsi="Times New Roman"/>
          <w:bCs/>
          <w:sz w:val="28"/>
          <w:szCs w:val="28"/>
        </w:rPr>
        <w:t>.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
    <w:p w:rsidR="000166C1" w:rsidRPr="009958F1" w:rsidRDefault="000166C1" w:rsidP="000166C1">
      <w:pPr>
        <w:autoSpaceDE w:val="0"/>
        <w:autoSpaceDN w:val="0"/>
        <w:adjustRightInd w:val="0"/>
        <w:ind w:firstLine="720"/>
        <w:jc w:val="both"/>
        <w:rPr>
          <w:rFonts w:ascii="Times New Roman" w:eastAsia="Times New Roman" w:hAnsi="Times New Roman"/>
          <w:bCs/>
          <w:sz w:val="28"/>
          <w:szCs w:val="28"/>
        </w:rPr>
      </w:pPr>
      <w:r w:rsidRPr="00FC69F9">
        <w:rPr>
          <w:rFonts w:ascii="Times New Roman" w:hAnsi="Times New Roman"/>
          <w:sz w:val="28"/>
          <w:szCs w:val="28"/>
        </w:rPr>
        <w:t xml:space="preserve"> </w:t>
      </w:r>
      <w:r w:rsidRPr="00B663A7">
        <w:rPr>
          <w:rFonts w:ascii="Times New Roman" w:hAnsi="Times New Roman"/>
          <w:sz w:val="28"/>
          <w:szCs w:val="28"/>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w:t>
      </w:r>
      <w:r>
        <w:rPr>
          <w:rFonts w:ascii="Times New Roman" w:hAnsi="Times New Roman"/>
          <w:sz w:val="28"/>
          <w:szCs w:val="28"/>
        </w:rPr>
        <w:t>.</w:t>
      </w:r>
      <w:r w:rsidRPr="00B663A7">
        <w:rPr>
          <w:rFonts w:ascii="Times New Roman" w:hAnsi="Times New Roman"/>
          <w:sz w:val="28"/>
          <w:szCs w:val="28"/>
        </w:rPr>
        <w:t xml:space="preserve"> Дополнительные письменные основания предоставления указанных персональных выплат</w:t>
      </w:r>
      <w:r>
        <w:rPr>
          <w:rFonts w:ascii="Times New Roman" w:hAnsi="Times New Roman"/>
          <w:sz w:val="28"/>
          <w:szCs w:val="28"/>
        </w:rPr>
        <w:t xml:space="preserve"> </w:t>
      </w:r>
      <w:r w:rsidRPr="00B663A7">
        <w:rPr>
          <w:rFonts w:ascii="Times New Roman" w:hAnsi="Times New Roman"/>
          <w:sz w:val="28"/>
          <w:szCs w:val="28"/>
        </w:rPr>
        <w:t>не требуются.</w:t>
      </w:r>
    </w:p>
    <w:p w:rsidR="000166C1" w:rsidRDefault="000166C1" w:rsidP="000166C1">
      <w:pPr>
        <w:autoSpaceDE w:val="0"/>
        <w:autoSpaceDN w:val="0"/>
        <w:adjustRightInd w:val="0"/>
        <w:ind w:firstLine="709"/>
        <w:jc w:val="both"/>
        <w:outlineLvl w:val="0"/>
        <w:rPr>
          <w:rFonts w:ascii="Times New Roman" w:eastAsia="Calibri" w:hAnsi="Times New Roman"/>
          <w:sz w:val="28"/>
          <w:szCs w:val="28"/>
        </w:rPr>
      </w:pPr>
      <w:r w:rsidRPr="009958F1">
        <w:rPr>
          <w:rFonts w:ascii="Times New Roman" w:eastAsia="Times New Roman" w:hAnsi="Times New Roman"/>
          <w:bCs/>
          <w:sz w:val="28"/>
          <w:szCs w:val="28"/>
        </w:rPr>
        <w:t>4.</w:t>
      </w:r>
      <w:r>
        <w:rPr>
          <w:rFonts w:ascii="Times New Roman" w:eastAsia="Times New Roman" w:hAnsi="Times New Roman"/>
          <w:bCs/>
          <w:sz w:val="28"/>
          <w:szCs w:val="28"/>
        </w:rPr>
        <w:t>5</w:t>
      </w:r>
      <w:r w:rsidRPr="009958F1">
        <w:rPr>
          <w:rFonts w:ascii="Times New Roman" w:eastAsia="Times New Roman" w:hAnsi="Times New Roman"/>
          <w:bCs/>
          <w:sz w:val="28"/>
          <w:szCs w:val="28"/>
        </w:rPr>
        <w:t>.</w:t>
      </w:r>
      <w:r>
        <w:rPr>
          <w:rFonts w:ascii="Times New Roman" w:eastAsia="Times New Roman" w:hAnsi="Times New Roman"/>
          <w:bCs/>
          <w:sz w:val="28"/>
          <w:szCs w:val="28"/>
        </w:rPr>
        <w:t>6.</w:t>
      </w:r>
      <w:r>
        <w:rPr>
          <w:rFonts w:ascii="Times New Roman" w:eastAsia="Calibri" w:hAnsi="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eastAsia="Calibri" w:hAnsi="Times New Roman"/>
          <w:sz w:val="28"/>
          <w:szCs w:val="28"/>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0166C1" w:rsidRDefault="000166C1" w:rsidP="000166C1">
      <w:pPr>
        <w:autoSpaceDE w:val="0"/>
        <w:autoSpaceDN w:val="0"/>
        <w:adjustRightInd w:val="0"/>
        <w:ind w:firstLine="720"/>
        <w:jc w:val="both"/>
        <w:rPr>
          <w:rFonts w:ascii="Times New Roman" w:eastAsia="Calibri" w:hAnsi="Times New Roman"/>
          <w:sz w:val="28"/>
          <w:szCs w:val="28"/>
        </w:rPr>
      </w:pPr>
      <w:r>
        <w:rPr>
          <w:rFonts w:ascii="Times New Roman" w:eastAsia="Calibri" w:hAnsi="Times New Roman"/>
          <w:sz w:val="28"/>
          <w:szCs w:val="28"/>
        </w:rPr>
        <w:lastRenderedPageBreak/>
        <w:t xml:space="preserve">Работникам учреждения, месячная заработная плата которых </w:t>
      </w:r>
      <w:r>
        <w:rPr>
          <w:rFonts w:ascii="Times New Roman" w:eastAsia="Calibri" w:hAnsi="Times New Roman"/>
          <w:sz w:val="28"/>
          <w:szCs w:val="28"/>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Pr>
          <w:rFonts w:ascii="Times New Roman" w:eastAsia="Calibri" w:hAnsi="Times New Roman"/>
          <w:sz w:val="28"/>
          <w:szCs w:val="28"/>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0166C1" w:rsidRPr="007B22B6" w:rsidRDefault="000166C1" w:rsidP="000166C1">
      <w:pPr>
        <w:autoSpaceDE w:val="0"/>
        <w:autoSpaceDN w:val="0"/>
        <w:adjustRightInd w:val="0"/>
        <w:ind w:firstLine="720"/>
        <w:jc w:val="both"/>
        <w:rPr>
          <w:rFonts w:ascii="Times New Roman" w:hAnsi="Times New Roman"/>
          <w:sz w:val="28"/>
          <w:szCs w:val="28"/>
        </w:rPr>
      </w:pPr>
      <w:r w:rsidRPr="00FC69F9">
        <w:rPr>
          <w:rFonts w:ascii="Times New Roman" w:hAnsi="Times New Roman"/>
          <w:sz w:val="28"/>
          <w:szCs w:val="28"/>
        </w:rPr>
        <w:t xml:space="preserve"> </w:t>
      </w:r>
      <w:r w:rsidRPr="00B663A7">
        <w:rPr>
          <w:rFonts w:ascii="Times New Roman" w:hAnsi="Times New Roman"/>
          <w:sz w:val="28"/>
          <w:szCs w:val="28"/>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w:t>
      </w:r>
      <w:r w:rsidRPr="007B22B6">
        <w:rPr>
          <w:rFonts w:ascii="Times New Roman" w:hAnsi="Times New Roman"/>
          <w:sz w:val="28"/>
          <w:szCs w:val="28"/>
        </w:rPr>
        <w:t xml:space="preserve">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0166C1" w:rsidRPr="00990717" w:rsidRDefault="000166C1" w:rsidP="000166C1">
      <w:pPr>
        <w:autoSpaceDE w:val="0"/>
        <w:autoSpaceDN w:val="0"/>
        <w:adjustRightInd w:val="0"/>
        <w:jc w:val="both"/>
        <w:rPr>
          <w:rFonts w:ascii="Times New Roman" w:hAnsi="Times New Roman"/>
          <w:spacing w:val="-1"/>
          <w:sz w:val="28"/>
          <w:szCs w:val="28"/>
        </w:rPr>
      </w:pPr>
      <w:r w:rsidRPr="00990717">
        <w:rPr>
          <w:rFonts w:ascii="Times New Roman" w:hAnsi="Times New Roman"/>
          <w:spacing w:val="-1"/>
          <w:sz w:val="28"/>
          <w:szCs w:val="28"/>
        </w:rPr>
        <w:t>4.5.</w:t>
      </w:r>
      <w:r>
        <w:rPr>
          <w:rFonts w:ascii="Times New Roman" w:hAnsi="Times New Roman"/>
          <w:spacing w:val="-1"/>
          <w:sz w:val="28"/>
          <w:szCs w:val="28"/>
        </w:rPr>
        <w:t>7</w:t>
      </w:r>
      <w:r w:rsidRPr="00990717">
        <w:rPr>
          <w:rFonts w:ascii="Times New Roman" w:eastAsia="Calibri" w:hAnsi="Times New Roman"/>
          <w:sz w:val="28"/>
          <w:szCs w:val="28"/>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w:t>
      </w:r>
      <w:r>
        <w:rPr>
          <w:rFonts w:ascii="Times New Roman" w:eastAsia="Calibri" w:hAnsi="Times New Roman"/>
          <w:sz w:val="28"/>
          <w:szCs w:val="28"/>
        </w:rPr>
        <w:br/>
      </w:r>
      <w:r w:rsidRPr="00990717">
        <w:rPr>
          <w:rFonts w:ascii="Times New Roman" w:eastAsia="Calibri" w:hAnsi="Times New Roman"/>
          <w:sz w:val="28"/>
          <w:szCs w:val="28"/>
        </w:rPr>
        <w:t xml:space="preserve">и выполненной норме труда (трудовых обязанностей) ниже размера заработной платы, установленного </w:t>
      </w:r>
      <w:hyperlink r:id="rId92" w:history="1">
        <w:r w:rsidRPr="00990717">
          <w:rPr>
            <w:rFonts w:ascii="Times New Roman" w:eastAsia="Calibri" w:hAnsi="Times New Roman"/>
            <w:sz w:val="28"/>
            <w:szCs w:val="28"/>
          </w:rPr>
          <w:t>пунктом 2.1 статьи 4</w:t>
        </w:r>
      </w:hyperlink>
      <w:r w:rsidRPr="00990717">
        <w:rPr>
          <w:rFonts w:ascii="Times New Roman" w:eastAsia="Calibri" w:hAnsi="Times New Roman"/>
          <w:sz w:val="28"/>
          <w:szCs w:val="28"/>
        </w:rPr>
        <w:t xml:space="preserve"> Закона Кр</w:t>
      </w:r>
      <w:r>
        <w:rPr>
          <w:rFonts w:ascii="Times New Roman" w:eastAsia="Calibri" w:hAnsi="Times New Roman"/>
          <w:sz w:val="28"/>
          <w:szCs w:val="28"/>
        </w:rPr>
        <w:t>асноярского края от 29.10.2009 № 9-3864 «</w:t>
      </w:r>
      <w:r w:rsidRPr="00990717">
        <w:rPr>
          <w:rFonts w:ascii="Times New Roman" w:eastAsia="Calibri" w:hAnsi="Times New Roman"/>
          <w:sz w:val="28"/>
          <w:szCs w:val="28"/>
        </w:rPr>
        <w:t xml:space="preserve">О новых системах оплаты труда работников краевых государственных </w:t>
      </w:r>
      <w:r>
        <w:rPr>
          <w:rFonts w:ascii="Times New Roman" w:eastAsia="Calibri" w:hAnsi="Times New Roman"/>
          <w:sz w:val="28"/>
          <w:szCs w:val="28"/>
        </w:rPr>
        <w:t>бюджетных и казенных учреждений»</w:t>
      </w:r>
      <w:r w:rsidRPr="00990717">
        <w:rPr>
          <w:rFonts w:ascii="Times New Roman" w:eastAsia="Calibri" w:hAnsi="Times New Roman"/>
          <w:sz w:val="28"/>
          <w:szCs w:val="28"/>
        </w:rPr>
        <w:t xml:space="preserve"> для расчета региональной выплаты (далее </w:t>
      </w:r>
      <w:r>
        <w:rPr>
          <w:rFonts w:ascii="Times New Roman" w:eastAsia="Calibri" w:hAnsi="Times New Roman"/>
          <w:sz w:val="28"/>
          <w:szCs w:val="28"/>
        </w:rPr>
        <w:t>–</w:t>
      </w:r>
      <w:r w:rsidRPr="00990717">
        <w:rPr>
          <w:rFonts w:ascii="Times New Roman" w:eastAsia="Calibri" w:hAnsi="Times New Roman"/>
          <w:sz w:val="28"/>
          <w:szCs w:val="28"/>
        </w:rPr>
        <w:t xml:space="preserve"> размер заработной</w:t>
      </w:r>
      <w:r>
        <w:rPr>
          <w:rFonts w:ascii="Times New Roman" w:eastAsia="Calibri" w:hAnsi="Times New Roman"/>
          <w:sz w:val="28"/>
          <w:szCs w:val="28"/>
        </w:rPr>
        <w:t xml:space="preserve"> </w:t>
      </w:r>
      <w:r w:rsidRPr="00990717">
        <w:rPr>
          <w:rFonts w:ascii="Times New Roman" w:eastAsia="Calibri" w:hAnsi="Times New Roman"/>
          <w:sz w:val="28"/>
          <w:szCs w:val="28"/>
        </w:rPr>
        <w:t>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0166C1" w:rsidRDefault="000166C1" w:rsidP="000166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Работникам учреждения, месячная заработная плата которых </w:t>
      </w:r>
      <w:r>
        <w:rPr>
          <w:rFonts w:ascii="Times New Roman" w:eastAsia="Calibri" w:hAnsi="Times New Roman"/>
          <w:sz w:val="28"/>
          <w:szCs w:val="28"/>
        </w:rPr>
        <w:br/>
        <w:t xml:space="preserve">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w:t>
      </w:r>
      <w:r>
        <w:rPr>
          <w:rFonts w:ascii="Times New Roman" w:eastAsia="Calibri" w:hAnsi="Times New Roman"/>
          <w:sz w:val="28"/>
          <w:szCs w:val="28"/>
        </w:rPr>
        <w:lastRenderedPageBreak/>
        <w:t>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0166C1" w:rsidRDefault="000166C1" w:rsidP="000166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w:t>
      </w:r>
      <w:r>
        <w:rPr>
          <w:rFonts w:ascii="Times New Roman" w:eastAsia="Calibri" w:hAnsi="Times New Roman"/>
          <w:sz w:val="28"/>
          <w:szCs w:val="28"/>
        </w:rPr>
        <w:br/>
        <w:t>(в случае ее осуществления).</w:t>
      </w:r>
    </w:p>
    <w:p w:rsidR="000166C1" w:rsidRPr="009958F1" w:rsidRDefault="000166C1" w:rsidP="000166C1">
      <w:pPr>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Pr>
          <w:rFonts w:ascii="Times New Roman" w:eastAsia="Calibri" w:hAnsi="Times New Roman"/>
          <w:sz w:val="28"/>
          <w:szCs w:val="28"/>
        </w:rPr>
        <w:br/>
        <w:t xml:space="preserve">и приравненных к ним местностях или выплате за работу в местностях </w:t>
      </w:r>
      <w:r>
        <w:rPr>
          <w:rFonts w:ascii="Times New Roman" w:eastAsia="Calibri" w:hAnsi="Times New Roman"/>
          <w:sz w:val="28"/>
          <w:szCs w:val="28"/>
        </w:rPr>
        <w:br/>
        <w:t>с особыми климатическими условиями.</w:t>
      </w:r>
    </w:p>
    <w:p w:rsidR="007658B1" w:rsidRPr="009958F1" w:rsidRDefault="007658B1" w:rsidP="007658B1">
      <w:pPr>
        <w:pStyle w:val="a7"/>
        <w:spacing w:after="0" w:line="240" w:lineRule="auto"/>
        <w:ind w:firstLine="709"/>
        <w:rPr>
          <w:rFonts w:ascii="Times New Roman" w:hAnsi="Times New Roman" w:cs="Times New Roman"/>
          <w:b/>
          <w:sz w:val="28"/>
          <w:szCs w:val="28"/>
        </w:rPr>
      </w:pPr>
    </w:p>
    <w:p w:rsidR="007658B1" w:rsidRDefault="007658B1" w:rsidP="007658B1">
      <w:pPr>
        <w:pStyle w:val="a7"/>
        <w:spacing w:after="0" w:line="240" w:lineRule="auto"/>
        <w:rPr>
          <w:rFonts w:ascii="Times New Roman" w:hAnsi="Times New Roman" w:cs="Times New Roman"/>
          <w:b/>
          <w:sz w:val="28"/>
          <w:szCs w:val="28"/>
        </w:rPr>
      </w:pPr>
      <w:r>
        <w:rPr>
          <w:rFonts w:ascii="Times New Roman" w:hAnsi="Times New Roman" w:cs="Times New Roman"/>
          <w:b/>
          <w:sz w:val="28"/>
          <w:szCs w:val="28"/>
        </w:rPr>
        <w:t>5. Единовременная материальная помощь</w:t>
      </w:r>
    </w:p>
    <w:p w:rsidR="007658B1" w:rsidRDefault="007658B1" w:rsidP="007658B1">
      <w:pPr>
        <w:pStyle w:val="a7"/>
        <w:spacing w:after="0" w:line="240" w:lineRule="auto"/>
        <w:rPr>
          <w:rFonts w:ascii="Times New Roman" w:hAnsi="Times New Roman" w:cs="Times New Roman"/>
          <w:b/>
          <w:sz w:val="28"/>
          <w:szCs w:val="28"/>
        </w:rPr>
      </w:pP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5.1. Работникам учреждения в пределах утвержденного фонда оплаты труда осуществляется выплата единовременной материальной помощи.</w:t>
      </w: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5.2. Единовременная материальная помощь работникам учреждения оказывается по решению руководителя учреждения в связи </w:t>
      </w:r>
      <w:r>
        <w:rPr>
          <w:rFonts w:ascii="Times New Roman" w:eastAsia="Calibri" w:hAnsi="Times New Roman"/>
          <w:sz w:val="28"/>
          <w:szCs w:val="28"/>
        </w:rPr>
        <w:br/>
        <w:t>с бракосочетанием, рождением ребенка, в связи со смертью супруга (супруги) или близких родственников (детей, родителей).</w:t>
      </w:r>
    </w:p>
    <w:p w:rsidR="007658B1" w:rsidRPr="00F630FF" w:rsidRDefault="007658B1" w:rsidP="007658B1">
      <w:pPr>
        <w:autoSpaceDE w:val="0"/>
        <w:autoSpaceDN w:val="0"/>
        <w:adjustRightInd w:val="0"/>
        <w:ind w:firstLine="709"/>
        <w:jc w:val="both"/>
        <w:rPr>
          <w:rFonts w:ascii="Times New Roman" w:eastAsia="Calibri" w:hAnsi="Times New Roman"/>
          <w:sz w:val="28"/>
          <w:szCs w:val="28"/>
        </w:rPr>
      </w:pPr>
      <w:r w:rsidRPr="00F630FF">
        <w:rPr>
          <w:rFonts w:ascii="Times New Roman" w:eastAsia="Calibri" w:hAnsi="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r:id="rId93" w:history="1">
        <w:r w:rsidRPr="00F630FF">
          <w:rPr>
            <w:rFonts w:ascii="Times New Roman" w:eastAsia="Calibri" w:hAnsi="Times New Roman"/>
            <w:sz w:val="28"/>
            <w:szCs w:val="28"/>
          </w:rPr>
          <w:t>пунктом 5.2</w:t>
        </w:r>
      </w:hyperlink>
      <w:r w:rsidRPr="00F630FF">
        <w:rPr>
          <w:rFonts w:ascii="Times New Roman" w:eastAsia="Calibri" w:hAnsi="Times New Roman"/>
          <w:sz w:val="28"/>
          <w:szCs w:val="28"/>
        </w:rPr>
        <w:t xml:space="preserve"> настоящего положения.</w:t>
      </w:r>
    </w:p>
    <w:p w:rsidR="007658B1" w:rsidRPr="00083383"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5.4. Выплата единовременной материальной помощи работникам учреждения производится на основании приказа руководителя учреждения </w:t>
      </w:r>
      <w:r>
        <w:rPr>
          <w:rFonts w:ascii="Times New Roman" w:eastAsia="Calibri" w:hAnsi="Times New Roman"/>
          <w:sz w:val="28"/>
          <w:szCs w:val="28"/>
        </w:rPr>
        <w:br/>
        <w:t>с учетом положений настоящего раздела.</w:t>
      </w:r>
    </w:p>
    <w:p w:rsidR="007658B1" w:rsidRDefault="007658B1" w:rsidP="007658B1">
      <w:pPr>
        <w:pStyle w:val="a7"/>
        <w:spacing w:after="0" w:line="240" w:lineRule="auto"/>
        <w:rPr>
          <w:rFonts w:ascii="Times New Roman" w:hAnsi="Times New Roman" w:cs="Times New Roman"/>
          <w:b/>
          <w:sz w:val="28"/>
          <w:szCs w:val="28"/>
        </w:rPr>
      </w:pPr>
    </w:p>
    <w:p w:rsidR="004D1890" w:rsidRDefault="007658B1" w:rsidP="004D1890">
      <w:pPr>
        <w:pStyle w:val="a7"/>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Pr="009958F1">
        <w:rPr>
          <w:rFonts w:ascii="Times New Roman" w:hAnsi="Times New Roman" w:cs="Times New Roman"/>
          <w:b/>
          <w:sz w:val="28"/>
          <w:szCs w:val="28"/>
        </w:rPr>
        <w:t>. Ус</w:t>
      </w:r>
      <w:r>
        <w:rPr>
          <w:rFonts w:ascii="Times New Roman" w:hAnsi="Times New Roman" w:cs="Times New Roman"/>
          <w:b/>
          <w:sz w:val="28"/>
          <w:szCs w:val="28"/>
        </w:rPr>
        <w:t xml:space="preserve">ловия оплаты труда руководителя </w:t>
      </w:r>
    </w:p>
    <w:p w:rsidR="002456EF" w:rsidRDefault="008D0BD3" w:rsidP="002456EF">
      <w:pPr>
        <w:autoSpaceDE w:val="0"/>
        <w:autoSpaceDN w:val="0"/>
        <w:adjustRightInd w:val="0"/>
        <w:spacing w:after="0"/>
        <w:ind w:firstLine="709"/>
        <w:jc w:val="both"/>
        <w:rPr>
          <w:rFonts w:ascii="Times New Roman" w:hAnsi="Times New Roman" w:cs="Times New Roman"/>
          <w:sz w:val="28"/>
          <w:szCs w:val="28"/>
        </w:rPr>
      </w:pPr>
      <w:r w:rsidRPr="008D0BD3">
        <w:rPr>
          <w:rFonts w:ascii="Times New Roman" w:hAnsi="Times New Roman" w:cs="Times New Roman"/>
          <w:sz w:val="28"/>
          <w:szCs w:val="28"/>
        </w:rPr>
        <w:t xml:space="preserve"> </w:t>
      </w:r>
      <w:r w:rsidR="002456EF" w:rsidRPr="008D0BD3">
        <w:rPr>
          <w:rFonts w:ascii="Times New Roman" w:hAnsi="Times New Roman" w:cs="Times New Roman"/>
          <w:sz w:val="28"/>
          <w:szCs w:val="28"/>
        </w:rPr>
        <w:t xml:space="preserve"> 6.1.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w:t>
      </w:r>
      <w:r w:rsidR="002456EF">
        <w:rPr>
          <w:rFonts w:ascii="Times New Roman" w:hAnsi="Times New Roman" w:cs="Times New Roman"/>
          <w:sz w:val="28"/>
          <w:szCs w:val="28"/>
        </w:rPr>
        <w:t>а  возглавляемого им учреждения</w:t>
      </w:r>
      <w:r w:rsidR="00E94DF8">
        <w:rPr>
          <w:rFonts w:ascii="Times New Roman" w:hAnsi="Times New Roman" w:cs="Times New Roman"/>
          <w:sz w:val="28"/>
          <w:szCs w:val="28"/>
        </w:rPr>
        <w:t xml:space="preserve"> и составляет 2,2</w:t>
      </w:r>
      <w:r w:rsidR="002456EF">
        <w:rPr>
          <w:rFonts w:ascii="Times New Roman" w:hAnsi="Times New Roman" w:cs="Times New Roman"/>
          <w:sz w:val="28"/>
          <w:szCs w:val="28"/>
        </w:rPr>
        <w:t>.</w:t>
      </w:r>
    </w:p>
    <w:p w:rsidR="002456EF" w:rsidRPr="000E241E" w:rsidRDefault="002456EF" w:rsidP="002456EF">
      <w:pPr>
        <w:autoSpaceDE w:val="0"/>
        <w:autoSpaceDN w:val="0"/>
        <w:adjustRightInd w:val="0"/>
        <w:spacing w:after="0"/>
        <w:ind w:firstLine="709"/>
        <w:jc w:val="both"/>
        <w:rPr>
          <w:rFonts w:ascii="Times New Roman" w:hAnsi="Times New Roman" w:cs="Times New Roman"/>
          <w:color w:val="000000"/>
          <w:sz w:val="28"/>
          <w:szCs w:val="28"/>
        </w:rPr>
      </w:pPr>
      <w:r w:rsidRPr="000E241E">
        <w:rPr>
          <w:color w:val="000000"/>
          <w:sz w:val="28"/>
          <w:szCs w:val="28"/>
        </w:rPr>
        <w:lastRenderedPageBreak/>
        <w:t xml:space="preserve"> </w:t>
      </w:r>
      <w:r w:rsidRPr="000E241E">
        <w:rPr>
          <w:rFonts w:ascii="Times New Roman" w:hAnsi="Times New Roman" w:cs="Times New Roman"/>
          <w:color w:val="000000"/>
          <w:sz w:val="28"/>
          <w:szCs w:val="28"/>
        </w:rPr>
        <w:t>В зависимости от наличия квалификационной категории размер должностного оклада руководителя увеличивается в следующем размере:</w:t>
      </w:r>
    </w:p>
    <w:p w:rsidR="002456EF" w:rsidRPr="000E241E" w:rsidRDefault="002456EF" w:rsidP="002456EF">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высшей квалификационной категории  на 10%;</w:t>
      </w:r>
    </w:p>
    <w:p w:rsidR="002456EF" w:rsidRPr="008D0BD3" w:rsidRDefault="002456EF" w:rsidP="002456EF">
      <w:pPr>
        <w:autoSpaceDE w:val="0"/>
        <w:autoSpaceDN w:val="0"/>
        <w:adjustRightInd w:val="0"/>
        <w:spacing w:after="0"/>
        <w:ind w:firstLine="709"/>
        <w:jc w:val="both"/>
        <w:rPr>
          <w:rFonts w:ascii="Times New Roman" w:hAnsi="Times New Roman" w:cs="Times New Roman"/>
          <w:sz w:val="28"/>
          <w:szCs w:val="28"/>
        </w:rPr>
      </w:pPr>
      <w:r w:rsidRPr="000E241E">
        <w:rPr>
          <w:rFonts w:ascii="Times New Roman" w:hAnsi="Times New Roman" w:cs="Times New Roman"/>
          <w:color w:val="000000"/>
          <w:sz w:val="28"/>
          <w:szCs w:val="28"/>
        </w:rPr>
        <w:t>при наличии первой квалификационной категории  на 8,5%.»;</w:t>
      </w:r>
    </w:p>
    <w:p w:rsidR="002456EF" w:rsidRPr="008D0BD3" w:rsidRDefault="00D702EB" w:rsidP="002456EF">
      <w:pPr>
        <w:pStyle w:val="ConsPlusNormal"/>
        <w:spacing w:after="200"/>
        <w:ind w:firstLine="540"/>
        <w:jc w:val="both"/>
        <w:rPr>
          <w:rFonts w:ascii="Times New Roman" w:hAnsi="Times New Roman" w:cs="Times New Roman"/>
          <w:sz w:val="28"/>
          <w:szCs w:val="28"/>
        </w:rPr>
      </w:pPr>
      <w:r>
        <w:rPr>
          <w:rFonts w:ascii="Times New Roman" w:hAnsi="Times New Roman" w:cs="Times New Roman"/>
          <w:sz w:val="28"/>
          <w:szCs w:val="28"/>
        </w:rPr>
        <w:t xml:space="preserve">6.2. Руководителю учреждения </w:t>
      </w:r>
      <w:r w:rsidR="002456EF" w:rsidRPr="008D0BD3">
        <w:rPr>
          <w:rFonts w:ascii="Times New Roman" w:hAnsi="Times New Roman" w:cs="Times New Roman"/>
          <w:sz w:val="28"/>
          <w:szCs w:val="28"/>
        </w:rPr>
        <w:t xml:space="preserve">устанавливаются выплаты компенсационного характера в размерах и на условиях, предусмотренных </w:t>
      </w:r>
      <w:hyperlink w:anchor="Par90" w:tooltip="Ссылка на текущий документ" w:history="1">
        <w:r w:rsidR="002456EF" w:rsidRPr="008D0BD3">
          <w:rPr>
            <w:rFonts w:ascii="Times New Roman" w:hAnsi="Times New Roman" w:cs="Times New Roman"/>
            <w:color w:val="0000FF"/>
            <w:sz w:val="28"/>
            <w:szCs w:val="28"/>
          </w:rPr>
          <w:t>разделом 3</w:t>
        </w:r>
      </w:hyperlink>
      <w:r w:rsidR="002456EF" w:rsidRPr="008D0BD3">
        <w:rPr>
          <w:rFonts w:ascii="Times New Roman" w:hAnsi="Times New Roman" w:cs="Times New Roman"/>
          <w:sz w:val="28"/>
          <w:szCs w:val="28"/>
        </w:rPr>
        <w:t xml:space="preserve"> настоящего Положения, а так же выплата единовременной материальной помощи в размерах и на условиях, предусмотренных разделом 5 настоящего Положения.</w:t>
      </w:r>
    </w:p>
    <w:p w:rsidR="002456EF" w:rsidRPr="008D0BD3" w:rsidRDefault="00F02226" w:rsidP="002456EF">
      <w:pPr>
        <w:pStyle w:val="ConsPlusNormal"/>
        <w:spacing w:after="200"/>
        <w:ind w:firstLine="540"/>
        <w:jc w:val="both"/>
        <w:rPr>
          <w:rFonts w:ascii="Times New Roman" w:hAnsi="Times New Roman" w:cs="Times New Roman"/>
          <w:sz w:val="28"/>
          <w:szCs w:val="28"/>
        </w:rPr>
      </w:pPr>
      <w:r>
        <w:rPr>
          <w:rFonts w:ascii="Times New Roman" w:hAnsi="Times New Roman" w:cs="Times New Roman"/>
          <w:sz w:val="28"/>
          <w:szCs w:val="28"/>
        </w:rPr>
        <w:t>6.3</w:t>
      </w:r>
      <w:r w:rsidR="002456EF" w:rsidRPr="008D0BD3">
        <w:rPr>
          <w:rFonts w:ascii="Times New Roman" w:hAnsi="Times New Roman" w:cs="Times New Roman"/>
          <w:sz w:val="28"/>
          <w:szCs w:val="28"/>
        </w:rPr>
        <w:t>. Выплаты стимулирующего характера, за исключением персональных выплат и выплат по итогам ра</w:t>
      </w:r>
      <w:r>
        <w:rPr>
          <w:rFonts w:ascii="Times New Roman" w:hAnsi="Times New Roman" w:cs="Times New Roman"/>
          <w:sz w:val="28"/>
          <w:szCs w:val="28"/>
        </w:rPr>
        <w:t xml:space="preserve">боты, руководителю учреждения </w:t>
      </w:r>
      <w:r w:rsidR="002456EF" w:rsidRPr="008D0BD3">
        <w:rPr>
          <w:rFonts w:ascii="Times New Roman" w:hAnsi="Times New Roman" w:cs="Times New Roman"/>
          <w:sz w:val="28"/>
          <w:szCs w:val="28"/>
        </w:rPr>
        <w:t xml:space="preserve">устанавливаются ежеквартально по результатам оценки результативности и качества деятельности  </w:t>
      </w:r>
      <w:r w:rsidR="002456EF">
        <w:rPr>
          <w:rFonts w:ascii="Times New Roman" w:hAnsi="Times New Roman" w:cs="Times New Roman"/>
          <w:sz w:val="28"/>
          <w:szCs w:val="28"/>
        </w:rPr>
        <w:t>учреждения</w:t>
      </w:r>
      <w:r w:rsidR="002456EF" w:rsidRPr="008D0BD3">
        <w:rPr>
          <w:rFonts w:ascii="Times New Roman" w:hAnsi="Times New Roman" w:cs="Times New Roman"/>
          <w:sz w:val="28"/>
          <w:szCs w:val="28"/>
        </w:rPr>
        <w:t xml:space="preserve"> в предыдущем квартале и выплачиваются ежемесячно.</w:t>
      </w:r>
    </w:p>
    <w:p w:rsidR="002456EF" w:rsidRPr="008D0BD3" w:rsidRDefault="00F02226" w:rsidP="002456EF">
      <w:pPr>
        <w:pStyle w:val="ConsPlusNormal"/>
        <w:spacing w:after="200"/>
        <w:ind w:firstLine="540"/>
        <w:jc w:val="both"/>
        <w:rPr>
          <w:rFonts w:ascii="Times New Roman" w:hAnsi="Times New Roman" w:cs="Times New Roman"/>
          <w:sz w:val="28"/>
          <w:szCs w:val="28"/>
        </w:rPr>
      </w:pPr>
      <w:bookmarkStart w:id="9" w:name="Par113"/>
      <w:bookmarkStart w:id="10" w:name="Par157"/>
      <w:bookmarkEnd w:id="9"/>
      <w:bookmarkEnd w:id="10"/>
      <w:r>
        <w:rPr>
          <w:rFonts w:ascii="Times New Roman" w:hAnsi="Times New Roman" w:cs="Times New Roman"/>
          <w:sz w:val="28"/>
          <w:szCs w:val="28"/>
        </w:rPr>
        <w:t xml:space="preserve">6.4. Руководителю учреждения </w:t>
      </w:r>
      <w:r w:rsidR="002456EF" w:rsidRPr="008D0BD3">
        <w:rPr>
          <w:rFonts w:ascii="Times New Roman" w:hAnsi="Times New Roman" w:cs="Times New Roman"/>
          <w:sz w:val="28"/>
          <w:szCs w:val="28"/>
        </w:rPr>
        <w:t>к должностному окладу устанавливаются следующие выплаты стимулирующего характера:</w:t>
      </w:r>
    </w:p>
    <w:p w:rsidR="002456EF" w:rsidRPr="008D0BD3" w:rsidRDefault="00F02226" w:rsidP="002456EF">
      <w:pPr>
        <w:pStyle w:val="ConsPlusNormal"/>
        <w:spacing w:after="200"/>
        <w:ind w:firstLine="540"/>
        <w:jc w:val="both"/>
        <w:rPr>
          <w:rFonts w:ascii="Times New Roman" w:hAnsi="Times New Roman" w:cs="Times New Roman"/>
          <w:sz w:val="28"/>
          <w:szCs w:val="28"/>
        </w:rPr>
      </w:pPr>
      <w:r>
        <w:rPr>
          <w:rFonts w:ascii="Times New Roman" w:hAnsi="Times New Roman" w:cs="Times New Roman"/>
          <w:sz w:val="28"/>
          <w:szCs w:val="28"/>
        </w:rPr>
        <w:t>6.4</w:t>
      </w:r>
      <w:r w:rsidR="002456EF" w:rsidRPr="008D0BD3">
        <w:rPr>
          <w:rFonts w:ascii="Times New Roman" w:hAnsi="Times New Roman" w:cs="Times New Roman"/>
          <w:sz w:val="28"/>
          <w:szCs w:val="28"/>
        </w:rPr>
        <w:t>.1. 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почетного звания, начинающегося со слова "Заслуженный" - 5%;</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за награждение нагрудным знаком "Почетный работник сферы молодежной политики Российской Федерации" - 20%;</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ученой степени кандидата наук - 5%;</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ученой степени доктора наук - 10%.</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w:t>
      </w:r>
      <w:r w:rsidR="00F02226">
        <w:rPr>
          <w:rFonts w:ascii="Times New Roman" w:hAnsi="Times New Roman" w:cs="Times New Roman"/>
          <w:sz w:val="28"/>
          <w:szCs w:val="28"/>
        </w:rPr>
        <w:t>4</w:t>
      </w:r>
      <w:r w:rsidRPr="008D0BD3">
        <w:rPr>
          <w:rFonts w:ascii="Times New Roman" w:hAnsi="Times New Roman" w:cs="Times New Roman"/>
          <w:sz w:val="28"/>
          <w:szCs w:val="28"/>
        </w:rPr>
        <w:t>.2 Персональные выплаты за работу в сельской местности устанавливаются в размере 25% оклада</w:t>
      </w:r>
      <w:r>
        <w:rPr>
          <w:rFonts w:ascii="Times New Roman" w:hAnsi="Times New Roman" w:cs="Times New Roman"/>
          <w:sz w:val="28"/>
          <w:szCs w:val="28"/>
        </w:rPr>
        <w:t xml:space="preserve"> </w:t>
      </w:r>
      <w:r w:rsidRPr="008D0BD3">
        <w:rPr>
          <w:rFonts w:ascii="Times New Roman" w:hAnsi="Times New Roman" w:cs="Times New Roman"/>
          <w:sz w:val="28"/>
          <w:szCs w:val="28"/>
        </w:rPr>
        <w:t xml:space="preserve">(должностного оклада), ставки заработной платы, выплаты молодому специалисту в сельской местности устанавливается в размере до 50% оклада (должностного оклада), ставки заработной платы </w:t>
      </w:r>
    </w:p>
    <w:p w:rsidR="002456EF" w:rsidRDefault="00F02226" w:rsidP="002456EF">
      <w:pPr>
        <w:autoSpaceDE w:val="0"/>
        <w:autoSpaceDN w:val="0"/>
        <w:adjustRightInd w:val="0"/>
        <w:ind w:firstLine="709"/>
        <w:jc w:val="both"/>
        <w:rPr>
          <w:bCs/>
          <w:color w:val="000000"/>
          <w:sz w:val="28"/>
          <w:szCs w:val="28"/>
        </w:rPr>
      </w:pPr>
      <w:r>
        <w:rPr>
          <w:rFonts w:ascii="Times New Roman" w:hAnsi="Times New Roman" w:cs="Times New Roman"/>
          <w:sz w:val="28"/>
          <w:szCs w:val="28"/>
        </w:rPr>
        <w:t>6.4</w:t>
      </w:r>
      <w:r w:rsidR="002456EF" w:rsidRPr="008D0BD3">
        <w:rPr>
          <w:rFonts w:ascii="Times New Roman" w:hAnsi="Times New Roman" w:cs="Times New Roman"/>
          <w:sz w:val="28"/>
          <w:szCs w:val="28"/>
        </w:rPr>
        <w:t>.3</w:t>
      </w:r>
      <w:r w:rsidR="002456EF" w:rsidRPr="00CD4447">
        <w:rPr>
          <w:rFonts w:ascii="Times New Roman" w:hAnsi="Times New Roman" w:cs="Times New Roman"/>
          <w:sz w:val="28"/>
          <w:szCs w:val="28"/>
        </w:rPr>
        <w:t>.</w:t>
      </w:r>
      <w:r w:rsidR="002456EF" w:rsidRPr="00CD4447">
        <w:rPr>
          <w:rFonts w:ascii="Times New Roman" w:hAnsi="Times New Roman" w:cs="Times New Roman"/>
          <w:bCs/>
          <w:color w:val="000000"/>
          <w:sz w:val="28"/>
          <w:szCs w:val="28"/>
        </w:rPr>
        <w:t xml:space="preserve"> Выплата за интенсивность и высокие результаты работы устанавливается за участие делегаций, сборных, представителей Саянского района, подготовленных и направленных учреждением в зональных, региональных, всероссийских и международных конкурсах</w:t>
      </w:r>
      <w:r>
        <w:rPr>
          <w:rFonts w:ascii="Times New Roman" w:hAnsi="Times New Roman" w:cs="Times New Roman"/>
          <w:bCs/>
          <w:color w:val="000000"/>
          <w:sz w:val="28"/>
          <w:szCs w:val="28"/>
        </w:rPr>
        <w:t>, соревнованиях</w:t>
      </w:r>
      <w:r w:rsidR="002456EF" w:rsidRPr="00CD4447">
        <w:rPr>
          <w:rFonts w:ascii="Times New Roman" w:hAnsi="Times New Roman" w:cs="Times New Roman"/>
          <w:bCs/>
          <w:color w:val="000000"/>
          <w:sz w:val="28"/>
          <w:szCs w:val="28"/>
        </w:rPr>
        <w:t xml:space="preserve"> и конкурсных мероприятиях с учетом полученных призовых мест в </w:t>
      </w:r>
      <w:hyperlink r:id="rId94" w:history="1">
        <w:r w:rsidR="002456EF" w:rsidRPr="00CD4447">
          <w:rPr>
            <w:rFonts w:ascii="Times New Roman" w:hAnsi="Times New Roman" w:cs="Times New Roman"/>
            <w:bCs/>
            <w:color w:val="000000"/>
            <w:sz w:val="28"/>
            <w:szCs w:val="28"/>
          </w:rPr>
          <w:t>размерах</w:t>
        </w:r>
      </w:hyperlink>
      <w:r w:rsidR="002456EF" w:rsidRPr="00CD4447">
        <w:rPr>
          <w:rFonts w:ascii="Times New Roman" w:hAnsi="Times New Roman" w:cs="Times New Roman"/>
          <w:bCs/>
          <w:color w:val="000000"/>
          <w:sz w:val="28"/>
          <w:szCs w:val="28"/>
        </w:rPr>
        <w:t>,</w:t>
      </w:r>
      <w:r w:rsidR="002456EF">
        <w:rPr>
          <w:rFonts w:ascii="Times New Roman" w:hAnsi="Times New Roman" w:cs="Times New Roman"/>
          <w:bCs/>
          <w:color w:val="000000"/>
          <w:sz w:val="28"/>
          <w:szCs w:val="28"/>
        </w:rPr>
        <w:t xml:space="preserve"> установленных в </w:t>
      </w:r>
      <w:r w:rsidR="002456EF" w:rsidRPr="00F02226">
        <w:rPr>
          <w:rFonts w:ascii="Times New Roman" w:hAnsi="Times New Roman" w:cs="Times New Roman"/>
          <w:bCs/>
          <w:color w:val="000000"/>
          <w:sz w:val="28"/>
          <w:szCs w:val="28"/>
          <w:highlight w:val="yellow"/>
        </w:rPr>
        <w:t>приложении №  6</w:t>
      </w:r>
      <w:r w:rsidR="002456EF" w:rsidRPr="00CD4447">
        <w:rPr>
          <w:rFonts w:ascii="Times New Roman" w:hAnsi="Times New Roman" w:cs="Times New Roman"/>
          <w:bCs/>
          <w:color w:val="000000"/>
          <w:sz w:val="28"/>
          <w:szCs w:val="28"/>
        </w:rPr>
        <w:t xml:space="preserve">  к настоящему Положению;</w:t>
      </w:r>
    </w:p>
    <w:p w:rsidR="002456EF" w:rsidRPr="008D0BD3" w:rsidRDefault="002456EF" w:rsidP="002456EF">
      <w:pPr>
        <w:autoSpaceDE w:val="0"/>
        <w:autoSpaceDN w:val="0"/>
        <w:adjustRightInd w:val="0"/>
        <w:ind w:firstLine="709"/>
        <w:jc w:val="both"/>
        <w:rPr>
          <w:rFonts w:ascii="Times New Roman" w:hAnsi="Times New Roman" w:cs="Times New Roman"/>
          <w:sz w:val="28"/>
          <w:szCs w:val="28"/>
        </w:rPr>
      </w:pPr>
      <w:r w:rsidRPr="008D0BD3">
        <w:rPr>
          <w:rFonts w:ascii="Times New Roman" w:hAnsi="Times New Roman" w:cs="Times New Roman"/>
          <w:sz w:val="28"/>
          <w:szCs w:val="28"/>
        </w:rPr>
        <w:lastRenderedPageBreak/>
        <w:t xml:space="preserve">Указанная выплата устанавливается на один год с месяца, следующего за месяцем, в </w:t>
      </w:r>
      <w:r>
        <w:rPr>
          <w:rFonts w:ascii="Times New Roman" w:hAnsi="Times New Roman" w:cs="Times New Roman"/>
          <w:sz w:val="28"/>
          <w:szCs w:val="28"/>
        </w:rPr>
        <w:t xml:space="preserve">котором </w:t>
      </w:r>
      <w:r w:rsidRPr="008D0BD3">
        <w:rPr>
          <w:rFonts w:ascii="Times New Roman" w:hAnsi="Times New Roman" w:cs="Times New Roman"/>
          <w:sz w:val="28"/>
          <w:szCs w:val="28"/>
        </w:rPr>
        <w:t xml:space="preserve"> получено призовое место, на основании выписки из протокола и (или) диплома конкурса и (или) конкурсного мероприятия (далее - результат) и производится ежемесячно. Если в указанный период результат будет улучшен, то исчисление срока действия указанной выплаты осуществляется заново с месяца, следующего за месяцем, в котором получен улучшенный результат.</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w:t>
      </w:r>
      <w:r w:rsidR="00F02226">
        <w:rPr>
          <w:rFonts w:ascii="Times New Roman" w:hAnsi="Times New Roman" w:cs="Times New Roman"/>
          <w:sz w:val="28"/>
          <w:szCs w:val="28"/>
        </w:rPr>
        <w:t>4</w:t>
      </w:r>
      <w:r w:rsidRPr="008D0BD3">
        <w:rPr>
          <w:rFonts w:ascii="Times New Roman" w:hAnsi="Times New Roman" w:cs="Times New Roman"/>
          <w:sz w:val="28"/>
          <w:szCs w:val="28"/>
        </w:rPr>
        <w:t>.4.</w:t>
      </w:r>
      <w:r>
        <w:rPr>
          <w:rFonts w:ascii="Times New Roman" w:hAnsi="Times New Roman" w:cs="Times New Roman"/>
          <w:sz w:val="28"/>
          <w:szCs w:val="28"/>
        </w:rPr>
        <w:t xml:space="preserve"> Выплата за качество </w:t>
      </w:r>
      <w:r w:rsidRPr="008D0BD3">
        <w:rPr>
          <w:rFonts w:ascii="Times New Roman" w:hAnsi="Times New Roman" w:cs="Times New Roman"/>
          <w:sz w:val="28"/>
          <w:szCs w:val="28"/>
        </w:rPr>
        <w:t xml:space="preserve"> работ устанавливается</w:t>
      </w:r>
      <w:r>
        <w:rPr>
          <w:rFonts w:ascii="Times New Roman" w:hAnsi="Times New Roman" w:cs="Times New Roman"/>
          <w:sz w:val="28"/>
          <w:szCs w:val="28"/>
        </w:rPr>
        <w:t xml:space="preserve"> в соответствии с критериями оценки результативности и качества деятельности учреждения</w:t>
      </w:r>
      <w:r w:rsidRPr="008D0BD3">
        <w:rPr>
          <w:rFonts w:ascii="Times New Roman" w:hAnsi="Times New Roman" w:cs="Times New Roman"/>
          <w:sz w:val="28"/>
          <w:szCs w:val="28"/>
        </w:rPr>
        <w:t xml:space="preserve"> в размерах, указанных в </w:t>
      </w:r>
      <w:r w:rsidRPr="00F02226">
        <w:rPr>
          <w:rFonts w:ascii="Times New Roman" w:hAnsi="Times New Roman" w:cs="Times New Roman"/>
          <w:sz w:val="28"/>
          <w:szCs w:val="28"/>
          <w:highlight w:val="yellow"/>
        </w:rPr>
        <w:t>Приложении № 7</w:t>
      </w:r>
      <w:r>
        <w:rPr>
          <w:rFonts w:ascii="Times New Roman" w:hAnsi="Times New Roman" w:cs="Times New Roman"/>
          <w:sz w:val="28"/>
          <w:szCs w:val="28"/>
        </w:rPr>
        <w:t xml:space="preserve"> </w:t>
      </w:r>
      <w:r w:rsidRPr="008D0BD3">
        <w:rPr>
          <w:rFonts w:ascii="Times New Roman" w:hAnsi="Times New Roman" w:cs="Times New Roman"/>
          <w:sz w:val="28"/>
          <w:szCs w:val="28"/>
        </w:rPr>
        <w:t>к настоящему Положению.</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Оценка выполнения критериев в отношении руководителя учреждения осуществляется </w:t>
      </w:r>
      <w:r w:rsidR="00F02226">
        <w:rPr>
          <w:rFonts w:ascii="Times New Roman" w:hAnsi="Times New Roman" w:cs="Times New Roman"/>
          <w:sz w:val="28"/>
          <w:szCs w:val="28"/>
        </w:rPr>
        <w:t xml:space="preserve"> Учредителем</w:t>
      </w:r>
      <w:r w:rsidRPr="008D0BD3">
        <w:rPr>
          <w:rFonts w:ascii="Times New Roman" w:hAnsi="Times New Roman" w:cs="Times New Roman"/>
          <w:sz w:val="28"/>
          <w:szCs w:val="28"/>
        </w:rPr>
        <w:t>.</w:t>
      </w:r>
    </w:p>
    <w:p w:rsidR="002456EF" w:rsidRPr="008D0BD3" w:rsidRDefault="002456EF" w:rsidP="002456EF">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6.5.5. Выплаты по итогам работы устанавливаются в размерах и на условиях, установленных в </w:t>
      </w:r>
      <w:hyperlink w:anchor="Par1871" w:tooltip="Ссылка на текущий документ" w:history="1">
        <w:r w:rsidRPr="008D0BD3">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 8</w:t>
      </w:r>
      <w:r w:rsidRPr="008D0BD3">
        <w:rPr>
          <w:rFonts w:ascii="Times New Roman" w:hAnsi="Times New Roman" w:cs="Times New Roman"/>
          <w:sz w:val="28"/>
          <w:szCs w:val="28"/>
        </w:rPr>
        <w:t xml:space="preserve"> к настоящему  положению.</w:t>
      </w:r>
    </w:p>
    <w:p w:rsidR="002456EF" w:rsidRPr="00DF6594" w:rsidRDefault="002456EF" w:rsidP="002456E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D0BD3">
        <w:rPr>
          <w:rFonts w:ascii="Times New Roman" w:hAnsi="Times New Roman" w:cs="Times New Roman"/>
          <w:sz w:val="28"/>
          <w:szCs w:val="28"/>
        </w:rPr>
        <w:t xml:space="preserve">6.6. </w:t>
      </w:r>
      <w:r w:rsidRPr="00DF6594">
        <w:rPr>
          <w:rFonts w:ascii="Times New Roman" w:hAnsi="Times New Roman" w:cs="Times New Roman"/>
          <w:sz w:val="28"/>
          <w:szCs w:val="28"/>
        </w:rPr>
        <w:t>Количество д</w:t>
      </w:r>
      <w:r>
        <w:rPr>
          <w:rFonts w:ascii="Times New Roman" w:hAnsi="Times New Roman" w:cs="Times New Roman"/>
          <w:sz w:val="28"/>
          <w:szCs w:val="28"/>
        </w:rPr>
        <w:t xml:space="preserve">олжностных окладов руководителя учреждения </w:t>
      </w:r>
      <w:r w:rsidRPr="00DF6594">
        <w:rPr>
          <w:rFonts w:ascii="Times New Roman" w:hAnsi="Times New Roman" w:cs="Times New Roman"/>
          <w:sz w:val="28"/>
          <w:szCs w:val="28"/>
        </w:rPr>
        <w:t>учитываемых при определении объема средств на выплаты стимул</w:t>
      </w:r>
      <w:r>
        <w:rPr>
          <w:rFonts w:ascii="Times New Roman" w:hAnsi="Times New Roman" w:cs="Times New Roman"/>
          <w:sz w:val="28"/>
          <w:szCs w:val="28"/>
        </w:rPr>
        <w:t>ирующего характера руководителю учреждения</w:t>
      </w:r>
      <w:r w:rsidRPr="00DF6594">
        <w:rPr>
          <w:rFonts w:ascii="Times New Roman" w:hAnsi="Times New Roman" w:cs="Times New Roman"/>
          <w:sz w:val="28"/>
          <w:szCs w:val="28"/>
        </w:rPr>
        <w:t xml:space="preserve">, составляет </w:t>
      </w:r>
      <w:r>
        <w:rPr>
          <w:rFonts w:ascii="Times New Roman" w:hAnsi="Times New Roman" w:cs="Times New Roman"/>
          <w:sz w:val="28"/>
          <w:szCs w:val="28"/>
        </w:rPr>
        <w:t>двенадцать</w:t>
      </w:r>
      <w:r w:rsidRPr="00DF6594">
        <w:rPr>
          <w:rFonts w:ascii="Times New Roman" w:hAnsi="Times New Roman" w:cs="Times New Roman"/>
          <w:sz w:val="28"/>
          <w:szCs w:val="28"/>
        </w:rPr>
        <w:t xml:space="preserve"> в год. </w:t>
      </w:r>
    </w:p>
    <w:p w:rsidR="002456EF" w:rsidRPr="00DF6594" w:rsidRDefault="002456EF" w:rsidP="002456EF">
      <w:pPr>
        <w:autoSpaceDE w:val="0"/>
        <w:autoSpaceDN w:val="0"/>
        <w:adjustRightInd w:val="0"/>
        <w:spacing w:after="0"/>
        <w:ind w:firstLine="709"/>
        <w:jc w:val="both"/>
        <w:rPr>
          <w:rFonts w:ascii="Times New Roman" w:hAnsi="Times New Roman" w:cs="Times New Roman"/>
          <w:color w:val="000000"/>
          <w:sz w:val="28"/>
          <w:szCs w:val="28"/>
        </w:rPr>
      </w:pPr>
      <w:r w:rsidRPr="00DF6594">
        <w:rPr>
          <w:rFonts w:ascii="Times New Roman" w:hAnsi="Times New Roman" w:cs="Times New Roman"/>
          <w:sz w:val="28"/>
          <w:szCs w:val="28"/>
        </w:rPr>
        <w:t>Сложившаяся к концу отчетного периода экономия бюджетных средств по выплатам стимул</w:t>
      </w:r>
      <w:r>
        <w:rPr>
          <w:rFonts w:ascii="Times New Roman" w:hAnsi="Times New Roman" w:cs="Times New Roman"/>
          <w:sz w:val="28"/>
          <w:szCs w:val="28"/>
        </w:rPr>
        <w:t>ирующего характера руководителю</w:t>
      </w:r>
      <w:r w:rsidRPr="00DF6594">
        <w:rPr>
          <w:rFonts w:ascii="Times New Roman" w:hAnsi="Times New Roman" w:cs="Times New Roman"/>
          <w:sz w:val="28"/>
          <w:szCs w:val="28"/>
        </w:rPr>
        <w:t xml:space="preserve"> уч</w:t>
      </w:r>
      <w:r>
        <w:rPr>
          <w:rFonts w:ascii="Times New Roman" w:hAnsi="Times New Roman" w:cs="Times New Roman"/>
          <w:sz w:val="28"/>
          <w:szCs w:val="28"/>
        </w:rPr>
        <w:t xml:space="preserve">реждения, </w:t>
      </w:r>
      <w:r w:rsidRPr="00DF6594">
        <w:rPr>
          <w:rFonts w:ascii="Times New Roman" w:hAnsi="Times New Roman" w:cs="Times New Roman"/>
          <w:sz w:val="28"/>
          <w:szCs w:val="28"/>
        </w:rPr>
        <w:t xml:space="preserve"> может направляться на стимулирование </w:t>
      </w:r>
      <w:r>
        <w:rPr>
          <w:rFonts w:ascii="Times New Roman" w:hAnsi="Times New Roman" w:cs="Times New Roman"/>
          <w:sz w:val="28"/>
          <w:szCs w:val="28"/>
        </w:rPr>
        <w:t xml:space="preserve">труда работников </w:t>
      </w:r>
      <w:r w:rsidRPr="00DF659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F6594">
        <w:rPr>
          <w:rFonts w:ascii="Times New Roman" w:hAnsi="Times New Roman" w:cs="Times New Roman"/>
          <w:sz w:val="28"/>
          <w:szCs w:val="28"/>
        </w:rPr>
        <w:t>;</w:t>
      </w:r>
    </w:p>
    <w:p w:rsidR="002456EF" w:rsidRPr="008D0BD3" w:rsidRDefault="002456EF" w:rsidP="002456EF">
      <w:pPr>
        <w:pStyle w:val="ConsPlusNormal"/>
        <w:ind w:firstLine="540"/>
        <w:jc w:val="both"/>
        <w:rPr>
          <w:rFonts w:ascii="Times New Roman" w:hAnsi="Times New Roman" w:cs="Times New Roman"/>
          <w:sz w:val="28"/>
          <w:szCs w:val="28"/>
        </w:rPr>
      </w:pPr>
    </w:p>
    <w:p w:rsidR="007658B1" w:rsidRPr="00DB1213" w:rsidRDefault="007658B1" w:rsidP="002456EF">
      <w:pPr>
        <w:pStyle w:val="ConsPlusNormal"/>
        <w:spacing w:after="200"/>
        <w:ind w:firstLine="540"/>
        <w:jc w:val="both"/>
        <w:rPr>
          <w:rFonts w:ascii="Times New Roman" w:hAnsi="Times New Roman"/>
          <w:b/>
          <w:sz w:val="28"/>
          <w:szCs w:val="28"/>
        </w:rPr>
      </w:pPr>
      <w:r w:rsidRPr="00DB1213">
        <w:rPr>
          <w:rFonts w:ascii="Times New Roman" w:hAnsi="Times New Roman"/>
          <w:b/>
          <w:sz w:val="28"/>
          <w:szCs w:val="28"/>
        </w:rPr>
        <w:t>7. Заключительные положения</w:t>
      </w:r>
    </w:p>
    <w:p w:rsidR="007658B1" w:rsidRDefault="007658B1" w:rsidP="007658B1">
      <w:pPr>
        <w:jc w:val="center"/>
        <w:rPr>
          <w:rFonts w:ascii="Times New Roman" w:hAnsi="Times New Roman"/>
          <w:sz w:val="28"/>
          <w:szCs w:val="28"/>
        </w:rPr>
      </w:pPr>
    </w:p>
    <w:p w:rsidR="007658B1" w:rsidRPr="002E026F" w:rsidRDefault="007658B1" w:rsidP="007658B1">
      <w:pPr>
        <w:ind w:firstLine="709"/>
        <w:jc w:val="both"/>
        <w:rPr>
          <w:rFonts w:ascii="Times New Roman" w:hAnsi="Times New Roman"/>
          <w:sz w:val="28"/>
          <w:szCs w:val="28"/>
        </w:rPr>
      </w:pPr>
      <w:r w:rsidRPr="002E026F">
        <w:rPr>
          <w:rFonts w:ascii="Times New Roman" w:hAnsi="Times New Roman"/>
          <w:sz w:val="28"/>
          <w:szCs w:val="28"/>
        </w:rPr>
        <w:t>7.1. Настоящее положение вступает в силу с 1</w:t>
      </w:r>
      <w:r>
        <w:rPr>
          <w:rFonts w:ascii="Times New Roman" w:hAnsi="Times New Roman"/>
          <w:sz w:val="28"/>
          <w:szCs w:val="28"/>
        </w:rPr>
        <w:t xml:space="preserve"> </w:t>
      </w:r>
      <w:r w:rsidR="006F195B">
        <w:rPr>
          <w:rFonts w:ascii="Times New Roman" w:hAnsi="Times New Roman"/>
          <w:sz w:val="28"/>
          <w:szCs w:val="28"/>
        </w:rPr>
        <w:t>октября</w:t>
      </w:r>
      <w:r w:rsidRPr="002E026F">
        <w:rPr>
          <w:rFonts w:ascii="Times New Roman" w:hAnsi="Times New Roman"/>
          <w:sz w:val="28"/>
          <w:szCs w:val="28"/>
        </w:rPr>
        <w:t xml:space="preserve"> 201</w:t>
      </w:r>
      <w:r w:rsidR="006F195B">
        <w:rPr>
          <w:rFonts w:ascii="Times New Roman" w:hAnsi="Times New Roman"/>
          <w:sz w:val="28"/>
          <w:szCs w:val="28"/>
        </w:rPr>
        <w:t>4</w:t>
      </w:r>
      <w:r w:rsidRPr="002E026F">
        <w:rPr>
          <w:rFonts w:ascii="Times New Roman" w:hAnsi="Times New Roman"/>
          <w:sz w:val="28"/>
          <w:szCs w:val="28"/>
        </w:rPr>
        <w:t xml:space="preserve"> года.</w:t>
      </w: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4D1890" w:rsidRDefault="004D1890">
      <w:pPr>
        <w:rPr>
          <w:rFonts w:ascii="Times New Roman" w:hAnsi="Times New Roman" w:cs="Times New Roman"/>
          <w:sz w:val="28"/>
          <w:szCs w:val="28"/>
        </w:rPr>
      </w:pPr>
      <w:r>
        <w:rPr>
          <w:rFonts w:ascii="Times New Roman" w:hAnsi="Times New Roman" w:cs="Times New Roman"/>
          <w:sz w:val="28"/>
          <w:szCs w:val="28"/>
        </w:rPr>
        <w:br w:type="page"/>
      </w:r>
    </w:p>
    <w:p w:rsidR="007658B1" w:rsidRPr="00BF648B" w:rsidRDefault="007658B1" w:rsidP="007658B1">
      <w:pPr>
        <w:autoSpaceDE w:val="0"/>
        <w:autoSpaceDN w:val="0"/>
        <w:adjustRightInd w:val="0"/>
        <w:ind w:left="5103" w:right="-286"/>
        <w:outlineLvl w:val="1"/>
        <w:rPr>
          <w:rFonts w:ascii="Times New Roman" w:hAnsi="Times New Roman" w:cs="Times New Roman"/>
          <w:sz w:val="28"/>
          <w:szCs w:val="28"/>
        </w:rPr>
      </w:pPr>
      <w:r w:rsidRPr="00BF648B">
        <w:rPr>
          <w:rFonts w:ascii="Times New Roman" w:hAnsi="Times New Roman" w:cs="Times New Roman"/>
          <w:sz w:val="28"/>
          <w:szCs w:val="28"/>
        </w:rPr>
        <w:lastRenderedPageBreak/>
        <w:t>Приложение № 1</w:t>
      </w:r>
    </w:p>
    <w:p w:rsidR="007658B1" w:rsidRPr="00BF648B" w:rsidRDefault="007658B1" w:rsidP="007658B1">
      <w:pPr>
        <w:autoSpaceDE w:val="0"/>
        <w:autoSpaceDN w:val="0"/>
        <w:adjustRightInd w:val="0"/>
        <w:ind w:left="5103" w:right="-286"/>
        <w:outlineLvl w:val="1"/>
        <w:rPr>
          <w:rFonts w:ascii="Times New Roman" w:hAnsi="Times New Roman" w:cs="Times New Roman"/>
          <w:sz w:val="24"/>
          <w:szCs w:val="24"/>
        </w:rPr>
      </w:pPr>
      <w:r w:rsidRPr="00BF648B">
        <w:rPr>
          <w:rFonts w:ascii="Times New Roman" w:hAnsi="Times New Roman" w:cs="Times New Roman"/>
          <w:sz w:val="24"/>
          <w:szCs w:val="24"/>
        </w:rPr>
        <w:t>к положению об оплате труда работников  муниципальн</w:t>
      </w:r>
      <w:r w:rsidR="006F195B" w:rsidRPr="00BF648B">
        <w:rPr>
          <w:rFonts w:ascii="Times New Roman" w:hAnsi="Times New Roman" w:cs="Times New Roman"/>
          <w:sz w:val="24"/>
          <w:szCs w:val="24"/>
        </w:rPr>
        <w:t>ого</w:t>
      </w:r>
      <w:r w:rsidRPr="00BF648B">
        <w:rPr>
          <w:rFonts w:ascii="Times New Roman" w:hAnsi="Times New Roman" w:cs="Times New Roman"/>
          <w:sz w:val="24"/>
          <w:szCs w:val="24"/>
        </w:rPr>
        <w:t xml:space="preserve"> </w:t>
      </w:r>
      <w:r w:rsidR="00BF648B" w:rsidRPr="00BF648B">
        <w:rPr>
          <w:rFonts w:ascii="Times New Roman" w:hAnsi="Times New Roman" w:cs="Times New Roman"/>
          <w:sz w:val="24"/>
          <w:szCs w:val="24"/>
        </w:rPr>
        <w:t xml:space="preserve">казенного </w:t>
      </w:r>
      <w:r w:rsidR="006F195B" w:rsidRPr="00BF648B">
        <w:rPr>
          <w:rFonts w:ascii="Times New Roman" w:hAnsi="Times New Roman" w:cs="Times New Roman"/>
          <w:sz w:val="24"/>
          <w:szCs w:val="24"/>
        </w:rPr>
        <w:t xml:space="preserve"> учреждения </w:t>
      </w:r>
      <w:r w:rsidR="00BF648B" w:rsidRPr="00BF648B">
        <w:rPr>
          <w:rFonts w:ascii="Times New Roman" w:hAnsi="Times New Roman" w:cs="Times New Roman"/>
          <w:sz w:val="24"/>
          <w:szCs w:val="24"/>
        </w:rPr>
        <w:t>«Отдел молодежной политики, физической культуры и спорта администрации Саянского района»</w:t>
      </w:r>
    </w:p>
    <w:p w:rsidR="007658B1" w:rsidRPr="00197C51" w:rsidRDefault="007658B1" w:rsidP="007658B1">
      <w:pPr>
        <w:autoSpaceDE w:val="0"/>
        <w:autoSpaceDN w:val="0"/>
        <w:adjustRightInd w:val="0"/>
        <w:ind w:firstLine="540"/>
        <w:outlineLvl w:val="1"/>
        <w:rPr>
          <w:sz w:val="28"/>
          <w:szCs w:val="28"/>
        </w:rPr>
      </w:pPr>
    </w:p>
    <w:p w:rsidR="007658B1" w:rsidRPr="00902059" w:rsidRDefault="006F195B" w:rsidP="006F195B">
      <w:pPr>
        <w:autoSpaceDE w:val="0"/>
        <w:autoSpaceDN w:val="0"/>
        <w:adjustRightInd w:val="0"/>
        <w:jc w:val="center"/>
        <w:outlineLvl w:val="1"/>
        <w:rPr>
          <w:rFonts w:ascii="Times New Roman" w:hAnsi="Times New Roman" w:cs="Times New Roman"/>
          <w:sz w:val="28"/>
          <w:szCs w:val="28"/>
        </w:rPr>
      </w:pPr>
      <w:r w:rsidRPr="00902059">
        <w:rPr>
          <w:rFonts w:ascii="Times New Roman" w:hAnsi="Times New Roman" w:cs="Times New Roman"/>
          <w:b/>
          <w:sz w:val="28"/>
          <w:szCs w:val="28"/>
        </w:rPr>
        <w:t>МИНИМАЛЬНЫЕ РАЗМЕРЫ ОКЛАДОВ (ДОЛЖНОСТНЫХ ОКЛАДОВ), СТАВОК ЗАРАБОТНОЙ ПЛАТЫ</w:t>
      </w:r>
    </w:p>
    <w:p w:rsidR="007658B1" w:rsidRPr="00902059" w:rsidRDefault="007658B1" w:rsidP="007658B1">
      <w:pPr>
        <w:autoSpaceDE w:val="0"/>
        <w:autoSpaceDN w:val="0"/>
        <w:adjustRightInd w:val="0"/>
        <w:ind w:firstLine="709"/>
        <w:jc w:val="both"/>
        <w:outlineLvl w:val="1"/>
        <w:rPr>
          <w:rFonts w:ascii="Times New Roman" w:hAnsi="Times New Roman" w:cs="Times New Roman"/>
          <w:sz w:val="28"/>
          <w:szCs w:val="28"/>
        </w:rPr>
      </w:pPr>
      <w:r w:rsidRPr="00902059">
        <w:rPr>
          <w:rFonts w:ascii="Times New Roman" w:hAnsi="Times New Roman" w:cs="Times New Roman"/>
          <w:sz w:val="28"/>
          <w:szCs w:val="28"/>
        </w:rPr>
        <w:t>1. Размеры окладов (должностных окладов) работников физической культуры и спорта учреждений молодежной политики:</w:t>
      </w:r>
    </w:p>
    <w:p w:rsidR="007658B1" w:rsidRPr="00902059" w:rsidRDefault="007658B1" w:rsidP="006F195B">
      <w:pPr>
        <w:autoSpaceDE w:val="0"/>
        <w:autoSpaceDN w:val="0"/>
        <w:adjustRightInd w:val="0"/>
        <w:ind w:firstLine="709"/>
        <w:jc w:val="both"/>
        <w:outlineLvl w:val="1"/>
        <w:rPr>
          <w:rFonts w:ascii="Times New Roman" w:hAnsi="Times New Roman" w:cs="Times New Roman"/>
          <w:sz w:val="28"/>
          <w:szCs w:val="28"/>
        </w:rPr>
      </w:pPr>
      <w:r w:rsidRPr="00902059">
        <w:rPr>
          <w:rFonts w:ascii="Times New Roman" w:hAnsi="Times New Roman" w:cs="Times New Roman"/>
          <w:sz w:val="28"/>
          <w:szCs w:val="28"/>
        </w:rPr>
        <w:t>1.1. ПКГ должностей работников физической культуры и спорта второго уровня:</w:t>
      </w:r>
    </w:p>
    <w:tbl>
      <w:tblPr>
        <w:tblW w:w="10065" w:type="dxa"/>
        <w:tblInd w:w="70" w:type="dxa"/>
        <w:tblLayout w:type="fixed"/>
        <w:tblCellMar>
          <w:left w:w="70" w:type="dxa"/>
          <w:right w:w="70" w:type="dxa"/>
        </w:tblCellMar>
        <w:tblLook w:val="0000"/>
      </w:tblPr>
      <w:tblGrid>
        <w:gridCol w:w="4860"/>
        <w:gridCol w:w="3078"/>
        <w:gridCol w:w="2127"/>
      </w:tblGrid>
      <w:tr w:rsidR="007658B1" w:rsidRPr="00197C51" w:rsidTr="00810CBB">
        <w:trPr>
          <w:cantSplit/>
          <w:trHeight w:val="36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810CBB">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7658B1" w:rsidP="00810CBB">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Должность</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810CBB">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 xml:space="preserve">Размер оклада      </w:t>
            </w:r>
            <w:r w:rsidRPr="00197C51">
              <w:rPr>
                <w:rFonts w:ascii="Times New Roman" w:hAnsi="Times New Roman" w:cs="Times New Roman"/>
                <w:sz w:val="24"/>
                <w:szCs w:val="24"/>
              </w:rPr>
              <w:br/>
              <w:t>(должностного оклада), руб.</w:t>
            </w:r>
          </w:p>
        </w:tc>
      </w:tr>
      <w:tr w:rsidR="007658B1" w:rsidRPr="00197C51" w:rsidTr="00810CBB">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902059" w:rsidP="00810CBB">
            <w:pPr>
              <w:pStyle w:val="ConsPlusCell"/>
              <w:widowControl/>
              <w:rPr>
                <w:rFonts w:ascii="Times New Roman" w:hAnsi="Times New Roman" w:cs="Times New Roman"/>
                <w:b/>
                <w:sz w:val="24"/>
                <w:szCs w:val="24"/>
              </w:rPr>
            </w:pPr>
            <w:r>
              <w:rPr>
                <w:rFonts w:ascii="Times New Roman" w:hAnsi="Times New Roman" w:cs="Times New Roman"/>
                <w:b/>
                <w:sz w:val="24"/>
                <w:szCs w:val="24"/>
              </w:rPr>
              <w:t>2</w:t>
            </w:r>
            <w:r w:rsidR="007658B1" w:rsidRPr="00197C51">
              <w:rPr>
                <w:rFonts w:ascii="Times New Roman" w:hAnsi="Times New Roman" w:cs="Times New Roman"/>
                <w:b/>
                <w:sz w:val="24"/>
                <w:szCs w:val="24"/>
              </w:rPr>
              <w:t xml:space="preserve">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902059" w:rsidP="00810CB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Инструктор- методист физкультурно-спортивных организаций</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902059" w:rsidP="00810CB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6887</w:t>
            </w:r>
          </w:p>
        </w:tc>
      </w:tr>
    </w:tbl>
    <w:p w:rsidR="007658B1" w:rsidRPr="00197C51" w:rsidRDefault="007658B1" w:rsidP="007658B1">
      <w:pPr>
        <w:autoSpaceDE w:val="0"/>
        <w:autoSpaceDN w:val="0"/>
        <w:adjustRightInd w:val="0"/>
        <w:ind w:firstLine="540"/>
        <w:jc w:val="both"/>
        <w:outlineLvl w:val="1"/>
        <w:rPr>
          <w:sz w:val="28"/>
          <w:szCs w:val="28"/>
        </w:rPr>
      </w:pPr>
    </w:p>
    <w:p w:rsidR="007658B1" w:rsidRPr="007C5C8C" w:rsidRDefault="007C5C8C" w:rsidP="007658B1">
      <w:pPr>
        <w:autoSpaceDE w:val="0"/>
        <w:autoSpaceDN w:val="0"/>
        <w:adjustRightInd w:val="0"/>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7658B1" w:rsidRPr="007C5C8C">
        <w:rPr>
          <w:rFonts w:ascii="Times New Roman" w:hAnsi="Times New Roman" w:cs="Times New Roman"/>
          <w:sz w:val="28"/>
          <w:szCs w:val="28"/>
        </w:rPr>
        <w:t xml:space="preserve">2. </w:t>
      </w:r>
      <w:r w:rsidRPr="007C5C8C">
        <w:rPr>
          <w:rFonts w:ascii="Times New Roman" w:hAnsi="Times New Roman" w:cs="Times New Roman"/>
          <w:sz w:val="28"/>
          <w:szCs w:val="28"/>
        </w:rPr>
        <w:t>ПКГ «Общеотраслевые должности второго уровня»</w:t>
      </w:r>
    </w:p>
    <w:p w:rsidR="007658B1" w:rsidRPr="00197C51" w:rsidRDefault="007658B1" w:rsidP="007658B1">
      <w:pPr>
        <w:autoSpaceDE w:val="0"/>
        <w:autoSpaceDN w:val="0"/>
        <w:adjustRightInd w:val="0"/>
        <w:spacing w:line="233" w:lineRule="auto"/>
        <w:ind w:firstLine="540"/>
        <w:jc w:val="both"/>
        <w:outlineLvl w:val="1"/>
        <w:rPr>
          <w:sz w:val="20"/>
          <w:szCs w:val="20"/>
        </w:rPr>
      </w:pPr>
    </w:p>
    <w:tbl>
      <w:tblPr>
        <w:tblW w:w="10065" w:type="dxa"/>
        <w:tblInd w:w="70" w:type="dxa"/>
        <w:tblLayout w:type="fixed"/>
        <w:tblCellMar>
          <w:left w:w="70" w:type="dxa"/>
          <w:right w:w="70" w:type="dxa"/>
        </w:tblCellMar>
        <w:tblLook w:val="0000"/>
      </w:tblPr>
      <w:tblGrid>
        <w:gridCol w:w="4860"/>
        <w:gridCol w:w="5205"/>
      </w:tblGrid>
      <w:tr w:rsidR="00B4608E" w:rsidRPr="00197C51" w:rsidTr="00516D11">
        <w:trPr>
          <w:cantSplit/>
          <w:trHeight w:val="360"/>
        </w:trPr>
        <w:tc>
          <w:tcPr>
            <w:tcW w:w="4860" w:type="dxa"/>
            <w:tcBorders>
              <w:top w:val="single" w:sz="6" w:space="0" w:color="auto"/>
              <w:left w:val="single" w:sz="6" w:space="0" w:color="auto"/>
              <w:bottom w:val="single" w:sz="6" w:space="0" w:color="auto"/>
              <w:right w:val="single" w:sz="6" w:space="0" w:color="auto"/>
            </w:tcBorders>
          </w:tcPr>
          <w:p w:rsidR="00B4608E" w:rsidRPr="00197C51" w:rsidRDefault="00B4608E" w:rsidP="00810CBB">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Должности, не вошедшие в профессиональные квалификационные группы</w:t>
            </w:r>
          </w:p>
        </w:tc>
        <w:tc>
          <w:tcPr>
            <w:tcW w:w="5205" w:type="dxa"/>
            <w:tcBorders>
              <w:top w:val="single" w:sz="6" w:space="0" w:color="auto"/>
              <w:left w:val="single" w:sz="6" w:space="0" w:color="auto"/>
              <w:bottom w:val="single" w:sz="6" w:space="0" w:color="auto"/>
              <w:right w:val="single" w:sz="6" w:space="0" w:color="auto"/>
            </w:tcBorders>
          </w:tcPr>
          <w:p w:rsidR="00B4608E" w:rsidRPr="00197C51" w:rsidRDefault="00B4608E" w:rsidP="00810CBB">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Размер ставки заработной платы, руб.</w:t>
            </w:r>
          </w:p>
        </w:tc>
      </w:tr>
      <w:tr w:rsidR="00B4608E" w:rsidRPr="00197C51" w:rsidTr="00516D11">
        <w:trPr>
          <w:cantSplit/>
          <w:trHeight w:val="240"/>
        </w:trPr>
        <w:tc>
          <w:tcPr>
            <w:tcW w:w="4860" w:type="dxa"/>
            <w:tcBorders>
              <w:top w:val="single" w:sz="6" w:space="0" w:color="auto"/>
              <w:left w:val="single" w:sz="6" w:space="0" w:color="auto"/>
              <w:bottom w:val="single" w:sz="6" w:space="0" w:color="auto"/>
              <w:right w:val="single" w:sz="6" w:space="0" w:color="auto"/>
            </w:tcBorders>
          </w:tcPr>
          <w:p w:rsidR="00B4608E" w:rsidRPr="00197C51" w:rsidRDefault="007C5C8C" w:rsidP="00810CBB">
            <w:pPr>
              <w:pStyle w:val="ConsPlusCell"/>
              <w:widowControl/>
              <w:spacing w:line="233" w:lineRule="auto"/>
              <w:rPr>
                <w:rFonts w:ascii="Times New Roman" w:hAnsi="Times New Roman" w:cs="Times New Roman"/>
                <w:sz w:val="24"/>
                <w:szCs w:val="24"/>
              </w:rPr>
            </w:pPr>
            <w:r>
              <w:rPr>
                <w:rFonts w:ascii="Times New Roman" w:hAnsi="Times New Roman" w:cs="Times New Roman"/>
                <w:sz w:val="24"/>
                <w:szCs w:val="24"/>
              </w:rPr>
              <w:t>Ведущий специалист по работе с молодежью</w:t>
            </w:r>
            <w:r w:rsidR="00B4608E">
              <w:rPr>
                <w:rFonts w:ascii="Times New Roman" w:hAnsi="Times New Roman" w:cs="Times New Roman"/>
                <w:sz w:val="24"/>
                <w:szCs w:val="24"/>
              </w:rPr>
              <w:t xml:space="preserve"> </w:t>
            </w:r>
          </w:p>
        </w:tc>
        <w:tc>
          <w:tcPr>
            <w:tcW w:w="5205" w:type="dxa"/>
            <w:tcBorders>
              <w:top w:val="single" w:sz="6" w:space="0" w:color="auto"/>
              <w:left w:val="single" w:sz="6" w:space="0" w:color="auto"/>
              <w:bottom w:val="single" w:sz="6" w:space="0" w:color="auto"/>
              <w:right w:val="single" w:sz="6" w:space="0" w:color="auto"/>
            </w:tcBorders>
          </w:tcPr>
          <w:p w:rsidR="00B4608E" w:rsidRPr="00197C51" w:rsidRDefault="007C5C8C" w:rsidP="001B7222">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4392</w:t>
            </w:r>
          </w:p>
        </w:tc>
      </w:tr>
    </w:tbl>
    <w:p w:rsidR="007658B1" w:rsidRPr="00197C51" w:rsidRDefault="007658B1" w:rsidP="007658B1">
      <w:pPr>
        <w:autoSpaceDE w:val="0"/>
        <w:autoSpaceDN w:val="0"/>
        <w:adjustRightInd w:val="0"/>
        <w:spacing w:line="233" w:lineRule="auto"/>
        <w:ind w:firstLine="540"/>
        <w:jc w:val="both"/>
        <w:outlineLvl w:val="1"/>
        <w:rPr>
          <w:sz w:val="18"/>
          <w:szCs w:val="18"/>
        </w:rPr>
      </w:pPr>
    </w:p>
    <w:p w:rsidR="007658B1" w:rsidRDefault="007658B1" w:rsidP="007658B1">
      <w:pPr>
        <w:rPr>
          <w:rFonts w:ascii="Times New Roman" w:hAnsi="Times New Roman" w:cs="Times New Roman"/>
          <w:sz w:val="28"/>
          <w:szCs w:val="28"/>
        </w:rPr>
      </w:pPr>
    </w:p>
    <w:p w:rsidR="00516D11" w:rsidRDefault="00516D11">
      <w:pPr>
        <w:rPr>
          <w:rFonts w:ascii="Times New Roman" w:hAnsi="Times New Roman" w:cs="Times New Roman"/>
          <w:sz w:val="28"/>
          <w:szCs w:val="28"/>
        </w:rPr>
      </w:pPr>
      <w:r>
        <w:rPr>
          <w:rFonts w:ascii="Times New Roman" w:hAnsi="Times New Roman" w:cs="Times New Roman"/>
          <w:sz w:val="28"/>
          <w:szCs w:val="28"/>
        </w:rPr>
        <w:br w:type="page"/>
      </w:r>
    </w:p>
    <w:p w:rsidR="007658B1" w:rsidRPr="003A5B6B" w:rsidRDefault="007658B1" w:rsidP="007658B1">
      <w:pPr>
        <w:ind w:left="5103" w:right="-286"/>
        <w:outlineLvl w:val="1"/>
        <w:rPr>
          <w:rFonts w:ascii="Times New Roman" w:hAnsi="Times New Roman" w:cs="Times New Roman"/>
          <w:sz w:val="28"/>
          <w:szCs w:val="28"/>
        </w:rPr>
      </w:pPr>
      <w:r w:rsidRPr="003A5B6B">
        <w:rPr>
          <w:rFonts w:ascii="Times New Roman" w:hAnsi="Times New Roman" w:cs="Times New Roman"/>
          <w:sz w:val="28"/>
          <w:szCs w:val="28"/>
        </w:rPr>
        <w:lastRenderedPageBreak/>
        <w:t>Приложение № 3</w:t>
      </w:r>
    </w:p>
    <w:p w:rsidR="007F4D4C" w:rsidRPr="00516D11" w:rsidRDefault="007F4D4C" w:rsidP="007F4D4C">
      <w:pPr>
        <w:autoSpaceDE w:val="0"/>
        <w:autoSpaceDN w:val="0"/>
        <w:adjustRightInd w:val="0"/>
        <w:ind w:left="5103" w:right="-286"/>
        <w:outlineLvl w:val="1"/>
        <w:rPr>
          <w:rFonts w:ascii="Times New Roman" w:hAnsi="Times New Roman" w:cs="Times New Roman"/>
          <w:sz w:val="20"/>
          <w:szCs w:val="20"/>
        </w:rPr>
      </w:pPr>
      <w:r w:rsidRPr="00516D11">
        <w:rPr>
          <w:rFonts w:ascii="Times New Roman" w:hAnsi="Times New Roman" w:cs="Times New Roman"/>
          <w:sz w:val="20"/>
          <w:szCs w:val="20"/>
        </w:rPr>
        <w:t xml:space="preserve">к положению об оплате труда работников  муниципального </w:t>
      </w:r>
      <w:r w:rsidR="00516D11" w:rsidRPr="00516D11">
        <w:rPr>
          <w:rFonts w:ascii="Times New Roman" w:hAnsi="Times New Roman" w:cs="Times New Roman"/>
          <w:sz w:val="20"/>
          <w:szCs w:val="20"/>
        </w:rPr>
        <w:t>казенного учреждения «Отдел молодежной политики, физической культуры и спорта администрации Саянского района»</w:t>
      </w:r>
      <w:r w:rsidRPr="00516D11">
        <w:rPr>
          <w:rFonts w:ascii="Times New Roman" w:hAnsi="Times New Roman" w:cs="Times New Roman"/>
          <w:sz w:val="20"/>
          <w:szCs w:val="20"/>
        </w:rPr>
        <w:br/>
      </w:r>
    </w:p>
    <w:p w:rsidR="007658B1" w:rsidRPr="003A5B6B" w:rsidRDefault="007658B1" w:rsidP="007658B1">
      <w:pPr>
        <w:jc w:val="center"/>
        <w:rPr>
          <w:rFonts w:ascii="Times New Roman" w:hAnsi="Times New Roman" w:cs="Times New Roman"/>
          <w:b/>
          <w:sz w:val="28"/>
          <w:szCs w:val="28"/>
        </w:rPr>
      </w:pPr>
      <w:r w:rsidRPr="003A5B6B">
        <w:rPr>
          <w:rFonts w:ascii="Times New Roman" w:hAnsi="Times New Roman" w:cs="Times New Roman"/>
          <w:b/>
          <w:sz w:val="28"/>
          <w:szCs w:val="28"/>
        </w:rPr>
        <w:t>Критерии оценки результативности и качества труда для определения размеров выплат за интенсивность и высокие результаты работы</w:t>
      </w:r>
    </w:p>
    <w:p w:rsidR="007658B1" w:rsidRPr="003A5B6B" w:rsidRDefault="007658B1" w:rsidP="007658B1">
      <w:pPr>
        <w:jc w:val="center"/>
        <w:rPr>
          <w:rFonts w:ascii="Times New Roman" w:hAnsi="Times New Roman" w:cs="Times New Roman"/>
          <w:b/>
          <w:sz w:val="28"/>
          <w:szCs w:val="28"/>
        </w:rPr>
      </w:pPr>
    </w:p>
    <w:tbl>
      <w:tblPr>
        <w:tblW w:w="9513" w:type="dxa"/>
        <w:tblInd w:w="93" w:type="dxa"/>
        <w:tblLook w:val="04A0"/>
      </w:tblPr>
      <w:tblGrid>
        <w:gridCol w:w="660"/>
        <w:gridCol w:w="3780"/>
        <w:gridCol w:w="2238"/>
        <w:gridCol w:w="2835"/>
      </w:tblGrid>
      <w:tr w:rsidR="007658B1" w:rsidRPr="003A5B6B" w:rsidTr="00810CBB">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w:t>
            </w:r>
            <w:proofErr w:type="spellStart"/>
            <w:r w:rsidRPr="003A5B6B">
              <w:rPr>
                <w:rFonts w:ascii="Times New Roman" w:eastAsia="Times New Roman" w:hAnsi="Times New Roman" w:cs="Times New Roman"/>
                <w:sz w:val="28"/>
                <w:szCs w:val="28"/>
              </w:rPr>
              <w:t>п</w:t>
            </w:r>
            <w:proofErr w:type="spellEnd"/>
            <w:r w:rsidRPr="003A5B6B">
              <w:rPr>
                <w:rFonts w:ascii="Times New Roman" w:eastAsia="Times New Roman" w:hAnsi="Times New Roman" w:cs="Times New Roman"/>
                <w:sz w:val="28"/>
                <w:szCs w:val="28"/>
              </w:rPr>
              <w:t>/</w:t>
            </w:r>
            <w:proofErr w:type="spellStart"/>
            <w:r w:rsidRPr="003A5B6B">
              <w:rPr>
                <w:rFonts w:ascii="Times New Roman" w:eastAsia="Times New Roman" w:hAnsi="Times New Roman" w:cs="Times New Roman"/>
                <w:sz w:val="28"/>
                <w:szCs w:val="28"/>
              </w:rPr>
              <w:t>п</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Уровень конкурса,</w:t>
            </w:r>
            <w:r w:rsidR="007F4D4C">
              <w:rPr>
                <w:rFonts w:ascii="Times New Roman" w:eastAsia="Times New Roman" w:hAnsi="Times New Roman" w:cs="Times New Roman"/>
                <w:sz w:val="28"/>
                <w:szCs w:val="28"/>
              </w:rPr>
              <w:t xml:space="preserve"> </w:t>
            </w:r>
            <w:r w:rsidRPr="003A5B6B">
              <w:rPr>
                <w:rFonts w:ascii="Times New Roman" w:eastAsia="Times New Roman" w:hAnsi="Times New Roman" w:cs="Times New Roman"/>
                <w:sz w:val="28"/>
                <w:szCs w:val="28"/>
              </w:rPr>
              <w:t>конкурсного мероприятия</w:t>
            </w:r>
            <w:r w:rsidR="007F4D4C">
              <w:rPr>
                <w:rFonts w:ascii="Times New Roman" w:eastAsia="Times New Roman" w:hAnsi="Times New Roman" w:cs="Times New Roman"/>
                <w:sz w:val="28"/>
                <w:szCs w:val="28"/>
              </w:rPr>
              <w:t>, проекта</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Занятое место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Количество баллов</w:t>
            </w:r>
          </w:p>
        </w:tc>
      </w:tr>
      <w:tr w:rsidR="001A601C" w:rsidRPr="003A5B6B" w:rsidTr="006B5F60">
        <w:trPr>
          <w:trHeight w:val="750"/>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1A601C"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80" w:type="dxa"/>
            <w:vMerge w:val="restart"/>
            <w:tcBorders>
              <w:top w:val="single" w:sz="4" w:space="0" w:color="auto"/>
              <w:left w:val="nil"/>
              <w:right w:val="single" w:sz="4" w:space="0" w:color="auto"/>
            </w:tcBorders>
            <w:shd w:val="clear" w:color="auto" w:fill="auto"/>
            <w:vAlign w:val="center"/>
            <w:hideMark/>
          </w:tcPr>
          <w:p w:rsidR="001A601C"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Муниципальный </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1A601C"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601C"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1A601C" w:rsidRPr="003A5B6B" w:rsidTr="006B5F60">
        <w:trPr>
          <w:trHeight w:val="750"/>
        </w:trPr>
        <w:tc>
          <w:tcPr>
            <w:tcW w:w="660" w:type="dxa"/>
            <w:vMerge/>
            <w:tcBorders>
              <w:left w:val="single" w:sz="4" w:space="0" w:color="auto"/>
              <w:bottom w:val="single" w:sz="4" w:space="0" w:color="auto"/>
              <w:right w:val="single" w:sz="4" w:space="0" w:color="auto"/>
            </w:tcBorders>
            <w:shd w:val="clear" w:color="auto" w:fill="auto"/>
            <w:vAlign w:val="center"/>
            <w:hideMark/>
          </w:tcPr>
          <w:p w:rsidR="001A601C" w:rsidRPr="003A5B6B" w:rsidRDefault="001A601C" w:rsidP="00810CBB">
            <w:pPr>
              <w:jc w:val="center"/>
              <w:rPr>
                <w:rFonts w:ascii="Times New Roman" w:eastAsia="Times New Roman" w:hAnsi="Times New Roman" w:cs="Times New Roman"/>
                <w:sz w:val="28"/>
                <w:szCs w:val="28"/>
              </w:rPr>
            </w:pPr>
          </w:p>
        </w:tc>
        <w:tc>
          <w:tcPr>
            <w:tcW w:w="3780" w:type="dxa"/>
            <w:vMerge/>
            <w:tcBorders>
              <w:left w:val="nil"/>
              <w:bottom w:val="single" w:sz="4" w:space="0" w:color="auto"/>
              <w:right w:val="single" w:sz="4" w:space="0" w:color="auto"/>
            </w:tcBorders>
            <w:shd w:val="clear" w:color="auto" w:fill="auto"/>
            <w:vAlign w:val="center"/>
            <w:hideMark/>
          </w:tcPr>
          <w:p w:rsidR="001A601C" w:rsidRDefault="001A601C" w:rsidP="00810CBB">
            <w:pPr>
              <w:jc w:val="center"/>
              <w:rPr>
                <w:rFonts w:ascii="Times New Roman" w:eastAsia="Times New Roman" w:hAnsi="Times New Roman" w:cs="Times New Roman"/>
                <w:sz w:val="28"/>
                <w:szCs w:val="28"/>
              </w:rPr>
            </w:pP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1A601C"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601C"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7658B1" w:rsidRPr="003A5B6B" w:rsidTr="00810CBB">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Региональный (региональное)  </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80</w:t>
            </w:r>
          </w:p>
        </w:tc>
      </w:tr>
      <w:tr w:rsidR="007658B1" w:rsidRPr="003A5B6B" w:rsidTr="00810CBB">
        <w:trPr>
          <w:trHeight w:val="70"/>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810CBB">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810CBB">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70</w:t>
            </w:r>
          </w:p>
        </w:tc>
      </w:tr>
      <w:tr w:rsidR="007658B1" w:rsidRPr="003A5B6B" w:rsidTr="00810CBB">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Всероссийский (всероссийское)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90</w:t>
            </w:r>
          </w:p>
        </w:tc>
      </w:tr>
      <w:tr w:rsidR="007658B1" w:rsidRPr="003A5B6B" w:rsidTr="00810CBB">
        <w:trPr>
          <w:trHeight w:val="375"/>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810CBB">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810CBB">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80</w:t>
            </w:r>
          </w:p>
        </w:tc>
      </w:tr>
      <w:tr w:rsidR="007658B1" w:rsidRPr="003A5B6B" w:rsidTr="00810CBB">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1A601C" w:rsidP="00810C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Международный (международное)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100</w:t>
            </w:r>
          </w:p>
        </w:tc>
      </w:tr>
      <w:tr w:rsidR="007658B1" w:rsidRPr="003A5B6B" w:rsidTr="00810CBB">
        <w:trPr>
          <w:trHeight w:val="375"/>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810CBB">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810CBB">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90</w:t>
            </w:r>
          </w:p>
        </w:tc>
      </w:tr>
    </w:tbl>
    <w:p w:rsidR="007658B1" w:rsidRPr="003A5B6B" w:rsidRDefault="007658B1" w:rsidP="007658B1">
      <w:pPr>
        <w:jc w:val="center"/>
        <w:rPr>
          <w:rFonts w:ascii="Times New Roman" w:hAnsi="Times New Roman" w:cs="Times New Roman"/>
          <w:b/>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Pr="003A5B6B" w:rsidRDefault="007658B1" w:rsidP="0059505F">
      <w:pPr>
        <w:ind w:left="5103" w:right="-286"/>
        <w:outlineLvl w:val="1"/>
        <w:rPr>
          <w:rFonts w:ascii="Times New Roman" w:hAnsi="Times New Roman" w:cs="Times New Roman"/>
          <w:b/>
          <w:sz w:val="28"/>
          <w:szCs w:val="28"/>
        </w:rPr>
      </w:pPr>
      <w:r w:rsidRPr="003A5B6B">
        <w:rPr>
          <w:rFonts w:ascii="Times New Roman" w:hAnsi="Times New Roman" w:cs="Times New Roman"/>
          <w:sz w:val="28"/>
          <w:szCs w:val="28"/>
        </w:rPr>
        <w:lastRenderedPageBreak/>
        <w:t>Приложение № 4</w:t>
      </w:r>
      <w:r w:rsidRPr="003A5B6B">
        <w:rPr>
          <w:rFonts w:ascii="Times New Roman" w:hAnsi="Times New Roman" w:cs="Times New Roman"/>
          <w:sz w:val="28"/>
          <w:szCs w:val="28"/>
        </w:rPr>
        <w:br/>
      </w:r>
      <w:r w:rsidR="007F4D4C" w:rsidRPr="006F195B">
        <w:rPr>
          <w:sz w:val="16"/>
          <w:szCs w:val="16"/>
        </w:rPr>
        <w:t xml:space="preserve">к положению об оплате труда работников  муниципального </w:t>
      </w:r>
      <w:r w:rsidR="0056504B">
        <w:rPr>
          <w:sz w:val="16"/>
          <w:szCs w:val="16"/>
        </w:rPr>
        <w:t>казенного учреждения «Отдел молодежной политики, физической культуры и спорта администрации Саянского района»</w:t>
      </w:r>
    </w:p>
    <w:p w:rsidR="007658B1" w:rsidRPr="003A5B6B" w:rsidRDefault="007658B1" w:rsidP="007658B1">
      <w:pPr>
        <w:jc w:val="center"/>
        <w:rPr>
          <w:rFonts w:ascii="Times New Roman" w:hAnsi="Times New Roman" w:cs="Times New Roman"/>
          <w:b/>
          <w:sz w:val="28"/>
          <w:szCs w:val="28"/>
        </w:rPr>
      </w:pPr>
      <w:r w:rsidRPr="003A5B6B">
        <w:rPr>
          <w:rFonts w:ascii="Times New Roman" w:hAnsi="Times New Roman" w:cs="Times New Roman"/>
          <w:b/>
          <w:sz w:val="28"/>
          <w:szCs w:val="28"/>
        </w:rPr>
        <w:t>Критерии оценки результативности и качества труда для определения размеров выплаты по итогам работы за год</w:t>
      </w:r>
      <w:r w:rsidR="00BD54E5">
        <w:rPr>
          <w:rFonts w:ascii="Times New Roman" w:hAnsi="Times New Roman" w:cs="Times New Roman"/>
          <w:b/>
          <w:sz w:val="28"/>
          <w:szCs w:val="28"/>
        </w:rPr>
        <w:t>, полугодие</w:t>
      </w:r>
    </w:p>
    <w:tbl>
      <w:tblPr>
        <w:tblW w:w="9700" w:type="dxa"/>
        <w:tblInd w:w="93" w:type="dxa"/>
        <w:tblLayout w:type="fixed"/>
        <w:tblLook w:val="04A0"/>
      </w:tblPr>
      <w:tblGrid>
        <w:gridCol w:w="2567"/>
        <w:gridCol w:w="3685"/>
        <w:gridCol w:w="2410"/>
        <w:gridCol w:w="1038"/>
      </w:tblGrid>
      <w:tr w:rsidR="007658B1" w:rsidRPr="003A5B6B" w:rsidTr="0059505F">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Категория работников</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Критерии оценки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50258D" w:rsidP="00810CBB">
            <w:pPr>
              <w:jc w:val="center"/>
              <w:rPr>
                <w:rFonts w:ascii="Times New Roman" w:eastAsia="Times New Roman" w:hAnsi="Times New Roman" w:cs="Times New Roman"/>
              </w:rPr>
            </w:pPr>
            <w:r>
              <w:rPr>
                <w:rFonts w:ascii="Times New Roman" w:eastAsia="Times New Roman" w:hAnsi="Times New Roman" w:cs="Times New Roman"/>
              </w:rPr>
              <w:t>Условия</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Количество баллов</w:t>
            </w:r>
          </w:p>
        </w:tc>
      </w:tr>
      <w:tr w:rsidR="007658B1" w:rsidRPr="003A5B6B" w:rsidTr="0059505F">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3685" w:type="dxa"/>
            <w:tcBorders>
              <w:top w:val="nil"/>
              <w:left w:val="nil"/>
              <w:bottom w:val="single" w:sz="4" w:space="0" w:color="auto"/>
              <w:right w:val="single" w:sz="4" w:space="0" w:color="auto"/>
            </w:tcBorders>
            <w:shd w:val="clear" w:color="auto" w:fill="auto"/>
            <w:vAlign w:val="bottom"/>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2</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3</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4</w:t>
            </w:r>
          </w:p>
        </w:tc>
      </w:tr>
      <w:tr w:rsidR="007658B1" w:rsidRPr="003A5B6B" w:rsidTr="0059505F">
        <w:trPr>
          <w:trHeight w:val="1409"/>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F02226" w:rsidP="005306EF">
            <w:pPr>
              <w:rPr>
                <w:rFonts w:ascii="Times New Roman" w:eastAsia="Times New Roman" w:hAnsi="Times New Roman" w:cs="Times New Roman"/>
                <w:b/>
              </w:rPr>
            </w:pPr>
            <w:r>
              <w:rPr>
                <w:rFonts w:ascii="Times New Roman" w:eastAsia="Times New Roman" w:hAnsi="Times New Roman" w:cs="Times New Roman"/>
                <w:b/>
              </w:rPr>
              <w:t>Ведущий специалист по работе с молодежью</w:t>
            </w:r>
            <w:r w:rsidR="007658B1" w:rsidRPr="003A5B6B">
              <w:rPr>
                <w:rFonts w:ascii="Times New Roman" w:eastAsia="Times New Roman" w:hAnsi="Times New Roman" w:cs="Times New Roman"/>
                <w:b/>
              </w:rPr>
              <w:t xml:space="preserve">, </w:t>
            </w:r>
            <w:r w:rsidR="005306EF">
              <w:rPr>
                <w:rFonts w:ascii="Times New Roman" w:eastAsia="Times New Roman" w:hAnsi="Times New Roman" w:cs="Times New Roman"/>
                <w:b/>
              </w:rPr>
              <w:t xml:space="preserve">инструктор – методист </w:t>
            </w:r>
          </w:p>
        </w:tc>
        <w:tc>
          <w:tcPr>
            <w:tcW w:w="3685" w:type="dxa"/>
            <w:tcBorders>
              <w:top w:val="nil"/>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rPr>
            </w:pPr>
            <w:r w:rsidRPr="003A5B6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rPr>
            </w:pPr>
            <w:r w:rsidRPr="003A5B6B">
              <w:rPr>
                <w:rFonts w:ascii="Times New Roman" w:eastAsia="Times New Roman" w:hAnsi="Times New Roman" w:cs="Times New Roman"/>
              </w:rPr>
              <w:t xml:space="preserve"> 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 xml:space="preserve"> 10</w:t>
            </w:r>
          </w:p>
        </w:tc>
      </w:tr>
      <w:tr w:rsidR="007658B1" w:rsidRPr="003A5B6B" w:rsidTr="0059505F">
        <w:trPr>
          <w:trHeight w:val="1260"/>
        </w:trPr>
        <w:tc>
          <w:tcPr>
            <w:tcW w:w="2567" w:type="dxa"/>
            <w:vMerge/>
            <w:tcBorders>
              <w:top w:val="nil"/>
              <w:left w:val="single" w:sz="4" w:space="0" w:color="auto"/>
              <w:bottom w:val="single" w:sz="4" w:space="0" w:color="auto"/>
              <w:right w:val="single" w:sz="4" w:space="0" w:color="auto"/>
            </w:tcBorders>
            <w:vAlign w:val="center"/>
            <w:hideMark/>
          </w:tcPr>
          <w:p w:rsidR="007658B1" w:rsidRPr="003A5B6B" w:rsidRDefault="007658B1"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rPr>
            </w:pPr>
            <w:r w:rsidRPr="003A5B6B">
              <w:rPr>
                <w:rFonts w:ascii="Times New Roman" w:eastAsia="Times New Roman" w:hAnsi="Times New Roman" w:cs="Times New Roman"/>
              </w:rPr>
              <w:t>качественная подготовка и проведение мероприятий, связанных с уставной деятельностью учреждения</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rPr>
            </w:pPr>
            <w:r w:rsidRPr="003A5B6B">
              <w:rPr>
                <w:rFonts w:ascii="Times New Roman" w:eastAsia="Times New Roman" w:hAnsi="Times New Roman" w:cs="Times New Roman"/>
              </w:rPr>
              <w:t xml:space="preserve"> 40</w:t>
            </w:r>
          </w:p>
        </w:tc>
      </w:tr>
      <w:tr w:rsidR="0050258D" w:rsidRPr="003A5B6B" w:rsidTr="00F80D27">
        <w:trPr>
          <w:trHeight w:val="1142"/>
        </w:trPr>
        <w:tc>
          <w:tcPr>
            <w:tcW w:w="2567" w:type="dxa"/>
            <w:vMerge/>
            <w:tcBorders>
              <w:top w:val="nil"/>
              <w:left w:val="single" w:sz="4" w:space="0" w:color="auto"/>
              <w:bottom w:val="single" w:sz="4" w:space="0" w:color="auto"/>
              <w:right w:val="single" w:sz="4" w:space="0" w:color="auto"/>
            </w:tcBorders>
            <w:vAlign w:val="center"/>
            <w:hideMark/>
          </w:tcPr>
          <w:p w:rsidR="0050258D" w:rsidRPr="003A5B6B" w:rsidRDefault="0050258D"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0258D" w:rsidRPr="0050258D" w:rsidRDefault="0050258D" w:rsidP="0050258D">
            <w:pPr>
              <w:rPr>
                <w:rFonts w:ascii="Times New Roman" w:eastAsia="Times New Roman" w:hAnsi="Times New Roman" w:cs="Times New Roman"/>
              </w:rPr>
            </w:pPr>
            <w:r w:rsidRPr="0050258D">
              <w:rPr>
                <w:rFonts w:ascii="Times New Roman" w:eastAsia="Times New Roman" w:hAnsi="Times New Roman" w:cs="Times New Roman"/>
              </w:rPr>
              <w:t>качественная подготовка и своевременная сдача отчетности</w:t>
            </w:r>
          </w:p>
        </w:tc>
        <w:tc>
          <w:tcPr>
            <w:tcW w:w="2410" w:type="dxa"/>
            <w:tcBorders>
              <w:top w:val="nil"/>
              <w:left w:val="nil"/>
              <w:bottom w:val="single" w:sz="4" w:space="0" w:color="auto"/>
              <w:right w:val="single" w:sz="4" w:space="0" w:color="auto"/>
            </w:tcBorders>
            <w:shd w:val="clear" w:color="auto" w:fill="auto"/>
            <w:hideMark/>
          </w:tcPr>
          <w:p w:rsidR="0050258D" w:rsidRPr="003A5B6B" w:rsidRDefault="0050258D" w:rsidP="00810CBB">
            <w:pPr>
              <w:rPr>
                <w:rFonts w:ascii="Times New Roman" w:eastAsia="Times New Roman" w:hAnsi="Times New Roman" w:cs="Times New Roman"/>
              </w:rPr>
            </w:pPr>
            <w:r>
              <w:rPr>
                <w:rFonts w:ascii="Times New Roman" w:eastAsia="Times New Roman" w:hAnsi="Times New Roman" w:cs="Times New Roman"/>
              </w:rPr>
              <w:t>Выполнение в срок,</w:t>
            </w:r>
            <w:r w:rsidRPr="003A5B6B">
              <w:rPr>
                <w:rFonts w:ascii="Times New Roman" w:eastAsia="Times New Roman" w:hAnsi="Times New Roman" w:cs="Times New Roman"/>
              </w:rPr>
              <w:t xml:space="preserve">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0258D" w:rsidRPr="003A5B6B" w:rsidRDefault="0059505F" w:rsidP="00810CBB">
            <w:pPr>
              <w:jc w:val="center"/>
              <w:rPr>
                <w:rFonts w:ascii="Times New Roman" w:eastAsia="Times New Roman" w:hAnsi="Times New Roman" w:cs="Times New Roman"/>
              </w:rPr>
            </w:pPr>
            <w:r>
              <w:rPr>
                <w:rFonts w:ascii="Times New Roman" w:eastAsia="Times New Roman" w:hAnsi="Times New Roman" w:cs="Times New Roman"/>
              </w:rPr>
              <w:t>10</w:t>
            </w:r>
          </w:p>
        </w:tc>
      </w:tr>
      <w:tr w:rsidR="0059505F" w:rsidRPr="003A5B6B" w:rsidTr="0059505F">
        <w:trPr>
          <w:trHeight w:val="836"/>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50258D" w:rsidRDefault="0059505F" w:rsidP="0050258D">
            <w:pPr>
              <w:rPr>
                <w:rFonts w:ascii="Times New Roman" w:eastAsia="Times New Roman" w:hAnsi="Times New Roman" w:cs="Times New Roman"/>
              </w:rPr>
            </w:pPr>
            <w:r w:rsidRPr="0050258D">
              <w:rPr>
                <w:rFonts w:ascii="Times New Roman" w:eastAsia="Times New Roman" w:hAnsi="Times New Roman" w:cs="Times New Roman"/>
              </w:rPr>
              <w:t>отсутствие проступков и правонарушений, совершенных молодыми гражданами, учащимися, занимающимися в клубах, штабах</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810CBB">
            <w:pPr>
              <w:jc w:val="center"/>
              <w:rPr>
                <w:rFonts w:ascii="Times New Roman" w:eastAsia="Times New Roman" w:hAnsi="Times New Roman" w:cs="Times New Roman"/>
              </w:rPr>
            </w:pPr>
            <w:r>
              <w:rPr>
                <w:rFonts w:ascii="Times New Roman" w:eastAsia="Times New Roman" w:hAnsi="Times New Roman" w:cs="Times New Roman"/>
              </w:rPr>
              <w:t>10</w:t>
            </w:r>
          </w:p>
        </w:tc>
      </w:tr>
      <w:tr w:rsidR="0059505F" w:rsidRPr="003A5B6B" w:rsidTr="0059505F">
        <w:trPr>
          <w:trHeight w:val="112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sidRPr="003A5B6B">
              <w:rPr>
                <w:rFonts w:ascii="Times New Roman" w:eastAsia="Times New Roman" w:hAnsi="Times New Roman" w:cs="Times New Roman"/>
              </w:rPr>
              <w:t>участие в реализации национальных проектов, федеральных и региональных целевых программ</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sidRPr="003A5B6B">
              <w:rPr>
                <w:rFonts w:ascii="Times New Roman" w:eastAsia="Times New Roman" w:hAnsi="Times New Roman" w:cs="Times New Roman"/>
              </w:rPr>
              <w:t>факт участия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810CBB">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r w:rsidR="0059505F" w:rsidRPr="003A5B6B" w:rsidTr="0059505F">
        <w:trPr>
          <w:trHeight w:val="97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59505F" w:rsidRDefault="0059505F" w:rsidP="0059505F">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инициатива, творчество и применение</w:t>
            </w:r>
            <w:r w:rsidRPr="0059505F">
              <w:rPr>
                <w:rFonts w:ascii="Times New Roman" w:eastAsia="Times New Roman" w:hAnsi="Times New Roman" w:cs="Times New Roman"/>
              </w:rPr>
              <w:t xml:space="preserve"> в работе современных форм и методов организации труда.</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Pr>
                <w:rFonts w:ascii="Times New Roman" w:eastAsia="Times New Roman" w:hAnsi="Times New Roman" w:cs="Times New Roman"/>
              </w:rPr>
              <w:t>Зафиксированный факт</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810CBB">
            <w:pPr>
              <w:jc w:val="center"/>
              <w:rPr>
                <w:rFonts w:ascii="Times New Roman" w:eastAsia="Times New Roman" w:hAnsi="Times New Roman" w:cs="Times New Roman"/>
              </w:rPr>
            </w:pPr>
            <w:r>
              <w:rPr>
                <w:rFonts w:ascii="Times New Roman" w:eastAsia="Times New Roman" w:hAnsi="Times New Roman" w:cs="Times New Roman"/>
              </w:rPr>
              <w:t>20</w:t>
            </w:r>
          </w:p>
        </w:tc>
      </w:tr>
      <w:tr w:rsidR="0059505F" w:rsidRPr="003A5B6B" w:rsidTr="0059505F">
        <w:trPr>
          <w:trHeight w:val="1359"/>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sidRPr="003A5B6B">
              <w:rPr>
                <w:rFonts w:ascii="Times New Roman" w:eastAsia="Times New Roman" w:hAnsi="Times New Roman" w:cs="Times New Roman"/>
              </w:rPr>
              <w:t>своевременное и качественное исполнение и предоставление запрашиваемой  у учреждения информации</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Pr>
                <w:rFonts w:ascii="Times New Roman" w:eastAsia="Times New Roman" w:hAnsi="Times New Roman" w:cs="Times New Roman"/>
              </w:rPr>
              <w:t>Выполнение в срок,</w:t>
            </w:r>
            <w:r w:rsidRPr="003A5B6B">
              <w:rPr>
                <w:rFonts w:ascii="Times New Roman" w:eastAsia="Times New Roman" w:hAnsi="Times New Roman" w:cs="Times New Roman"/>
              </w:rPr>
              <w:t xml:space="preserve">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810CBB">
            <w:pPr>
              <w:jc w:val="center"/>
              <w:rPr>
                <w:rFonts w:ascii="Times New Roman" w:eastAsia="Times New Roman" w:hAnsi="Times New Roman" w:cs="Times New Roman"/>
              </w:rPr>
            </w:pPr>
            <w:r w:rsidRPr="003A5B6B">
              <w:rPr>
                <w:rFonts w:ascii="Times New Roman" w:eastAsia="Times New Roman" w:hAnsi="Times New Roman" w:cs="Times New Roman"/>
              </w:rPr>
              <w:t xml:space="preserve"> 30</w:t>
            </w:r>
          </w:p>
        </w:tc>
      </w:tr>
      <w:tr w:rsidR="0059505F" w:rsidRPr="003A5B6B" w:rsidTr="00F80D27">
        <w:trPr>
          <w:trHeight w:val="1151"/>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sidRPr="003A5B6B">
              <w:rPr>
                <w:rFonts w:ascii="Times New Roman" w:eastAsia="Times New Roman" w:hAnsi="Times New Roman" w:cs="Times New Roman"/>
              </w:rPr>
              <w:t>разработка инновационных форм работы</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50258D">
            <w:pPr>
              <w:rPr>
                <w:rFonts w:ascii="Times New Roman" w:eastAsia="Times New Roman" w:hAnsi="Times New Roman" w:cs="Times New Roman"/>
              </w:rPr>
            </w:pPr>
            <w:r w:rsidRPr="003A5B6B">
              <w:rPr>
                <w:rFonts w:ascii="Times New Roman" w:eastAsia="Times New Roman" w:hAnsi="Times New Roman" w:cs="Times New Roman"/>
              </w:rPr>
              <w:t xml:space="preserve">наличие </w:t>
            </w:r>
            <w:r>
              <w:rPr>
                <w:rFonts w:ascii="Times New Roman" w:eastAsia="Times New Roman" w:hAnsi="Times New Roman" w:cs="Times New Roman"/>
              </w:rPr>
              <w:t>документально зафиксированного факта</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810CBB">
            <w:pPr>
              <w:jc w:val="center"/>
              <w:rPr>
                <w:rFonts w:ascii="Times New Roman" w:eastAsia="Times New Roman" w:hAnsi="Times New Roman" w:cs="Times New Roman"/>
              </w:rPr>
            </w:pPr>
            <w:r w:rsidRPr="003A5B6B">
              <w:rPr>
                <w:rFonts w:ascii="Times New Roman" w:eastAsia="Times New Roman" w:hAnsi="Times New Roman" w:cs="Times New Roman"/>
              </w:rPr>
              <w:t xml:space="preserve"> 60</w:t>
            </w:r>
          </w:p>
        </w:tc>
      </w:tr>
      <w:tr w:rsidR="0059505F" w:rsidRPr="003A5B6B" w:rsidTr="0059505F">
        <w:trPr>
          <w:trHeight w:val="1413"/>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810CBB">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sidRPr="003A5B6B">
              <w:rPr>
                <w:rFonts w:ascii="Times New Roman" w:eastAsia="Times New Roman" w:hAnsi="Times New Roman" w:cs="Times New Roman"/>
              </w:rPr>
              <w:t>подготовка и внедрение рациональных предложений по совершенствованию условий деятельности учреждения</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810CBB">
            <w:pPr>
              <w:rPr>
                <w:rFonts w:ascii="Times New Roman" w:eastAsia="Times New Roman" w:hAnsi="Times New Roman" w:cs="Times New Roman"/>
              </w:rPr>
            </w:pPr>
            <w:r w:rsidRPr="003A5B6B">
              <w:rPr>
                <w:rFonts w:ascii="Times New Roman" w:eastAsia="Times New Roman" w:hAnsi="Times New Roman" w:cs="Times New Roman"/>
              </w:rPr>
              <w:t>наличие зафиксированных данных о факте применения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810CBB">
            <w:pPr>
              <w:jc w:val="center"/>
              <w:rPr>
                <w:rFonts w:ascii="Times New Roman" w:eastAsia="Times New Roman" w:hAnsi="Times New Roman" w:cs="Times New Roman"/>
              </w:rPr>
            </w:pPr>
            <w:r w:rsidRPr="003A5B6B">
              <w:rPr>
                <w:rFonts w:ascii="Times New Roman" w:eastAsia="Times New Roman" w:hAnsi="Times New Roman" w:cs="Times New Roman"/>
              </w:rPr>
              <w:t>30</w:t>
            </w:r>
          </w:p>
        </w:tc>
      </w:tr>
    </w:tbl>
    <w:p w:rsidR="007658B1" w:rsidRDefault="007658B1" w:rsidP="007658B1">
      <w:pPr>
        <w:rPr>
          <w:rFonts w:ascii="Times New Roman" w:hAnsi="Times New Roman" w:cs="Times New Roman"/>
          <w:sz w:val="28"/>
          <w:szCs w:val="28"/>
        </w:rPr>
      </w:pPr>
    </w:p>
    <w:p w:rsidR="00BD54E5" w:rsidRDefault="00BD54E5" w:rsidP="00BD54E5">
      <w:pPr>
        <w:autoSpaceDE w:val="0"/>
        <w:autoSpaceDN w:val="0"/>
        <w:adjustRightInd w:val="0"/>
        <w:jc w:val="both"/>
        <w:rPr>
          <w:sz w:val="28"/>
          <w:szCs w:val="28"/>
        </w:rPr>
      </w:pPr>
      <w:r w:rsidRPr="002B4846">
        <w:rPr>
          <w:sz w:val="28"/>
          <w:szCs w:val="28"/>
        </w:rPr>
        <w:t xml:space="preserve">&lt;*&gt; Выплаты по итогам работы </w:t>
      </w:r>
      <w:r>
        <w:rPr>
          <w:sz w:val="28"/>
          <w:szCs w:val="28"/>
        </w:rPr>
        <w:t>осуществляются два раза в год по итогам работы за полугодие.</w:t>
      </w: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F80D27" w:rsidRDefault="00F80D27">
      <w:pPr>
        <w:rPr>
          <w:rFonts w:ascii="Times New Roman" w:hAnsi="Times New Roman" w:cs="Times New Roman"/>
          <w:sz w:val="28"/>
          <w:szCs w:val="28"/>
        </w:rPr>
      </w:pPr>
      <w:r>
        <w:rPr>
          <w:rFonts w:ascii="Times New Roman" w:hAnsi="Times New Roman" w:cs="Times New Roman"/>
          <w:sz w:val="28"/>
          <w:szCs w:val="28"/>
        </w:rPr>
        <w:br w:type="page"/>
      </w:r>
    </w:p>
    <w:p w:rsidR="007658B1" w:rsidRPr="003A5B6B" w:rsidRDefault="007658B1" w:rsidP="007658B1">
      <w:pPr>
        <w:ind w:left="5103" w:right="-286"/>
        <w:outlineLvl w:val="1"/>
        <w:rPr>
          <w:rFonts w:ascii="Times New Roman" w:hAnsi="Times New Roman" w:cs="Times New Roman"/>
          <w:sz w:val="28"/>
          <w:szCs w:val="28"/>
        </w:rPr>
      </w:pPr>
      <w:r w:rsidRPr="003A5B6B">
        <w:rPr>
          <w:rFonts w:ascii="Times New Roman" w:hAnsi="Times New Roman" w:cs="Times New Roman"/>
          <w:sz w:val="28"/>
          <w:szCs w:val="28"/>
        </w:rPr>
        <w:lastRenderedPageBreak/>
        <w:t>Приложение № 5</w:t>
      </w:r>
    </w:p>
    <w:p w:rsidR="007658B1" w:rsidRPr="00912CB8" w:rsidRDefault="0059505F" w:rsidP="00840BE4">
      <w:pPr>
        <w:ind w:left="5103" w:right="-286"/>
        <w:outlineLvl w:val="1"/>
        <w:rPr>
          <w:rFonts w:ascii="Times" w:hAnsi="Times" w:cs="Times New Roman"/>
          <w:sz w:val="20"/>
          <w:szCs w:val="20"/>
        </w:rPr>
      </w:pPr>
      <w:r w:rsidRPr="00912CB8">
        <w:rPr>
          <w:rFonts w:ascii="Times" w:hAnsi="Times"/>
          <w:sz w:val="20"/>
          <w:szCs w:val="20"/>
        </w:rPr>
        <w:t xml:space="preserve">к положению об оплате труда работников  муниципального </w:t>
      </w:r>
      <w:r w:rsidR="00912CB8" w:rsidRPr="00912CB8">
        <w:rPr>
          <w:rFonts w:ascii="Times" w:hAnsi="Times"/>
          <w:sz w:val="20"/>
          <w:szCs w:val="20"/>
        </w:rPr>
        <w:t>казенного учреждения «Отел молодежной политики, физической культуры и спорта администрации Саянского района»</w:t>
      </w:r>
    </w:p>
    <w:p w:rsidR="007658B1" w:rsidRPr="003A5B6B" w:rsidRDefault="007658B1" w:rsidP="007658B1">
      <w:pPr>
        <w:jc w:val="center"/>
        <w:rPr>
          <w:rFonts w:ascii="Times New Roman" w:eastAsia="Times New Roman" w:hAnsi="Times New Roman" w:cs="Times New Roman"/>
          <w:b/>
          <w:sz w:val="28"/>
          <w:szCs w:val="28"/>
        </w:rPr>
      </w:pPr>
      <w:r w:rsidRPr="003A5B6B">
        <w:rPr>
          <w:rFonts w:ascii="Times New Roman" w:eastAsia="Times New Roman" w:hAnsi="Times New Roman" w:cs="Times New Roman"/>
          <w:b/>
          <w:sz w:val="28"/>
          <w:szCs w:val="28"/>
        </w:rPr>
        <w:t>Размеры персональных выплат за опыт работы*</w:t>
      </w:r>
    </w:p>
    <w:p w:rsidR="007658B1" w:rsidRPr="003A5B6B" w:rsidRDefault="007658B1" w:rsidP="007658B1">
      <w:pPr>
        <w:jc w:val="center"/>
        <w:rPr>
          <w:rFonts w:ascii="Times New Roman" w:eastAsia="Times New Roman" w:hAnsi="Times New Roman" w:cs="Times New Roman"/>
          <w:b/>
          <w:sz w:val="28"/>
          <w:szCs w:val="28"/>
        </w:rPr>
      </w:pPr>
    </w:p>
    <w:tbl>
      <w:tblPr>
        <w:tblW w:w="9513" w:type="dxa"/>
        <w:tblInd w:w="93" w:type="dxa"/>
        <w:tblLook w:val="04A0"/>
      </w:tblPr>
      <w:tblGrid>
        <w:gridCol w:w="900"/>
        <w:gridCol w:w="4740"/>
        <w:gridCol w:w="3873"/>
      </w:tblGrid>
      <w:tr w:rsidR="007658B1" w:rsidRPr="003A5B6B" w:rsidTr="00810CBB">
        <w:trPr>
          <w:trHeight w:val="81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w:t>
            </w:r>
            <w:proofErr w:type="spellStart"/>
            <w:r w:rsidRPr="003A5B6B">
              <w:rPr>
                <w:rFonts w:ascii="Times New Roman" w:eastAsia="Times New Roman" w:hAnsi="Times New Roman" w:cs="Times New Roman"/>
                <w:sz w:val="28"/>
                <w:szCs w:val="28"/>
              </w:rPr>
              <w:t>п</w:t>
            </w:r>
            <w:proofErr w:type="spellEnd"/>
            <w:r w:rsidRPr="003A5B6B">
              <w:rPr>
                <w:rFonts w:ascii="Times New Roman" w:eastAsia="Times New Roman" w:hAnsi="Times New Roman" w:cs="Times New Roman"/>
                <w:sz w:val="28"/>
                <w:szCs w:val="28"/>
              </w:rPr>
              <w:t>/</w:t>
            </w:r>
            <w:proofErr w:type="spellStart"/>
            <w:r w:rsidRPr="003A5B6B">
              <w:rPr>
                <w:rFonts w:ascii="Times New Roman" w:eastAsia="Times New Roman" w:hAnsi="Times New Roman" w:cs="Times New Roman"/>
                <w:sz w:val="28"/>
                <w:szCs w:val="28"/>
              </w:rPr>
              <w:t>п</w:t>
            </w:r>
            <w:proofErr w:type="spellEnd"/>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Основания представления выплат</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Размер выплат к окладу (должностному окладу), ставке заработной платы, %</w:t>
            </w:r>
          </w:p>
        </w:tc>
      </w:tr>
      <w:tr w:rsidR="007658B1" w:rsidRPr="003A5B6B" w:rsidTr="00810CBB">
        <w:trPr>
          <w:trHeight w:val="4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Ученая степень кандидата наук</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5</w:t>
            </w:r>
          </w:p>
        </w:tc>
      </w:tr>
      <w:tr w:rsidR="007658B1" w:rsidRPr="003A5B6B" w:rsidTr="00810CBB">
        <w:trPr>
          <w:trHeight w:val="4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Ученая степень доктора наук</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10</w:t>
            </w:r>
          </w:p>
        </w:tc>
      </w:tr>
      <w:tr w:rsidR="007658B1" w:rsidRPr="003A5B6B" w:rsidTr="00810CBB">
        <w:trPr>
          <w:trHeight w:val="73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3</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Почетное звание, начинающееся со слова «Заслуженный»</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5</w:t>
            </w:r>
          </w:p>
        </w:tc>
      </w:tr>
      <w:tr w:rsidR="007658B1" w:rsidRPr="003A5B6B" w:rsidTr="00810CBB">
        <w:trPr>
          <w:trHeight w:val="15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4</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Награждение нагрудным знаком «Почетный работник в сфере молодежной политики Российской Федерации»</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810CBB">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20</w:t>
            </w:r>
          </w:p>
        </w:tc>
      </w:tr>
    </w:tbl>
    <w:p w:rsidR="007658B1" w:rsidRPr="003A5B6B" w:rsidRDefault="007658B1" w:rsidP="007658B1">
      <w:pPr>
        <w:jc w:val="center"/>
        <w:rPr>
          <w:rFonts w:ascii="Times New Roman" w:eastAsia="Times New Roman" w:hAnsi="Times New Roman" w:cs="Times New Roman"/>
          <w:b/>
          <w:sz w:val="28"/>
          <w:szCs w:val="28"/>
        </w:rPr>
      </w:pPr>
    </w:p>
    <w:p w:rsidR="007658B1" w:rsidRDefault="007658B1" w:rsidP="007658B1">
      <w:pPr>
        <w:ind w:firstLine="709"/>
        <w:jc w:val="both"/>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При наличии нескольких оснований для предоставления персональных выплат за опыт работы размер указанных выплат устанавливается по одному из оснований в максимальном размере</w:t>
      </w: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4D1890" w:rsidRDefault="004D189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658B1" w:rsidRPr="00323EF2" w:rsidRDefault="007658B1" w:rsidP="007658B1">
      <w:pPr>
        <w:ind w:left="5103" w:right="-286"/>
        <w:outlineLvl w:val="1"/>
        <w:rPr>
          <w:rFonts w:ascii="Times New Roman" w:hAnsi="Times New Roman" w:cs="Times New Roman"/>
          <w:sz w:val="28"/>
          <w:szCs w:val="28"/>
          <w:vertAlign w:val="superscript"/>
        </w:rPr>
      </w:pPr>
      <w:r w:rsidRPr="00323EF2">
        <w:rPr>
          <w:rFonts w:ascii="Times New Roman" w:hAnsi="Times New Roman" w:cs="Times New Roman"/>
          <w:sz w:val="28"/>
          <w:szCs w:val="28"/>
        </w:rPr>
        <w:lastRenderedPageBreak/>
        <w:t>Приложение № 6</w:t>
      </w:r>
    </w:p>
    <w:p w:rsidR="007658B1" w:rsidRPr="00323EF2" w:rsidRDefault="00840BE4" w:rsidP="00840BE4">
      <w:pPr>
        <w:ind w:left="5103" w:right="-286"/>
        <w:outlineLvl w:val="1"/>
        <w:rPr>
          <w:rFonts w:ascii="Times New Roman" w:hAnsi="Times New Roman" w:cs="Times New Roman"/>
          <w:b/>
          <w:sz w:val="20"/>
          <w:szCs w:val="20"/>
        </w:rPr>
      </w:pPr>
      <w:r w:rsidRPr="00323EF2">
        <w:rPr>
          <w:rFonts w:ascii="Times New Roman" w:hAnsi="Times New Roman" w:cs="Times New Roman"/>
          <w:sz w:val="20"/>
          <w:szCs w:val="20"/>
        </w:rPr>
        <w:t xml:space="preserve">к положению об оплате труда работников  муниципального </w:t>
      </w:r>
      <w:r w:rsidR="00AE6F0A" w:rsidRPr="00323EF2">
        <w:rPr>
          <w:rFonts w:ascii="Times New Roman" w:hAnsi="Times New Roman" w:cs="Times New Roman"/>
          <w:sz w:val="20"/>
          <w:szCs w:val="20"/>
        </w:rPr>
        <w:t>казенное учреждение «Отдел молодежной политики, физической культуры и спорта администрации Саянского района»</w:t>
      </w:r>
    </w:p>
    <w:p w:rsidR="002456EF" w:rsidRPr="003A5B6B" w:rsidRDefault="002456EF" w:rsidP="002456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w:t>
      </w:r>
      <w:r w:rsidRPr="003A5B6B">
        <w:rPr>
          <w:rFonts w:ascii="Times New Roman" w:hAnsi="Times New Roman" w:cs="Times New Roman"/>
          <w:b/>
          <w:sz w:val="28"/>
          <w:szCs w:val="28"/>
        </w:rPr>
        <w:t>рии</w:t>
      </w:r>
    </w:p>
    <w:p w:rsidR="002456EF" w:rsidRPr="003A5B6B" w:rsidRDefault="002456EF" w:rsidP="002456EF">
      <w:pPr>
        <w:spacing w:after="0" w:line="240" w:lineRule="auto"/>
        <w:jc w:val="center"/>
        <w:rPr>
          <w:rFonts w:ascii="Times New Roman" w:hAnsi="Times New Roman" w:cs="Times New Roman"/>
          <w:b/>
          <w:sz w:val="28"/>
          <w:szCs w:val="28"/>
        </w:rPr>
      </w:pPr>
      <w:r w:rsidRPr="003A5B6B">
        <w:rPr>
          <w:rFonts w:ascii="Times New Roman" w:hAnsi="Times New Roman" w:cs="Times New Roman"/>
          <w:b/>
          <w:sz w:val="28"/>
          <w:szCs w:val="28"/>
        </w:rPr>
        <w:t>оценки результативности и качества труда для определения</w:t>
      </w:r>
    </w:p>
    <w:p w:rsidR="002456EF" w:rsidRPr="003A5B6B" w:rsidRDefault="002456EF" w:rsidP="002456EF">
      <w:pPr>
        <w:spacing w:after="0" w:line="240" w:lineRule="auto"/>
        <w:jc w:val="center"/>
        <w:rPr>
          <w:rFonts w:ascii="Times New Roman" w:hAnsi="Times New Roman" w:cs="Times New Roman"/>
          <w:b/>
          <w:sz w:val="28"/>
          <w:szCs w:val="28"/>
        </w:rPr>
      </w:pPr>
      <w:r w:rsidRPr="003A5B6B">
        <w:rPr>
          <w:rFonts w:ascii="Times New Roman" w:hAnsi="Times New Roman" w:cs="Times New Roman"/>
          <w:b/>
          <w:sz w:val="28"/>
          <w:szCs w:val="28"/>
        </w:rPr>
        <w:t xml:space="preserve">размеров выплаты за интенсивность и высокие результаты работы руководителя </w:t>
      </w:r>
    </w:p>
    <w:p w:rsidR="002456EF" w:rsidRPr="003A5B6B" w:rsidRDefault="002456EF" w:rsidP="002456EF">
      <w:pPr>
        <w:spacing w:after="0"/>
        <w:jc w:val="center"/>
        <w:rPr>
          <w:rFonts w:ascii="Times New Roman" w:hAnsi="Times New Roman" w:cs="Times New Roman"/>
          <w:b/>
          <w:sz w:val="28"/>
          <w:szCs w:val="28"/>
        </w:rPr>
      </w:pPr>
    </w:p>
    <w:p w:rsidR="002456EF" w:rsidRPr="003A5B6B" w:rsidRDefault="002456EF" w:rsidP="002456EF">
      <w:pPr>
        <w:jc w:val="center"/>
        <w:rPr>
          <w:rFonts w:ascii="Times New Roman" w:hAnsi="Times New Roman" w:cs="Times New Roman"/>
          <w:b/>
          <w:sz w:val="28"/>
          <w:szCs w:val="28"/>
        </w:rPr>
      </w:pPr>
    </w:p>
    <w:tbl>
      <w:tblPr>
        <w:tblW w:w="9513" w:type="dxa"/>
        <w:tblInd w:w="93" w:type="dxa"/>
        <w:tblLook w:val="04A0"/>
      </w:tblPr>
      <w:tblGrid>
        <w:gridCol w:w="660"/>
        <w:gridCol w:w="3780"/>
        <w:gridCol w:w="2238"/>
        <w:gridCol w:w="2835"/>
      </w:tblGrid>
      <w:tr w:rsidR="002456EF" w:rsidRPr="003A5B6B" w:rsidTr="00C80A3B">
        <w:trPr>
          <w:trHeight w:val="38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 xml:space="preserve">№ </w:t>
            </w:r>
            <w:proofErr w:type="spellStart"/>
            <w:r w:rsidRPr="003A5B6B">
              <w:rPr>
                <w:rFonts w:ascii="Times New Roman" w:eastAsia="Times New Roman" w:hAnsi="Times New Roman" w:cs="Times New Roman"/>
              </w:rPr>
              <w:t>п</w:t>
            </w:r>
            <w:proofErr w:type="spellEnd"/>
            <w:r w:rsidRPr="003A5B6B">
              <w:rPr>
                <w:rFonts w:ascii="Times New Roman" w:eastAsia="Times New Roman" w:hAnsi="Times New Roman" w:cs="Times New Roman"/>
              </w:rPr>
              <w:t>/</w:t>
            </w:r>
            <w:proofErr w:type="spellStart"/>
            <w:r w:rsidRPr="003A5B6B">
              <w:rPr>
                <w:rFonts w:ascii="Times New Roman" w:eastAsia="Times New Roman" w:hAnsi="Times New Roman" w:cs="Times New Roman"/>
              </w:rPr>
              <w:t>п</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Уровень конкурса, конкурсного мероприятия</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 xml:space="preserve">Занятое место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 xml:space="preserve">Предельный размер выплаты </w:t>
            </w:r>
            <w:r w:rsidRPr="003A5B6B">
              <w:rPr>
                <w:rFonts w:ascii="Times New Roman" w:eastAsia="Times New Roman" w:hAnsi="Times New Roman" w:cs="Times New Roman"/>
              </w:rPr>
              <w:br/>
              <w:t>к должностному окладу, %</w:t>
            </w:r>
          </w:p>
        </w:tc>
      </w:tr>
      <w:tr w:rsidR="002456EF" w:rsidRPr="003A5B6B" w:rsidTr="00C80A3B">
        <w:trPr>
          <w:trHeight w:val="38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2456EF" w:rsidRPr="003A5B6B" w:rsidRDefault="002456EF" w:rsidP="00C80A3B">
            <w:pPr>
              <w:rPr>
                <w:rFonts w:ascii="Times New Roman" w:eastAsia="Times New Roman" w:hAnsi="Times New Roman" w:cs="Times New Roman"/>
              </w:rPr>
            </w:pPr>
            <w:r>
              <w:rPr>
                <w:rFonts w:ascii="Times New Roman" w:eastAsia="Times New Roman" w:hAnsi="Times New Roman" w:cs="Times New Roman"/>
              </w:rPr>
              <w:t>Зональный, (зональное)</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2456EF"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1</w:t>
            </w:r>
          </w:p>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456EF"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20</w:t>
            </w:r>
          </w:p>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15</w:t>
            </w:r>
          </w:p>
        </w:tc>
      </w:tr>
      <w:tr w:rsidR="002456EF" w:rsidRPr="003A5B6B" w:rsidTr="00C80A3B">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2</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2456EF" w:rsidRPr="003A5B6B" w:rsidRDefault="002456EF" w:rsidP="00C80A3B">
            <w:pPr>
              <w:rPr>
                <w:rFonts w:ascii="Times New Roman" w:eastAsia="Times New Roman" w:hAnsi="Times New Roman" w:cs="Times New Roman"/>
              </w:rPr>
            </w:pPr>
            <w:r w:rsidRPr="003A5B6B">
              <w:rPr>
                <w:rFonts w:ascii="Times New Roman" w:eastAsia="Times New Roman" w:hAnsi="Times New Roman" w:cs="Times New Roman"/>
              </w:rPr>
              <w:t xml:space="preserve">Региональный (региональное)  </w:t>
            </w:r>
          </w:p>
        </w:tc>
        <w:tc>
          <w:tcPr>
            <w:tcW w:w="2238"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4</w:t>
            </w:r>
            <w:r w:rsidRPr="003A5B6B">
              <w:rPr>
                <w:rFonts w:ascii="Times New Roman" w:eastAsia="Times New Roman" w:hAnsi="Times New Roman" w:cs="Times New Roman"/>
              </w:rPr>
              <w:t>0</w:t>
            </w:r>
          </w:p>
        </w:tc>
      </w:tr>
      <w:tr w:rsidR="002456EF" w:rsidRPr="003A5B6B" w:rsidTr="00C80A3B">
        <w:trPr>
          <w:trHeight w:val="70"/>
        </w:trPr>
        <w:tc>
          <w:tcPr>
            <w:tcW w:w="660" w:type="dxa"/>
            <w:vMerge/>
            <w:tcBorders>
              <w:top w:val="nil"/>
              <w:left w:val="single" w:sz="4" w:space="0" w:color="auto"/>
              <w:bottom w:val="single" w:sz="4" w:space="0" w:color="auto"/>
              <w:right w:val="single" w:sz="4" w:space="0" w:color="auto"/>
            </w:tcBorders>
            <w:hideMark/>
          </w:tcPr>
          <w:p w:rsidR="002456EF" w:rsidRPr="003A5B6B" w:rsidRDefault="002456EF" w:rsidP="00C80A3B">
            <w:pPr>
              <w:jc w:val="cente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2456EF" w:rsidRPr="003A5B6B" w:rsidRDefault="002456EF" w:rsidP="00C80A3B">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20</w:t>
            </w:r>
          </w:p>
        </w:tc>
      </w:tr>
      <w:tr w:rsidR="002456EF" w:rsidRPr="003A5B6B" w:rsidTr="00C80A3B">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2456EF" w:rsidRPr="003A5B6B" w:rsidRDefault="002456EF" w:rsidP="00C80A3B">
            <w:pPr>
              <w:rPr>
                <w:rFonts w:ascii="Times New Roman" w:eastAsia="Times New Roman" w:hAnsi="Times New Roman" w:cs="Times New Roman"/>
              </w:rPr>
            </w:pPr>
            <w:r w:rsidRPr="003A5B6B">
              <w:rPr>
                <w:rFonts w:ascii="Times New Roman" w:eastAsia="Times New Roman" w:hAnsi="Times New Roman" w:cs="Times New Roman"/>
              </w:rPr>
              <w:t>Всероссийский (всероссийское)</w:t>
            </w:r>
          </w:p>
        </w:tc>
        <w:tc>
          <w:tcPr>
            <w:tcW w:w="2238"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r w:rsidR="002456EF" w:rsidRPr="003A5B6B" w:rsidTr="00C80A3B">
        <w:trPr>
          <w:trHeight w:val="70"/>
        </w:trPr>
        <w:tc>
          <w:tcPr>
            <w:tcW w:w="660" w:type="dxa"/>
            <w:vMerge/>
            <w:tcBorders>
              <w:top w:val="nil"/>
              <w:left w:val="single" w:sz="4" w:space="0" w:color="auto"/>
              <w:bottom w:val="single" w:sz="4" w:space="0" w:color="auto"/>
              <w:right w:val="single" w:sz="4" w:space="0" w:color="auto"/>
            </w:tcBorders>
            <w:hideMark/>
          </w:tcPr>
          <w:p w:rsidR="002456EF" w:rsidRPr="003A5B6B" w:rsidRDefault="002456EF" w:rsidP="00C80A3B">
            <w:pPr>
              <w:jc w:val="cente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2456EF" w:rsidRPr="003A5B6B" w:rsidRDefault="002456EF" w:rsidP="00C80A3B">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 xml:space="preserve"> 40</w:t>
            </w:r>
          </w:p>
        </w:tc>
      </w:tr>
      <w:tr w:rsidR="002456EF" w:rsidRPr="003A5B6B" w:rsidTr="00C80A3B">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2456EF" w:rsidRPr="003A5B6B" w:rsidRDefault="002456EF" w:rsidP="00C80A3B">
            <w:pPr>
              <w:jc w:val="center"/>
              <w:rPr>
                <w:rFonts w:ascii="Times New Roman" w:eastAsia="Times New Roman" w:hAnsi="Times New Roman" w:cs="Times New Roman"/>
              </w:rPr>
            </w:pPr>
            <w:r>
              <w:rPr>
                <w:rFonts w:ascii="Times New Roman" w:eastAsia="Times New Roman" w:hAnsi="Times New Roman" w:cs="Times New Roman"/>
              </w:rPr>
              <w:t>4</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2456EF" w:rsidRPr="003A5B6B" w:rsidRDefault="002456EF" w:rsidP="00C80A3B">
            <w:pPr>
              <w:rPr>
                <w:rFonts w:ascii="Times New Roman" w:eastAsia="Times New Roman" w:hAnsi="Times New Roman" w:cs="Times New Roman"/>
              </w:rPr>
            </w:pPr>
            <w:r w:rsidRPr="003A5B6B">
              <w:rPr>
                <w:rFonts w:ascii="Times New Roman" w:eastAsia="Times New Roman" w:hAnsi="Times New Roman" w:cs="Times New Roman"/>
              </w:rPr>
              <w:t>Международный (международное)</w:t>
            </w:r>
          </w:p>
        </w:tc>
        <w:tc>
          <w:tcPr>
            <w:tcW w:w="2238"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80</w:t>
            </w:r>
          </w:p>
        </w:tc>
      </w:tr>
      <w:tr w:rsidR="002456EF" w:rsidRPr="003A5B6B" w:rsidTr="00C80A3B">
        <w:trPr>
          <w:trHeight w:val="86"/>
        </w:trPr>
        <w:tc>
          <w:tcPr>
            <w:tcW w:w="660" w:type="dxa"/>
            <w:vMerge/>
            <w:tcBorders>
              <w:top w:val="nil"/>
              <w:left w:val="single" w:sz="4" w:space="0" w:color="auto"/>
              <w:bottom w:val="single" w:sz="4" w:space="0" w:color="auto"/>
              <w:right w:val="single" w:sz="4" w:space="0" w:color="auto"/>
            </w:tcBorders>
            <w:vAlign w:val="center"/>
            <w:hideMark/>
          </w:tcPr>
          <w:p w:rsidR="002456EF" w:rsidRPr="003A5B6B" w:rsidRDefault="002456EF" w:rsidP="00C80A3B">
            <w:pP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2456EF" w:rsidRPr="003A5B6B" w:rsidRDefault="002456EF" w:rsidP="00C80A3B">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2456EF" w:rsidRPr="003A5B6B" w:rsidRDefault="002456EF" w:rsidP="00C80A3B">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bl>
    <w:p w:rsidR="002456EF" w:rsidRPr="003A5B6B" w:rsidRDefault="002456EF" w:rsidP="002456EF">
      <w:pPr>
        <w:jc w:val="center"/>
        <w:rPr>
          <w:rFonts w:ascii="Times New Roman" w:hAnsi="Times New Roman" w:cs="Times New Roman"/>
          <w:b/>
          <w:sz w:val="28"/>
          <w:szCs w:val="28"/>
        </w:rPr>
      </w:pPr>
    </w:p>
    <w:p w:rsidR="002456EF" w:rsidRDefault="002456EF">
      <w:pPr>
        <w:rPr>
          <w:rFonts w:ascii="Times New Roman" w:hAnsi="Times New Roman" w:cs="Times New Roman"/>
          <w:sz w:val="28"/>
          <w:szCs w:val="28"/>
        </w:rPr>
      </w:pPr>
      <w:r>
        <w:rPr>
          <w:rFonts w:ascii="Times New Roman" w:hAnsi="Times New Roman" w:cs="Times New Roman"/>
          <w:sz w:val="28"/>
          <w:szCs w:val="28"/>
        </w:rPr>
        <w:br w:type="page"/>
      </w:r>
    </w:p>
    <w:p w:rsidR="007658B1" w:rsidRPr="003A5B6B" w:rsidRDefault="007658B1" w:rsidP="00840BE4">
      <w:pPr>
        <w:ind w:left="5103" w:right="-286"/>
        <w:outlineLvl w:val="1"/>
        <w:rPr>
          <w:rFonts w:ascii="Times New Roman" w:hAnsi="Times New Roman" w:cs="Times New Roman"/>
          <w:b/>
          <w:sz w:val="28"/>
          <w:szCs w:val="28"/>
        </w:rPr>
      </w:pPr>
      <w:r w:rsidRPr="003A5B6B">
        <w:rPr>
          <w:rFonts w:ascii="Times New Roman" w:hAnsi="Times New Roman" w:cs="Times New Roman"/>
          <w:sz w:val="28"/>
          <w:szCs w:val="28"/>
        </w:rPr>
        <w:lastRenderedPageBreak/>
        <w:t>Приложение № 7</w:t>
      </w:r>
    </w:p>
    <w:p w:rsidR="00840BE4" w:rsidRPr="003A5B6B" w:rsidRDefault="00840BE4" w:rsidP="00840BE4">
      <w:pPr>
        <w:ind w:left="5103" w:right="-286"/>
        <w:outlineLvl w:val="1"/>
        <w:rPr>
          <w:rFonts w:ascii="Times New Roman" w:hAnsi="Times New Roman" w:cs="Times New Roman"/>
          <w:b/>
          <w:sz w:val="28"/>
          <w:szCs w:val="28"/>
        </w:rPr>
      </w:pPr>
      <w:r w:rsidRPr="006F195B">
        <w:rPr>
          <w:sz w:val="16"/>
          <w:szCs w:val="16"/>
        </w:rPr>
        <w:t xml:space="preserve">к положению об оплате труда работников  муниципального </w:t>
      </w:r>
      <w:r w:rsidR="00912CB8">
        <w:rPr>
          <w:sz w:val="16"/>
          <w:szCs w:val="16"/>
        </w:rPr>
        <w:t>казенного учреждения «Отдел молодежной политики, физической культуры и спорта администрации Саянского района»</w:t>
      </w:r>
    </w:p>
    <w:p w:rsidR="007658B1" w:rsidRPr="003A5B6B" w:rsidRDefault="007658B1" w:rsidP="007658B1">
      <w:pPr>
        <w:jc w:val="center"/>
        <w:rPr>
          <w:rFonts w:ascii="Times New Roman" w:hAnsi="Times New Roman" w:cs="Times New Roman"/>
          <w:b/>
          <w:sz w:val="28"/>
          <w:szCs w:val="28"/>
        </w:rPr>
      </w:pPr>
    </w:p>
    <w:p w:rsidR="007658B1" w:rsidRPr="003A5B6B" w:rsidRDefault="00840BE4" w:rsidP="00323EF2">
      <w:pPr>
        <w:spacing w:after="0"/>
        <w:jc w:val="center"/>
        <w:rPr>
          <w:rFonts w:ascii="Times New Roman" w:hAnsi="Times New Roman" w:cs="Times New Roman"/>
          <w:b/>
          <w:sz w:val="28"/>
          <w:szCs w:val="28"/>
        </w:rPr>
      </w:pPr>
      <w:r>
        <w:rPr>
          <w:rFonts w:ascii="Times New Roman" w:hAnsi="Times New Roman" w:cs="Times New Roman"/>
          <w:b/>
          <w:sz w:val="28"/>
          <w:szCs w:val="28"/>
        </w:rPr>
        <w:t>крите</w:t>
      </w:r>
      <w:r w:rsidR="007658B1" w:rsidRPr="003A5B6B">
        <w:rPr>
          <w:rFonts w:ascii="Times New Roman" w:hAnsi="Times New Roman" w:cs="Times New Roman"/>
          <w:b/>
          <w:sz w:val="28"/>
          <w:szCs w:val="28"/>
        </w:rPr>
        <w:t>рии</w:t>
      </w:r>
    </w:p>
    <w:p w:rsidR="007658B1" w:rsidRPr="003A5B6B" w:rsidRDefault="007658B1" w:rsidP="00323EF2">
      <w:pPr>
        <w:spacing w:after="0"/>
        <w:jc w:val="center"/>
        <w:rPr>
          <w:rFonts w:ascii="Times New Roman" w:hAnsi="Times New Roman" w:cs="Times New Roman"/>
          <w:b/>
          <w:sz w:val="28"/>
          <w:szCs w:val="28"/>
        </w:rPr>
      </w:pPr>
      <w:r w:rsidRPr="003A5B6B">
        <w:rPr>
          <w:rFonts w:ascii="Times New Roman" w:hAnsi="Times New Roman" w:cs="Times New Roman"/>
          <w:b/>
          <w:sz w:val="28"/>
          <w:szCs w:val="28"/>
        </w:rPr>
        <w:t>оценки результативности и качества труда для определения</w:t>
      </w:r>
    </w:p>
    <w:p w:rsidR="007658B1" w:rsidRPr="003A5B6B" w:rsidRDefault="007658B1" w:rsidP="00323EF2">
      <w:pPr>
        <w:spacing w:after="0"/>
        <w:jc w:val="center"/>
        <w:rPr>
          <w:rFonts w:ascii="Times New Roman" w:hAnsi="Times New Roman" w:cs="Times New Roman"/>
          <w:b/>
          <w:sz w:val="28"/>
          <w:szCs w:val="28"/>
        </w:rPr>
      </w:pPr>
      <w:r w:rsidRPr="003A5B6B">
        <w:rPr>
          <w:rFonts w:ascii="Times New Roman" w:hAnsi="Times New Roman" w:cs="Times New Roman"/>
          <w:b/>
          <w:sz w:val="28"/>
          <w:szCs w:val="28"/>
        </w:rPr>
        <w:t xml:space="preserve">размеров выплаты за интенсивность и высокие результаты работы руководителя </w:t>
      </w:r>
    </w:p>
    <w:p w:rsidR="007658B1" w:rsidRPr="003A5B6B" w:rsidRDefault="007658B1" w:rsidP="00323EF2">
      <w:pPr>
        <w:spacing w:after="0"/>
        <w:jc w:val="center"/>
        <w:rPr>
          <w:rFonts w:ascii="Times New Roman" w:hAnsi="Times New Roman" w:cs="Times New Roman"/>
          <w:b/>
          <w:sz w:val="28"/>
          <w:szCs w:val="28"/>
        </w:rPr>
      </w:pPr>
      <w:r w:rsidRPr="003A5B6B">
        <w:rPr>
          <w:rFonts w:ascii="Times New Roman" w:hAnsi="Times New Roman" w:cs="Times New Roman"/>
          <w:b/>
          <w:sz w:val="28"/>
          <w:szCs w:val="28"/>
        </w:rPr>
        <w:t xml:space="preserve">(смотры-конкурсы различного уровня) </w:t>
      </w:r>
    </w:p>
    <w:tbl>
      <w:tblPr>
        <w:tblW w:w="97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559"/>
        <w:gridCol w:w="2127"/>
        <w:gridCol w:w="2335"/>
        <w:gridCol w:w="1417"/>
        <w:gridCol w:w="1560"/>
      </w:tblGrid>
      <w:tr w:rsidR="002456EF" w:rsidRPr="00123ADA" w:rsidTr="00C80A3B">
        <w:trPr>
          <w:cantSplit/>
          <w:trHeight w:val="240"/>
        </w:trPr>
        <w:tc>
          <w:tcPr>
            <w:tcW w:w="709" w:type="dxa"/>
            <w:vMerge w:val="restart"/>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w:t>
            </w:r>
          </w:p>
          <w:p w:rsidR="002456EF" w:rsidRPr="00123ADA" w:rsidRDefault="002456EF" w:rsidP="00C80A3B">
            <w:pPr>
              <w:pStyle w:val="ConsPlusCell"/>
              <w:widowControl/>
              <w:jc w:val="center"/>
              <w:rPr>
                <w:rFonts w:ascii="Times New Roman" w:hAnsi="Times New Roman" w:cs="Times New Roman"/>
                <w:bCs/>
                <w:sz w:val="22"/>
                <w:szCs w:val="22"/>
              </w:rPr>
            </w:pPr>
            <w:proofErr w:type="spellStart"/>
            <w:r w:rsidRPr="00123ADA">
              <w:rPr>
                <w:rFonts w:ascii="Times New Roman" w:hAnsi="Times New Roman" w:cs="Times New Roman"/>
                <w:bCs/>
                <w:sz w:val="22"/>
                <w:szCs w:val="22"/>
              </w:rPr>
              <w:t>п</w:t>
            </w:r>
            <w:proofErr w:type="spellEnd"/>
            <w:r w:rsidRPr="00123ADA">
              <w:rPr>
                <w:rFonts w:ascii="Times New Roman" w:hAnsi="Times New Roman" w:cs="Times New Roman"/>
                <w:bCs/>
                <w:sz w:val="22"/>
                <w:szCs w:val="22"/>
              </w:rPr>
              <w:t>/</w:t>
            </w:r>
            <w:proofErr w:type="spellStart"/>
            <w:r w:rsidRPr="00123ADA">
              <w:rPr>
                <w:rFonts w:ascii="Times New Roman" w:hAnsi="Times New Roman" w:cs="Times New Roman"/>
                <w:bCs/>
                <w:sz w:val="22"/>
                <w:szCs w:val="22"/>
              </w:rPr>
              <w:t>п</w:t>
            </w:r>
            <w:proofErr w:type="spellEnd"/>
          </w:p>
        </w:tc>
        <w:tc>
          <w:tcPr>
            <w:tcW w:w="1559" w:type="dxa"/>
            <w:vMerge w:val="restart"/>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Наименование должности</w:t>
            </w:r>
          </w:p>
        </w:tc>
        <w:tc>
          <w:tcPr>
            <w:tcW w:w="2127" w:type="dxa"/>
            <w:vMerge w:val="restart"/>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 xml:space="preserve">Критерии оценки </w:t>
            </w:r>
            <w:r w:rsidRPr="00123ADA">
              <w:rPr>
                <w:rFonts w:ascii="Times New Roman" w:hAnsi="Times New Roman" w:cs="Times New Roman"/>
                <w:bCs/>
                <w:sz w:val="22"/>
                <w:szCs w:val="22"/>
              </w:rPr>
              <w:br/>
              <w:t>результативности и качества деятельности учреждений</w:t>
            </w:r>
          </w:p>
        </w:tc>
        <w:tc>
          <w:tcPr>
            <w:tcW w:w="3752" w:type="dxa"/>
            <w:gridSpan w:val="2"/>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Показатель критерия</w:t>
            </w:r>
          </w:p>
        </w:tc>
        <w:tc>
          <w:tcPr>
            <w:tcW w:w="1560" w:type="dxa"/>
            <w:vMerge w:val="restart"/>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Предельный размер к окладу (должностному окладу), ставке заработной платы</w:t>
            </w:r>
          </w:p>
        </w:tc>
      </w:tr>
      <w:tr w:rsidR="002456EF" w:rsidRPr="00123ADA" w:rsidTr="00C80A3B">
        <w:trPr>
          <w:cantSplit/>
          <w:trHeight w:val="65"/>
        </w:trPr>
        <w:tc>
          <w:tcPr>
            <w:tcW w:w="709" w:type="dxa"/>
            <w:vMerge/>
          </w:tcPr>
          <w:p w:rsidR="002456EF" w:rsidRPr="00123ADA" w:rsidRDefault="002456EF" w:rsidP="00C80A3B">
            <w:pPr>
              <w:pStyle w:val="ConsPlusCell"/>
              <w:widowControl/>
              <w:jc w:val="center"/>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jc w:val="center"/>
              <w:rPr>
                <w:rFonts w:ascii="Times New Roman" w:hAnsi="Times New Roman" w:cs="Times New Roman"/>
                <w:bCs/>
                <w:sz w:val="22"/>
                <w:szCs w:val="22"/>
              </w:rPr>
            </w:pPr>
          </w:p>
        </w:tc>
        <w:tc>
          <w:tcPr>
            <w:tcW w:w="2127" w:type="dxa"/>
            <w:vMerge/>
          </w:tcPr>
          <w:p w:rsidR="002456EF" w:rsidRPr="00123ADA" w:rsidRDefault="002456EF" w:rsidP="00C80A3B">
            <w:pPr>
              <w:pStyle w:val="ConsPlusCell"/>
              <w:widowControl/>
              <w:jc w:val="center"/>
              <w:rPr>
                <w:rFonts w:ascii="Times New Roman" w:hAnsi="Times New Roman" w:cs="Times New Roman"/>
                <w:bCs/>
                <w:sz w:val="22"/>
                <w:szCs w:val="22"/>
              </w:rPr>
            </w:pPr>
          </w:p>
        </w:tc>
        <w:tc>
          <w:tcPr>
            <w:tcW w:w="2335"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Наименование</w:t>
            </w:r>
          </w:p>
        </w:tc>
        <w:tc>
          <w:tcPr>
            <w:tcW w:w="1417"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значение (индикатор)</w:t>
            </w:r>
          </w:p>
        </w:tc>
        <w:tc>
          <w:tcPr>
            <w:tcW w:w="1560" w:type="dxa"/>
            <w:vMerge/>
          </w:tcPr>
          <w:p w:rsidR="002456EF" w:rsidRPr="00123ADA" w:rsidRDefault="002456EF" w:rsidP="00C80A3B">
            <w:pPr>
              <w:pStyle w:val="ConsPlusCell"/>
              <w:widowControl/>
              <w:jc w:val="center"/>
              <w:rPr>
                <w:rFonts w:ascii="Times New Roman" w:hAnsi="Times New Roman" w:cs="Times New Roman"/>
                <w:bCs/>
                <w:sz w:val="22"/>
                <w:szCs w:val="22"/>
              </w:rPr>
            </w:pPr>
          </w:p>
        </w:tc>
      </w:tr>
      <w:tr w:rsidR="002456EF" w:rsidRPr="00123ADA" w:rsidTr="00C80A3B">
        <w:trPr>
          <w:cantSplit/>
          <w:trHeight w:val="240"/>
        </w:trPr>
        <w:tc>
          <w:tcPr>
            <w:tcW w:w="709"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c>
          <w:tcPr>
            <w:tcW w:w="1559"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2</w:t>
            </w:r>
          </w:p>
        </w:tc>
        <w:tc>
          <w:tcPr>
            <w:tcW w:w="2127"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c>
          <w:tcPr>
            <w:tcW w:w="2335"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4</w:t>
            </w:r>
          </w:p>
        </w:tc>
        <w:tc>
          <w:tcPr>
            <w:tcW w:w="1417"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5</w:t>
            </w:r>
          </w:p>
        </w:tc>
        <w:tc>
          <w:tcPr>
            <w:tcW w:w="1560"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6</w:t>
            </w:r>
          </w:p>
        </w:tc>
      </w:tr>
      <w:tr w:rsidR="002456EF" w:rsidRPr="00123ADA" w:rsidTr="00C80A3B">
        <w:trPr>
          <w:cantSplit/>
          <w:trHeight w:val="2024"/>
        </w:trPr>
        <w:tc>
          <w:tcPr>
            <w:tcW w:w="709" w:type="dxa"/>
            <w:vMerge w:val="restart"/>
          </w:tcPr>
          <w:p w:rsidR="002456EF" w:rsidRPr="00123ADA" w:rsidRDefault="002456EF" w:rsidP="00C80A3B">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c>
          <w:tcPr>
            <w:tcW w:w="1559" w:type="dxa"/>
            <w:vMerge w:val="restart"/>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Руководитель</w:t>
            </w:r>
          </w:p>
        </w:tc>
        <w:tc>
          <w:tcPr>
            <w:tcW w:w="2127" w:type="dxa"/>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ответственное </w:t>
            </w:r>
            <w:r w:rsidRPr="00123ADA">
              <w:rPr>
                <w:rFonts w:ascii="Times New Roman" w:hAnsi="Times New Roman" w:cs="Times New Roman"/>
                <w:bCs/>
                <w:sz w:val="22"/>
                <w:szCs w:val="22"/>
              </w:rPr>
              <w:br/>
              <w:t xml:space="preserve">отношение к своим </w:t>
            </w:r>
            <w:r w:rsidRPr="00123ADA">
              <w:rPr>
                <w:rFonts w:ascii="Times New Roman" w:hAnsi="Times New Roman" w:cs="Times New Roman"/>
                <w:bCs/>
                <w:sz w:val="22"/>
                <w:szCs w:val="22"/>
              </w:rPr>
              <w:br/>
              <w:t xml:space="preserve">обязанностям </w:t>
            </w:r>
          </w:p>
        </w:tc>
        <w:tc>
          <w:tcPr>
            <w:tcW w:w="2335" w:type="dxa"/>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обоснованных </w:t>
            </w:r>
            <w:r w:rsidRPr="00123ADA">
              <w:rPr>
                <w:rFonts w:ascii="Times New Roman" w:hAnsi="Times New Roman" w:cs="Times New Roman"/>
                <w:bCs/>
                <w:sz w:val="22"/>
                <w:szCs w:val="22"/>
              </w:rPr>
              <w:br/>
              <w:t xml:space="preserve">замечаний к руководителю со стороны контролирующих </w:t>
            </w:r>
            <w:r w:rsidRPr="00123ADA">
              <w:rPr>
                <w:rFonts w:ascii="Times New Roman" w:hAnsi="Times New Roman" w:cs="Times New Roman"/>
                <w:bCs/>
                <w:sz w:val="22"/>
                <w:szCs w:val="22"/>
              </w:rPr>
              <w:br/>
              <w:t>органов, учредителя,</w:t>
            </w:r>
            <w:r w:rsidRPr="00123ADA">
              <w:rPr>
                <w:rFonts w:ascii="Times New Roman" w:hAnsi="Times New Roman" w:cs="Times New Roman"/>
                <w:bCs/>
                <w:sz w:val="22"/>
                <w:szCs w:val="22"/>
              </w:rPr>
              <w:br/>
              <w:t xml:space="preserve">граждан </w:t>
            </w:r>
          </w:p>
        </w:tc>
        <w:tc>
          <w:tcPr>
            <w:tcW w:w="1417" w:type="dxa"/>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случаев </w:t>
            </w:r>
          </w:p>
        </w:tc>
        <w:tc>
          <w:tcPr>
            <w:tcW w:w="1560" w:type="dxa"/>
          </w:tcPr>
          <w:p w:rsidR="002456EF" w:rsidRPr="00123ADA" w:rsidRDefault="002456EF" w:rsidP="00C80A3B">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30%</w:t>
            </w:r>
          </w:p>
        </w:tc>
      </w:tr>
      <w:tr w:rsidR="002456EF" w:rsidRPr="00123ADA" w:rsidTr="00C80A3B">
        <w:trPr>
          <w:cantSplit/>
          <w:trHeight w:val="928"/>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val="restart"/>
          </w:tcPr>
          <w:p w:rsidR="002456EF" w:rsidRDefault="002456EF" w:rsidP="00C80A3B">
            <w:pPr>
              <w:pStyle w:val="ConsPlusCell"/>
              <w:rPr>
                <w:rFonts w:ascii="Times New Roman" w:hAnsi="Times New Roman" w:cs="Times New Roman"/>
                <w:bCs/>
                <w:sz w:val="22"/>
                <w:szCs w:val="22"/>
              </w:rPr>
            </w:pPr>
            <w:r>
              <w:rPr>
                <w:rFonts w:ascii="Times New Roman" w:hAnsi="Times New Roman" w:cs="Times New Roman"/>
                <w:bCs/>
                <w:sz w:val="22"/>
                <w:szCs w:val="22"/>
              </w:rPr>
              <w:t>исполнение муниципального</w:t>
            </w:r>
          </w:p>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задания</w:t>
            </w:r>
          </w:p>
        </w:tc>
        <w:tc>
          <w:tcPr>
            <w:tcW w:w="2335" w:type="dxa"/>
            <w:vMerge w:val="restart"/>
          </w:tcPr>
          <w:p w:rsidR="002456EF" w:rsidRPr="00123ADA" w:rsidRDefault="002456EF" w:rsidP="00C80A3B">
            <w:pPr>
              <w:rPr>
                <w:rFonts w:ascii="Calibri" w:eastAsia="Arial" w:hAnsi="Calibri" w:cs="Times New Roman"/>
                <w:bCs/>
                <w:lang w:eastAsia="ar-SA"/>
              </w:rPr>
            </w:pPr>
            <w:r w:rsidRPr="00123ADA">
              <w:rPr>
                <w:rFonts w:ascii="Calibri" w:eastAsia="Arial" w:hAnsi="Calibri" w:cs="Times New Roman"/>
                <w:bCs/>
                <w:lang w:eastAsia="ar-SA"/>
              </w:rPr>
              <w:t xml:space="preserve">выполнение  показателей, установленных </w:t>
            </w:r>
            <w:r>
              <w:rPr>
                <w:rFonts w:eastAsia="Arial"/>
                <w:bCs/>
                <w:lang w:eastAsia="ar-SA"/>
              </w:rPr>
              <w:t>муниципальным</w:t>
            </w:r>
            <w:r w:rsidRPr="00123ADA">
              <w:rPr>
                <w:rFonts w:ascii="Calibri" w:eastAsia="Arial" w:hAnsi="Calibri" w:cs="Times New Roman"/>
                <w:bCs/>
                <w:lang w:eastAsia="ar-SA"/>
              </w:rPr>
              <w:t xml:space="preserve"> заданием</w:t>
            </w:r>
          </w:p>
        </w:tc>
        <w:tc>
          <w:tcPr>
            <w:tcW w:w="1417" w:type="dxa"/>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90-99,9 %</w:t>
            </w:r>
          </w:p>
        </w:tc>
        <w:tc>
          <w:tcPr>
            <w:tcW w:w="1560" w:type="dxa"/>
          </w:tcPr>
          <w:p w:rsidR="002456EF" w:rsidRPr="00123ADA" w:rsidRDefault="002456EF" w:rsidP="00C80A3B">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2456EF" w:rsidRPr="00123ADA" w:rsidTr="00C80A3B">
        <w:trPr>
          <w:cantSplit/>
          <w:trHeight w:val="250"/>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335" w:type="dxa"/>
            <w:vMerge/>
          </w:tcPr>
          <w:p w:rsidR="002456EF" w:rsidRPr="00123ADA" w:rsidRDefault="002456EF" w:rsidP="00C80A3B">
            <w:pPr>
              <w:rPr>
                <w:rFonts w:ascii="Calibri" w:eastAsia="Times New Roman" w:hAnsi="Calibri" w:cs="Times New Roman"/>
                <w:lang w:eastAsia="ar-SA"/>
              </w:rPr>
            </w:pPr>
          </w:p>
        </w:tc>
        <w:tc>
          <w:tcPr>
            <w:tcW w:w="1417" w:type="dxa"/>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100 и более %</w:t>
            </w:r>
          </w:p>
          <w:p w:rsidR="002456EF" w:rsidRPr="00123ADA" w:rsidRDefault="002456EF" w:rsidP="00C80A3B">
            <w:pPr>
              <w:pStyle w:val="ConsPlusCell"/>
              <w:rPr>
                <w:rFonts w:ascii="Times New Roman" w:hAnsi="Times New Roman" w:cs="Times New Roman"/>
                <w:bCs/>
                <w:sz w:val="22"/>
                <w:szCs w:val="22"/>
              </w:rPr>
            </w:pPr>
          </w:p>
        </w:tc>
        <w:tc>
          <w:tcPr>
            <w:tcW w:w="1560" w:type="dxa"/>
          </w:tcPr>
          <w:p w:rsidR="002456EF" w:rsidRPr="00123ADA" w:rsidRDefault="002456EF" w:rsidP="00C80A3B">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2456EF" w:rsidRPr="00123ADA" w:rsidTr="00C80A3B">
        <w:trPr>
          <w:cantSplit/>
          <w:trHeight w:val="600"/>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val="restart"/>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методическая деятельность учреждения</w:t>
            </w:r>
          </w:p>
        </w:tc>
        <w:tc>
          <w:tcPr>
            <w:tcW w:w="2335" w:type="dxa"/>
            <w:vMerge w:val="restart"/>
          </w:tcPr>
          <w:p w:rsidR="002456EF" w:rsidRPr="00123ADA" w:rsidRDefault="002456EF" w:rsidP="00C80A3B">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проведение методических совещаний/семинаров/круглых столов</w:t>
            </w:r>
          </w:p>
        </w:tc>
        <w:tc>
          <w:tcPr>
            <w:tcW w:w="1417" w:type="dxa"/>
          </w:tcPr>
          <w:p w:rsidR="002456EF" w:rsidRPr="00123ADA" w:rsidRDefault="002456EF" w:rsidP="00C80A3B">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количество </w:t>
            </w:r>
            <w:r w:rsidRPr="00123ADA">
              <w:rPr>
                <w:rFonts w:ascii="Times New Roman" w:hAnsi="Times New Roman" w:cs="Times New Roman"/>
                <w:bCs/>
                <w:sz w:val="22"/>
                <w:szCs w:val="22"/>
              </w:rPr>
              <w:br/>
            </w:r>
            <w:r w:rsidRPr="00123ADA">
              <w:rPr>
                <w:rFonts w:ascii="Times New Roman" w:hAnsi="Times New Roman" w:cs="Times New Roman"/>
                <w:sz w:val="22"/>
                <w:szCs w:val="22"/>
              </w:rPr>
              <w:t>совещаний/семинаров/круглых столов</w:t>
            </w:r>
            <w:r w:rsidRPr="00123ADA">
              <w:rPr>
                <w:rFonts w:ascii="Times New Roman" w:hAnsi="Times New Roman" w:cs="Times New Roman"/>
                <w:bCs/>
                <w:sz w:val="22"/>
                <w:szCs w:val="22"/>
              </w:rPr>
              <w:t xml:space="preserve"> – от 1 до 3-х</w:t>
            </w:r>
          </w:p>
        </w:tc>
        <w:tc>
          <w:tcPr>
            <w:tcW w:w="1560"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2456EF" w:rsidRPr="00123ADA" w:rsidTr="00C80A3B">
        <w:trPr>
          <w:cantSplit/>
          <w:trHeight w:val="600"/>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335"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417" w:type="dxa"/>
          </w:tcPr>
          <w:p w:rsidR="002456EF" w:rsidRPr="00123ADA" w:rsidRDefault="002456EF" w:rsidP="00C80A3B">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3-х</w:t>
            </w:r>
          </w:p>
        </w:tc>
        <w:tc>
          <w:tcPr>
            <w:tcW w:w="1560"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2456EF" w:rsidRPr="00123ADA" w:rsidTr="00C80A3B">
        <w:trPr>
          <w:cantSplit/>
          <w:trHeight w:val="600"/>
        </w:trPr>
        <w:tc>
          <w:tcPr>
            <w:tcW w:w="709" w:type="dxa"/>
            <w:vMerge w:val="restart"/>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val="restart"/>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val="restart"/>
          </w:tcPr>
          <w:p w:rsidR="002456EF" w:rsidRPr="00123ADA" w:rsidRDefault="002456EF" w:rsidP="00C80A3B">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 xml:space="preserve">расширение масштаба           </w:t>
            </w:r>
            <w:r w:rsidRPr="00123ADA">
              <w:rPr>
                <w:rFonts w:ascii="Times New Roman" w:hAnsi="Times New Roman" w:cs="Times New Roman"/>
                <w:sz w:val="22"/>
                <w:szCs w:val="22"/>
              </w:rPr>
              <w:br/>
              <w:t xml:space="preserve">деятельности учреждения          </w:t>
            </w:r>
          </w:p>
        </w:tc>
        <w:tc>
          <w:tcPr>
            <w:tcW w:w="2335" w:type="dxa"/>
            <w:vMerge w:val="restart"/>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привлечение          муниципальных образований </w:t>
            </w:r>
            <w:r>
              <w:rPr>
                <w:rFonts w:ascii="Times New Roman" w:hAnsi="Times New Roman" w:cs="Times New Roman"/>
                <w:sz w:val="22"/>
                <w:szCs w:val="22"/>
              </w:rPr>
              <w:t xml:space="preserve">Саянского района и </w:t>
            </w:r>
            <w:r w:rsidRPr="00123ADA">
              <w:rPr>
                <w:rFonts w:ascii="Times New Roman" w:hAnsi="Times New Roman" w:cs="Times New Roman"/>
                <w:sz w:val="22"/>
                <w:szCs w:val="22"/>
              </w:rPr>
              <w:t xml:space="preserve">Красноярского края к участию в мероприятиях учреждения  </w:t>
            </w:r>
          </w:p>
        </w:tc>
        <w:tc>
          <w:tcPr>
            <w:tcW w:w="1417"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количество муниципальных образований Красноярского края, участвующих в мероприятиях - от 5 до 10</w:t>
            </w:r>
          </w:p>
        </w:tc>
        <w:tc>
          <w:tcPr>
            <w:tcW w:w="1560" w:type="dxa"/>
          </w:tcPr>
          <w:p w:rsidR="002456EF" w:rsidRPr="00123ADA" w:rsidRDefault="002456EF" w:rsidP="00C80A3B">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w:t>
            </w:r>
          </w:p>
        </w:tc>
      </w:tr>
      <w:tr w:rsidR="002456EF" w:rsidRPr="00123ADA" w:rsidTr="00C80A3B">
        <w:trPr>
          <w:cantSplit/>
          <w:trHeight w:val="66"/>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Cell"/>
              <w:widowControl/>
              <w:rPr>
                <w:rFonts w:ascii="Times New Roman" w:hAnsi="Times New Roman" w:cs="Times New Roman"/>
                <w:sz w:val="22"/>
                <w:szCs w:val="22"/>
              </w:rPr>
            </w:pPr>
          </w:p>
        </w:tc>
        <w:tc>
          <w:tcPr>
            <w:tcW w:w="2335"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1417"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более 10</w:t>
            </w:r>
          </w:p>
        </w:tc>
        <w:tc>
          <w:tcPr>
            <w:tcW w:w="1560" w:type="dxa"/>
          </w:tcPr>
          <w:p w:rsidR="002456EF" w:rsidRPr="00123ADA" w:rsidRDefault="002456EF" w:rsidP="00C80A3B">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2456EF" w:rsidRPr="00123ADA" w:rsidTr="00C80A3B">
        <w:trPr>
          <w:cantSplit/>
          <w:trHeight w:val="457"/>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2335" w:type="dxa"/>
            <w:vMerge w:val="restart"/>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участие в подготовке и проведение внеплановых проектов и мероприятий различного уровня (по профилю учреждения), утвержденных приказом учредителя</w:t>
            </w:r>
          </w:p>
        </w:tc>
        <w:tc>
          <w:tcPr>
            <w:tcW w:w="1417" w:type="dxa"/>
          </w:tcPr>
          <w:p w:rsidR="002456EF" w:rsidRPr="00123ADA" w:rsidRDefault="002456EF" w:rsidP="00C80A3B">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Районное, зональное</w:t>
            </w:r>
          </w:p>
        </w:tc>
        <w:tc>
          <w:tcPr>
            <w:tcW w:w="1560" w:type="dxa"/>
          </w:tcPr>
          <w:p w:rsidR="002456EF" w:rsidRPr="00123ADA" w:rsidRDefault="002456EF" w:rsidP="00C80A3B">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w:t>
            </w:r>
          </w:p>
        </w:tc>
      </w:tr>
      <w:tr w:rsidR="002456EF" w:rsidRPr="00123ADA" w:rsidTr="00C80A3B">
        <w:trPr>
          <w:cantSplit/>
          <w:trHeight w:val="402"/>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2335"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1417"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краевое мероприятие</w:t>
            </w:r>
          </w:p>
        </w:tc>
        <w:tc>
          <w:tcPr>
            <w:tcW w:w="1560" w:type="dxa"/>
          </w:tcPr>
          <w:p w:rsidR="002456EF" w:rsidRPr="00123ADA" w:rsidRDefault="002456EF" w:rsidP="00C80A3B">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2%</w:t>
            </w:r>
          </w:p>
        </w:tc>
      </w:tr>
      <w:tr w:rsidR="002456EF" w:rsidRPr="00123ADA" w:rsidTr="00C80A3B">
        <w:trPr>
          <w:cantSplit/>
          <w:trHeight w:val="402"/>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2335"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1417"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межрегиональное мероприятие</w:t>
            </w:r>
          </w:p>
        </w:tc>
        <w:tc>
          <w:tcPr>
            <w:tcW w:w="1560" w:type="dxa"/>
          </w:tcPr>
          <w:p w:rsidR="002456EF" w:rsidRPr="00123ADA" w:rsidRDefault="002456EF" w:rsidP="00C80A3B">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2456EF" w:rsidRPr="00123ADA" w:rsidTr="00C80A3B">
        <w:trPr>
          <w:cantSplit/>
          <w:trHeight w:val="402"/>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2335" w:type="dxa"/>
            <w:vMerge/>
          </w:tcPr>
          <w:p w:rsidR="002456EF" w:rsidRPr="00123ADA" w:rsidRDefault="002456EF" w:rsidP="00C80A3B">
            <w:pPr>
              <w:pStyle w:val="ConsPlusNormal"/>
              <w:widowControl/>
              <w:ind w:firstLine="0"/>
              <w:rPr>
                <w:rFonts w:ascii="Times New Roman" w:hAnsi="Times New Roman" w:cs="Times New Roman"/>
                <w:sz w:val="22"/>
                <w:szCs w:val="22"/>
              </w:rPr>
            </w:pPr>
          </w:p>
        </w:tc>
        <w:tc>
          <w:tcPr>
            <w:tcW w:w="1417"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Всероссийское</w:t>
            </w:r>
            <w:r>
              <w:rPr>
                <w:rFonts w:ascii="Times New Roman" w:hAnsi="Times New Roman" w:cs="Times New Roman"/>
                <w:sz w:val="22"/>
                <w:szCs w:val="22"/>
              </w:rPr>
              <w:t>, международное</w:t>
            </w:r>
            <w:r w:rsidRPr="00123ADA">
              <w:rPr>
                <w:rFonts w:ascii="Times New Roman" w:hAnsi="Times New Roman" w:cs="Times New Roman"/>
                <w:sz w:val="22"/>
                <w:szCs w:val="22"/>
              </w:rPr>
              <w:t xml:space="preserve"> мероприятие</w:t>
            </w:r>
          </w:p>
        </w:tc>
        <w:tc>
          <w:tcPr>
            <w:tcW w:w="1560" w:type="dxa"/>
          </w:tcPr>
          <w:p w:rsidR="002456EF" w:rsidRPr="00123ADA" w:rsidRDefault="002456EF" w:rsidP="00C80A3B">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4%</w:t>
            </w:r>
          </w:p>
        </w:tc>
      </w:tr>
      <w:tr w:rsidR="002456EF" w:rsidRPr="00123ADA" w:rsidTr="00C80A3B">
        <w:trPr>
          <w:cantSplit/>
          <w:trHeight w:val="2909"/>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выстраивание        </w:t>
            </w:r>
            <w:r w:rsidRPr="00123ADA">
              <w:rPr>
                <w:rFonts w:ascii="Times New Roman" w:hAnsi="Times New Roman" w:cs="Times New Roman"/>
                <w:sz w:val="22"/>
                <w:szCs w:val="22"/>
              </w:rPr>
              <w:br/>
              <w:t xml:space="preserve">эффективного        </w:t>
            </w:r>
            <w:r w:rsidRPr="00123ADA">
              <w:rPr>
                <w:rFonts w:ascii="Times New Roman" w:hAnsi="Times New Roman" w:cs="Times New Roman"/>
                <w:sz w:val="22"/>
                <w:szCs w:val="22"/>
              </w:rPr>
              <w:br/>
              <w:t xml:space="preserve">взаимодействия с муниципальными </w:t>
            </w:r>
            <w:r w:rsidRPr="00123ADA">
              <w:rPr>
                <w:rFonts w:ascii="Times New Roman" w:hAnsi="Times New Roman" w:cs="Times New Roman"/>
                <w:sz w:val="22"/>
                <w:szCs w:val="22"/>
              </w:rPr>
              <w:br/>
              <w:t xml:space="preserve">образованиями </w:t>
            </w:r>
            <w:r>
              <w:rPr>
                <w:rFonts w:ascii="Times New Roman" w:hAnsi="Times New Roman" w:cs="Times New Roman"/>
                <w:sz w:val="22"/>
                <w:szCs w:val="22"/>
              </w:rPr>
              <w:t xml:space="preserve">Саянского района, </w:t>
            </w:r>
            <w:r w:rsidRPr="00123ADA">
              <w:rPr>
                <w:rFonts w:ascii="Times New Roman" w:hAnsi="Times New Roman" w:cs="Times New Roman"/>
                <w:sz w:val="22"/>
                <w:szCs w:val="22"/>
              </w:rPr>
              <w:t xml:space="preserve">Красноярского  края, субъектами </w:t>
            </w:r>
            <w:r>
              <w:rPr>
                <w:rFonts w:ascii="Times New Roman" w:hAnsi="Times New Roman" w:cs="Times New Roman"/>
                <w:sz w:val="22"/>
                <w:szCs w:val="22"/>
              </w:rPr>
              <w:t>РФ</w:t>
            </w:r>
            <w:r w:rsidRPr="00123ADA">
              <w:rPr>
                <w:rFonts w:ascii="Times New Roman" w:hAnsi="Times New Roman" w:cs="Times New Roman"/>
                <w:sz w:val="22"/>
                <w:szCs w:val="22"/>
              </w:rPr>
              <w:t xml:space="preserve">, другими учреждениями и ведомствами для достижения целей учреждения  </w:t>
            </w:r>
          </w:p>
        </w:tc>
        <w:tc>
          <w:tcPr>
            <w:tcW w:w="2335"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наличие соглашений, </w:t>
            </w:r>
            <w:r w:rsidRPr="00123ADA">
              <w:rPr>
                <w:rFonts w:ascii="Times New Roman" w:hAnsi="Times New Roman" w:cs="Times New Roman"/>
                <w:sz w:val="22"/>
                <w:szCs w:val="22"/>
              </w:rPr>
              <w:br/>
              <w:t xml:space="preserve">договоров о         </w:t>
            </w:r>
            <w:r w:rsidRPr="00123ADA">
              <w:rPr>
                <w:rFonts w:ascii="Times New Roman" w:hAnsi="Times New Roman" w:cs="Times New Roman"/>
                <w:sz w:val="22"/>
                <w:szCs w:val="22"/>
              </w:rPr>
              <w:br/>
              <w:t xml:space="preserve">совместной          </w:t>
            </w:r>
            <w:r w:rsidRPr="00123ADA">
              <w:rPr>
                <w:rFonts w:ascii="Times New Roman" w:hAnsi="Times New Roman" w:cs="Times New Roman"/>
                <w:sz w:val="22"/>
                <w:szCs w:val="22"/>
              </w:rPr>
              <w:br/>
              <w:t xml:space="preserve">деятельности        </w:t>
            </w:r>
          </w:p>
        </w:tc>
        <w:tc>
          <w:tcPr>
            <w:tcW w:w="1417" w:type="dxa"/>
          </w:tcPr>
          <w:p w:rsidR="002456EF" w:rsidRPr="00123ADA" w:rsidRDefault="002456EF" w:rsidP="00C80A3B">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факт наличия       </w:t>
            </w:r>
          </w:p>
        </w:tc>
        <w:tc>
          <w:tcPr>
            <w:tcW w:w="1560" w:type="dxa"/>
          </w:tcPr>
          <w:p w:rsidR="002456EF" w:rsidRPr="00123ADA" w:rsidRDefault="002456EF" w:rsidP="00C80A3B">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653032" w:rsidRPr="00123ADA" w:rsidTr="00C80A3B">
        <w:trPr>
          <w:cantSplit/>
          <w:trHeight w:val="600"/>
        </w:trPr>
        <w:tc>
          <w:tcPr>
            <w:tcW w:w="709" w:type="dxa"/>
            <w:vMerge/>
          </w:tcPr>
          <w:p w:rsidR="00653032" w:rsidRPr="00123ADA" w:rsidRDefault="00653032" w:rsidP="00C80A3B">
            <w:pPr>
              <w:pStyle w:val="ConsPlusCell"/>
              <w:widowControl/>
              <w:rPr>
                <w:rFonts w:ascii="Times New Roman" w:hAnsi="Times New Roman" w:cs="Times New Roman"/>
                <w:bCs/>
                <w:sz w:val="22"/>
                <w:szCs w:val="22"/>
              </w:rPr>
            </w:pPr>
          </w:p>
        </w:tc>
        <w:tc>
          <w:tcPr>
            <w:tcW w:w="1559" w:type="dxa"/>
            <w:vMerge/>
          </w:tcPr>
          <w:p w:rsidR="00653032" w:rsidRPr="00123ADA" w:rsidRDefault="00653032" w:rsidP="00C80A3B">
            <w:pPr>
              <w:pStyle w:val="ConsPlusCell"/>
              <w:widowControl/>
              <w:rPr>
                <w:rFonts w:ascii="Times New Roman" w:hAnsi="Times New Roman" w:cs="Times New Roman"/>
                <w:bCs/>
                <w:sz w:val="22"/>
                <w:szCs w:val="22"/>
              </w:rPr>
            </w:pPr>
          </w:p>
        </w:tc>
        <w:tc>
          <w:tcPr>
            <w:tcW w:w="2127" w:type="dxa"/>
            <w:vMerge w:val="restart"/>
          </w:tcPr>
          <w:p w:rsidR="00653032" w:rsidRPr="00123ADA" w:rsidRDefault="00653032" w:rsidP="00C80A3B">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результативность </w:t>
            </w:r>
            <w:r w:rsidRPr="00123ADA">
              <w:rPr>
                <w:rFonts w:ascii="Times New Roman" w:hAnsi="Times New Roman" w:cs="Times New Roman"/>
                <w:bCs/>
                <w:sz w:val="22"/>
                <w:szCs w:val="22"/>
              </w:rPr>
              <w:br/>
              <w:t xml:space="preserve">учреждения </w:t>
            </w:r>
          </w:p>
        </w:tc>
        <w:tc>
          <w:tcPr>
            <w:tcW w:w="2335" w:type="dxa"/>
            <w:vMerge w:val="restart"/>
          </w:tcPr>
          <w:p w:rsidR="00653032" w:rsidRPr="00123ADA" w:rsidRDefault="00653032" w:rsidP="00C80A3B">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 xml:space="preserve">освещение деятельности        </w:t>
            </w:r>
            <w:r w:rsidRPr="00123ADA">
              <w:rPr>
                <w:rFonts w:ascii="Times New Roman" w:hAnsi="Times New Roman" w:cs="Times New Roman"/>
                <w:sz w:val="22"/>
                <w:szCs w:val="22"/>
              </w:rPr>
              <w:br/>
              <w:t xml:space="preserve">учреждения в средствах        </w:t>
            </w:r>
            <w:r w:rsidRPr="00123ADA">
              <w:rPr>
                <w:rFonts w:ascii="Times New Roman" w:hAnsi="Times New Roman" w:cs="Times New Roman"/>
                <w:sz w:val="22"/>
                <w:szCs w:val="22"/>
              </w:rPr>
              <w:br/>
              <w:t xml:space="preserve">массовой информации           </w:t>
            </w:r>
          </w:p>
        </w:tc>
        <w:tc>
          <w:tcPr>
            <w:tcW w:w="1417" w:type="dxa"/>
          </w:tcPr>
          <w:p w:rsidR="00653032" w:rsidRPr="00123ADA" w:rsidRDefault="00653032" w:rsidP="00C80A3B">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количество сюжетов / публикаций / размещений материалов – от 1 до 6</w:t>
            </w:r>
          </w:p>
        </w:tc>
        <w:tc>
          <w:tcPr>
            <w:tcW w:w="1560" w:type="dxa"/>
          </w:tcPr>
          <w:p w:rsidR="00653032" w:rsidRPr="00123ADA" w:rsidRDefault="00653032"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653032" w:rsidRPr="00123ADA" w:rsidTr="00653032">
        <w:trPr>
          <w:cantSplit/>
          <w:trHeight w:val="339"/>
        </w:trPr>
        <w:tc>
          <w:tcPr>
            <w:tcW w:w="709" w:type="dxa"/>
            <w:vMerge/>
          </w:tcPr>
          <w:p w:rsidR="00653032" w:rsidRPr="00123ADA" w:rsidRDefault="00653032" w:rsidP="00C80A3B">
            <w:pPr>
              <w:pStyle w:val="ConsPlusCell"/>
              <w:widowControl/>
              <w:rPr>
                <w:rFonts w:ascii="Times New Roman" w:hAnsi="Times New Roman" w:cs="Times New Roman"/>
                <w:bCs/>
                <w:sz w:val="22"/>
                <w:szCs w:val="22"/>
              </w:rPr>
            </w:pPr>
          </w:p>
        </w:tc>
        <w:tc>
          <w:tcPr>
            <w:tcW w:w="1559" w:type="dxa"/>
            <w:vMerge/>
          </w:tcPr>
          <w:p w:rsidR="00653032" w:rsidRPr="00123ADA" w:rsidRDefault="00653032" w:rsidP="00C80A3B">
            <w:pPr>
              <w:pStyle w:val="ConsPlusCell"/>
              <w:widowControl/>
              <w:rPr>
                <w:rFonts w:ascii="Times New Roman" w:hAnsi="Times New Roman" w:cs="Times New Roman"/>
                <w:bCs/>
                <w:sz w:val="22"/>
                <w:szCs w:val="22"/>
              </w:rPr>
            </w:pPr>
          </w:p>
        </w:tc>
        <w:tc>
          <w:tcPr>
            <w:tcW w:w="2127" w:type="dxa"/>
            <w:vMerge/>
          </w:tcPr>
          <w:p w:rsidR="00653032" w:rsidRPr="00123ADA" w:rsidRDefault="00653032" w:rsidP="00C80A3B">
            <w:pPr>
              <w:pStyle w:val="ConsPlusCell"/>
              <w:widowControl/>
              <w:rPr>
                <w:rFonts w:ascii="Times New Roman" w:hAnsi="Times New Roman" w:cs="Times New Roman"/>
                <w:bCs/>
                <w:sz w:val="22"/>
                <w:szCs w:val="22"/>
              </w:rPr>
            </w:pPr>
          </w:p>
        </w:tc>
        <w:tc>
          <w:tcPr>
            <w:tcW w:w="2335" w:type="dxa"/>
            <w:vMerge/>
          </w:tcPr>
          <w:p w:rsidR="00653032" w:rsidRPr="00123ADA" w:rsidRDefault="00653032" w:rsidP="00C80A3B">
            <w:pPr>
              <w:pStyle w:val="ConsPlusCell"/>
              <w:widowControl/>
              <w:rPr>
                <w:rFonts w:ascii="Times New Roman" w:hAnsi="Times New Roman" w:cs="Times New Roman"/>
                <w:bCs/>
                <w:sz w:val="22"/>
                <w:szCs w:val="22"/>
              </w:rPr>
            </w:pPr>
          </w:p>
        </w:tc>
        <w:tc>
          <w:tcPr>
            <w:tcW w:w="1417" w:type="dxa"/>
          </w:tcPr>
          <w:p w:rsidR="00653032" w:rsidRPr="00123ADA" w:rsidRDefault="00653032" w:rsidP="00C80A3B">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6</w:t>
            </w:r>
          </w:p>
        </w:tc>
        <w:tc>
          <w:tcPr>
            <w:tcW w:w="1560" w:type="dxa"/>
          </w:tcPr>
          <w:p w:rsidR="00653032" w:rsidRPr="00123ADA" w:rsidRDefault="00653032"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2456EF" w:rsidRPr="00123ADA" w:rsidTr="00C80A3B">
        <w:trPr>
          <w:cantSplit/>
          <w:trHeight w:val="600"/>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val="restart"/>
          </w:tcPr>
          <w:p w:rsidR="002456EF" w:rsidRPr="00123ADA" w:rsidRDefault="002456EF" w:rsidP="00C80A3B">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результативность финансово-экономической деятельности учреждения</w:t>
            </w:r>
          </w:p>
        </w:tc>
        <w:tc>
          <w:tcPr>
            <w:tcW w:w="2335" w:type="dxa"/>
            <w:vMerge w:val="restart"/>
          </w:tcPr>
          <w:p w:rsidR="002456EF" w:rsidRPr="00123ADA" w:rsidRDefault="002456EF" w:rsidP="00C80A3B">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исполнение бюджета</w:t>
            </w:r>
          </w:p>
        </w:tc>
        <w:tc>
          <w:tcPr>
            <w:tcW w:w="1417" w:type="dxa"/>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не менее 80% и не более 90%</w:t>
            </w:r>
          </w:p>
        </w:tc>
        <w:tc>
          <w:tcPr>
            <w:tcW w:w="1560"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2456EF" w:rsidRPr="00123ADA" w:rsidTr="00C80A3B">
        <w:trPr>
          <w:cantSplit/>
          <w:trHeight w:val="600"/>
        </w:trPr>
        <w:tc>
          <w:tcPr>
            <w:tcW w:w="70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559"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127" w:type="dxa"/>
            <w:vMerge/>
          </w:tcPr>
          <w:p w:rsidR="002456EF" w:rsidRPr="00123ADA" w:rsidRDefault="002456EF" w:rsidP="00C80A3B">
            <w:pPr>
              <w:pStyle w:val="ConsPlusCell"/>
              <w:widowControl/>
              <w:rPr>
                <w:rFonts w:ascii="Times New Roman" w:hAnsi="Times New Roman" w:cs="Times New Roman"/>
                <w:bCs/>
                <w:sz w:val="22"/>
                <w:szCs w:val="22"/>
              </w:rPr>
            </w:pPr>
          </w:p>
        </w:tc>
        <w:tc>
          <w:tcPr>
            <w:tcW w:w="2335" w:type="dxa"/>
            <w:vMerge/>
          </w:tcPr>
          <w:p w:rsidR="002456EF" w:rsidRPr="00123ADA" w:rsidRDefault="002456EF" w:rsidP="00C80A3B">
            <w:pPr>
              <w:pStyle w:val="ConsPlusCell"/>
              <w:widowControl/>
              <w:rPr>
                <w:rFonts w:ascii="Times New Roman" w:hAnsi="Times New Roman" w:cs="Times New Roman"/>
                <w:bCs/>
                <w:sz w:val="22"/>
                <w:szCs w:val="22"/>
              </w:rPr>
            </w:pPr>
          </w:p>
        </w:tc>
        <w:tc>
          <w:tcPr>
            <w:tcW w:w="1417" w:type="dxa"/>
          </w:tcPr>
          <w:p w:rsidR="002456EF" w:rsidRPr="00123ADA" w:rsidRDefault="002456EF" w:rsidP="00C80A3B">
            <w:pPr>
              <w:pStyle w:val="ConsPlusCell"/>
              <w:rPr>
                <w:rFonts w:ascii="Times New Roman" w:hAnsi="Times New Roman" w:cs="Times New Roman"/>
                <w:bCs/>
                <w:sz w:val="22"/>
                <w:szCs w:val="22"/>
              </w:rPr>
            </w:pPr>
            <w:r w:rsidRPr="00123ADA">
              <w:rPr>
                <w:rFonts w:ascii="Times New Roman" w:hAnsi="Times New Roman" w:cs="Times New Roman"/>
                <w:bCs/>
                <w:sz w:val="22"/>
                <w:szCs w:val="22"/>
              </w:rPr>
              <w:t>более 90%</w:t>
            </w:r>
          </w:p>
        </w:tc>
        <w:tc>
          <w:tcPr>
            <w:tcW w:w="1560" w:type="dxa"/>
          </w:tcPr>
          <w:p w:rsidR="002456EF" w:rsidRPr="00123ADA" w:rsidRDefault="002456EF" w:rsidP="00C80A3B">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bl>
    <w:p w:rsidR="002456EF" w:rsidRDefault="002456EF">
      <w:pPr>
        <w:rPr>
          <w:rFonts w:ascii="Times New Roman" w:hAnsi="Times New Roman" w:cs="Times New Roman"/>
          <w:sz w:val="28"/>
          <w:szCs w:val="28"/>
        </w:rPr>
      </w:pPr>
      <w:r>
        <w:rPr>
          <w:rFonts w:ascii="Times New Roman" w:hAnsi="Times New Roman" w:cs="Times New Roman"/>
          <w:sz w:val="28"/>
          <w:szCs w:val="28"/>
        </w:rPr>
        <w:br w:type="page"/>
      </w:r>
    </w:p>
    <w:p w:rsidR="002456EF" w:rsidRDefault="002456EF" w:rsidP="002456EF">
      <w:pPr>
        <w:spacing w:after="0" w:line="240" w:lineRule="auto"/>
        <w:ind w:right="-286"/>
        <w:jc w:val="right"/>
        <w:outlineLvl w:val="1"/>
        <w:rPr>
          <w:sz w:val="16"/>
          <w:szCs w:val="16"/>
        </w:rPr>
      </w:pPr>
      <w:r>
        <w:rPr>
          <w:rFonts w:ascii="Times New Roman" w:hAnsi="Times New Roman" w:cs="Times New Roman"/>
          <w:sz w:val="28"/>
          <w:szCs w:val="28"/>
        </w:rPr>
        <w:lastRenderedPageBreak/>
        <w:t xml:space="preserve">                                                </w:t>
      </w:r>
      <w:r w:rsidRPr="00BE77C1">
        <w:rPr>
          <w:rFonts w:ascii="Times New Roman" w:hAnsi="Times New Roman" w:cs="Times New Roman"/>
          <w:sz w:val="28"/>
          <w:szCs w:val="28"/>
        </w:rPr>
        <w:t xml:space="preserve"> Приложение № </w:t>
      </w:r>
      <w:r>
        <w:rPr>
          <w:rFonts w:ascii="Times New Roman" w:hAnsi="Times New Roman" w:cs="Times New Roman"/>
          <w:sz w:val="28"/>
          <w:szCs w:val="28"/>
        </w:rPr>
        <w:t xml:space="preserve">8                                                                      </w:t>
      </w:r>
      <w:r w:rsidRPr="006F195B">
        <w:rPr>
          <w:sz w:val="16"/>
          <w:szCs w:val="16"/>
        </w:rPr>
        <w:t xml:space="preserve">к положению об оплате труда работников  муниципального </w:t>
      </w:r>
    </w:p>
    <w:p w:rsidR="002456EF" w:rsidRPr="00BE77C1" w:rsidRDefault="00A85248" w:rsidP="002456EF">
      <w:pPr>
        <w:spacing w:after="0" w:line="240" w:lineRule="auto"/>
        <w:ind w:right="-286"/>
        <w:jc w:val="right"/>
        <w:outlineLvl w:val="1"/>
        <w:rPr>
          <w:rFonts w:ascii="Times New Roman" w:hAnsi="Times New Roman" w:cs="Times New Roman"/>
          <w:sz w:val="28"/>
          <w:szCs w:val="28"/>
        </w:rPr>
      </w:pPr>
      <w:r>
        <w:rPr>
          <w:sz w:val="16"/>
          <w:szCs w:val="16"/>
        </w:rPr>
        <w:t>Казенного учреждения «Отдел молодежной политики, физической культуры и спорта администрации Саянского района»</w:t>
      </w:r>
    </w:p>
    <w:p w:rsidR="002456EF" w:rsidRDefault="002456EF" w:rsidP="002456EF">
      <w:pPr>
        <w:pStyle w:val="ConsPlusNormal"/>
        <w:widowControl/>
        <w:ind w:firstLine="0"/>
        <w:jc w:val="center"/>
        <w:rPr>
          <w:rFonts w:ascii="Times New Roman" w:hAnsi="Times New Roman" w:cs="Times New Roman"/>
          <w:b/>
          <w:color w:val="000000"/>
          <w:sz w:val="28"/>
          <w:szCs w:val="28"/>
        </w:rPr>
      </w:pPr>
    </w:p>
    <w:p w:rsidR="002456EF" w:rsidRPr="00F46735" w:rsidRDefault="002456EF" w:rsidP="002456EF">
      <w:pPr>
        <w:pStyle w:val="ConsPlusNormal"/>
        <w:widowControl/>
        <w:ind w:firstLine="0"/>
        <w:jc w:val="center"/>
        <w:rPr>
          <w:rFonts w:ascii="Times New Roman" w:hAnsi="Times New Roman" w:cs="Times New Roman"/>
          <w:b/>
          <w:color w:val="000000"/>
          <w:sz w:val="28"/>
          <w:szCs w:val="28"/>
        </w:rPr>
      </w:pPr>
      <w:r w:rsidRPr="00F46735">
        <w:rPr>
          <w:rFonts w:ascii="Times New Roman" w:hAnsi="Times New Roman" w:cs="Times New Roman"/>
          <w:b/>
          <w:color w:val="000000"/>
          <w:sz w:val="28"/>
          <w:szCs w:val="28"/>
        </w:rPr>
        <w:t>Размеры и условия</w:t>
      </w:r>
    </w:p>
    <w:p w:rsidR="002456EF" w:rsidRPr="005F75D5" w:rsidRDefault="002456EF" w:rsidP="002456EF">
      <w:pPr>
        <w:pStyle w:val="ConsPlusNormal"/>
        <w:widowControl/>
        <w:ind w:firstLine="0"/>
        <w:jc w:val="center"/>
        <w:rPr>
          <w:rFonts w:ascii="Times New Roman" w:hAnsi="Times New Roman" w:cs="Times New Roman"/>
          <w:b/>
          <w:color w:val="000000"/>
          <w:sz w:val="28"/>
          <w:szCs w:val="28"/>
        </w:rPr>
      </w:pPr>
      <w:r w:rsidRPr="00F46735">
        <w:rPr>
          <w:rFonts w:ascii="Times New Roman" w:hAnsi="Times New Roman" w:cs="Times New Roman"/>
          <w:b/>
          <w:color w:val="000000"/>
          <w:sz w:val="28"/>
          <w:szCs w:val="28"/>
        </w:rPr>
        <w:t>установления выплат по итогам работы для руководител</w:t>
      </w:r>
      <w:r>
        <w:rPr>
          <w:rFonts w:ascii="Times New Roman" w:hAnsi="Times New Roman" w:cs="Times New Roman"/>
          <w:b/>
          <w:color w:val="000000"/>
          <w:sz w:val="28"/>
          <w:szCs w:val="28"/>
        </w:rPr>
        <w:t xml:space="preserve">я </w:t>
      </w:r>
    </w:p>
    <w:p w:rsidR="002456EF" w:rsidRPr="005F75D5" w:rsidRDefault="002456EF" w:rsidP="002456EF">
      <w:pPr>
        <w:pStyle w:val="ConsPlusNormal"/>
        <w:widowControl/>
        <w:ind w:firstLine="0"/>
        <w:jc w:val="center"/>
        <w:rPr>
          <w:rFonts w:ascii="Times New Roman" w:hAnsi="Times New Roman" w:cs="Times New Roman"/>
          <w:b/>
          <w:color w:val="000000"/>
          <w:sz w:val="28"/>
          <w:szCs w:val="28"/>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5777"/>
        <w:gridCol w:w="1842"/>
      </w:tblGrid>
      <w:tr w:rsidR="002456EF" w:rsidRPr="002B4846" w:rsidTr="00C80A3B">
        <w:tc>
          <w:tcPr>
            <w:tcW w:w="568" w:type="dxa"/>
          </w:tcPr>
          <w:p w:rsidR="002456EF" w:rsidRPr="002B4846" w:rsidRDefault="002456EF" w:rsidP="00C80A3B">
            <w:pPr>
              <w:autoSpaceDE w:val="0"/>
              <w:autoSpaceDN w:val="0"/>
              <w:adjustRightInd w:val="0"/>
              <w:jc w:val="center"/>
              <w:outlineLvl w:val="1"/>
            </w:pPr>
            <w:r w:rsidRPr="002B4846">
              <w:t xml:space="preserve">№ </w:t>
            </w:r>
            <w:proofErr w:type="spellStart"/>
            <w:r w:rsidRPr="002B4846">
              <w:t>п</w:t>
            </w:r>
            <w:proofErr w:type="spellEnd"/>
            <w:r w:rsidRPr="002B4846">
              <w:t>/</w:t>
            </w:r>
            <w:proofErr w:type="spellStart"/>
            <w:r w:rsidRPr="002B4846">
              <w:t>п</w:t>
            </w:r>
            <w:proofErr w:type="spellEnd"/>
          </w:p>
        </w:tc>
        <w:tc>
          <w:tcPr>
            <w:tcW w:w="1701" w:type="dxa"/>
          </w:tcPr>
          <w:p w:rsidR="002456EF" w:rsidRPr="002B4846" w:rsidRDefault="002456EF" w:rsidP="00C80A3B">
            <w:pPr>
              <w:autoSpaceDE w:val="0"/>
              <w:autoSpaceDN w:val="0"/>
              <w:adjustRightInd w:val="0"/>
              <w:jc w:val="center"/>
              <w:outlineLvl w:val="1"/>
              <w:rPr>
                <w:color w:val="000000"/>
                <w:lang w:eastAsia="en-US"/>
              </w:rPr>
            </w:pPr>
            <w:r w:rsidRPr="002B4846">
              <w:rPr>
                <w:color w:val="000000"/>
                <w:lang w:eastAsia="en-US"/>
              </w:rPr>
              <w:t>Наименование должности</w:t>
            </w:r>
          </w:p>
        </w:tc>
        <w:tc>
          <w:tcPr>
            <w:tcW w:w="5777" w:type="dxa"/>
          </w:tcPr>
          <w:p w:rsidR="002456EF" w:rsidRPr="002B4846" w:rsidRDefault="002456EF" w:rsidP="00C80A3B">
            <w:pPr>
              <w:autoSpaceDE w:val="0"/>
              <w:autoSpaceDN w:val="0"/>
              <w:adjustRightInd w:val="0"/>
              <w:jc w:val="center"/>
              <w:outlineLvl w:val="1"/>
            </w:pPr>
            <w:r w:rsidRPr="002B4846">
              <w:rPr>
                <w:color w:val="000000"/>
                <w:lang w:eastAsia="en-US"/>
              </w:rPr>
              <w:t>Условия выплат по итогам работы</w:t>
            </w:r>
          </w:p>
        </w:tc>
        <w:tc>
          <w:tcPr>
            <w:tcW w:w="1842" w:type="dxa"/>
          </w:tcPr>
          <w:p w:rsidR="002456EF" w:rsidRPr="002B4846" w:rsidRDefault="002456EF" w:rsidP="00C80A3B">
            <w:pPr>
              <w:autoSpaceDE w:val="0"/>
              <w:autoSpaceDN w:val="0"/>
              <w:adjustRightInd w:val="0"/>
              <w:jc w:val="center"/>
              <w:outlineLvl w:val="1"/>
            </w:pPr>
            <w:r>
              <w:rPr>
                <w:color w:val="000000"/>
                <w:lang w:eastAsia="en-US"/>
              </w:rPr>
              <w:t>Предельный р</w:t>
            </w:r>
            <w:r w:rsidRPr="002B4846">
              <w:rPr>
                <w:color w:val="000000"/>
                <w:lang w:eastAsia="en-US"/>
              </w:rPr>
              <w:t xml:space="preserve">азмер выплат </w:t>
            </w:r>
            <w:r w:rsidRPr="002B4846">
              <w:rPr>
                <w:color w:val="000000"/>
                <w:lang w:eastAsia="en-US"/>
              </w:rPr>
              <w:br/>
              <w:t>к окладу (должностному окладу), ставке заработной платы</w:t>
            </w:r>
          </w:p>
        </w:tc>
      </w:tr>
      <w:tr w:rsidR="002456EF" w:rsidRPr="002B4846" w:rsidTr="00C80A3B">
        <w:tc>
          <w:tcPr>
            <w:tcW w:w="568" w:type="dxa"/>
            <w:vMerge w:val="restart"/>
          </w:tcPr>
          <w:p w:rsidR="002456EF" w:rsidRPr="002B4846" w:rsidRDefault="002456EF" w:rsidP="00C80A3B">
            <w:pPr>
              <w:autoSpaceDE w:val="0"/>
              <w:autoSpaceDN w:val="0"/>
              <w:adjustRightInd w:val="0"/>
              <w:ind w:left="142"/>
              <w:jc w:val="center"/>
              <w:outlineLvl w:val="1"/>
            </w:pPr>
            <w:r>
              <w:t>1</w:t>
            </w:r>
          </w:p>
        </w:tc>
        <w:tc>
          <w:tcPr>
            <w:tcW w:w="1701" w:type="dxa"/>
            <w:vMerge w:val="restart"/>
          </w:tcPr>
          <w:p w:rsidR="002456EF" w:rsidRPr="002B4846" w:rsidRDefault="002456EF" w:rsidP="00653032">
            <w:pPr>
              <w:autoSpaceDE w:val="0"/>
              <w:autoSpaceDN w:val="0"/>
              <w:adjustRightInd w:val="0"/>
              <w:jc w:val="both"/>
              <w:outlineLvl w:val="1"/>
            </w:pPr>
            <w:r w:rsidRPr="002B4846">
              <w:t>Руководитель</w:t>
            </w:r>
          </w:p>
        </w:tc>
        <w:tc>
          <w:tcPr>
            <w:tcW w:w="5777" w:type="dxa"/>
          </w:tcPr>
          <w:p w:rsidR="002456EF" w:rsidRPr="002B4846" w:rsidRDefault="002456EF" w:rsidP="00C80A3B">
            <w:pPr>
              <w:autoSpaceDE w:val="0"/>
              <w:autoSpaceDN w:val="0"/>
              <w:adjustRightInd w:val="0"/>
              <w:jc w:val="both"/>
              <w:outlineLvl w:val="1"/>
            </w:pPr>
            <w:r>
              <w:t>к</w:t>
            </w:r>
            <w:r w:rsidRPr="002B4846">
              <w:t>ачественная подготовка и проведение мероприятий, связанных с уставной деятельностью учреждения (отсутствие обоснованных замечаний, жалоб)</w:t>
            </w:r>
          </w:p>
        </w:tc>
        <w:tc>
          <w:tcPr>
            <w:tcW w:w="1842" w:type="dxa"/>
          </w:tcPr>
          <w:p w:rsidR="002456EF" w:rsidRPr="00D22EF1" w:rsidRDefault="002456EF" w:rsidP="00C80A3B">
            <w:pPr>
              <w:autoSpaceDE w:val="0"/>
              <w:autoSpaceDN w:val="0"/>
              <w:adjustRightInd w:val="0"/>
              <w:jc w:val="center"/>
              <w:outlineLvl w:val="1"/>
            </w:pPr>
            <w:r>
              <w:t>15</w:t>
            </w:r>
            <w:r w:rsidRPr="00D22EF1">
              <w:t xml:space="preserve"> %</w:t>
            </w:r>
          </w:p>
        </w:tc>
      </w:tr>
      <w:tr w:rsidR="002456EF" w:rsidRPr="002B4846" w:rsidTr="00C80A3B">
        <w:tc>
          <w:tcPr>
            <w:tcW w:w="568" w:type="dxa"/>
            <w:vMerge/>
          </w:tcPr>
          <w:p w:rsidR="002456EF" w:rsidRPr="002B4846" w:rsidRDefault="002456EF" w:rsidP="00C80A3B">
            <w:pPr>
              <w:autoSpaceDE w:val="0"/>
              <w:autoSpaceDN w:val="0"/>
              <w:adjustRightInd w:val="0"/>
              <w:ind w:left="142"/>
              <w:jc w:val="center"/>
              <w:outlineLvl w:val="1"/>
            </w:pPr>
          </w:p>
        </w:tc>
        <w:tc>
          <w:tcPr>
            <w:tcW w:w="1701" w:type="dxa"/>
            <w:vMerge/>
          </w:tcPr>
          <w:p w:rsidR="002456EF" w:rsidRPr="002B4846" w:rsidRDefault="002456EF" w:rsidP="00C80A3B">
            <w:pPr>
              <w:autoSpaceDE w:val="0"/>
              <w:autoSpaceDN w:val="0"/>
              <w:adjustRightInd w:val="0"/>
              <w:jc w:val="both"/>
              <w:outlineLvl w:val="1"/>
            </w:pPr>
          </w:p>
        </w:tc>
        <w:tc>
          <w:tcPr>
            <w:tcW w:w="5777" w:type="dxa"/>
          </w:tcPr>
          <w:p w:rsidR="002456EF" w:rsidRPr="002B4846" w:rsidRDefault="002456EF" w:rsidP="00C80A3B">
            <w:pPr>
              <w:autoSpaceDE w:val="0"/>
              <w:autoSpaceDN w:val="0"/>
              <w:adjustRightInd w:val="0"/>
              <w:jc w:val="both"/>
              <w:outlineLvl w:val="1"/>
            </w:pPr>
            <w:r>
              <w:t>о</w:t>
            </w:r>
            <w:r w:rsidRPr="002B4846">
              <w:t>тсутствие нарушений в финансово-хозяйственной деятельности</w:t>
            </w:r>
            <w:r>
              <w:t xml:space="preserve"> учреждения</w:t>
            </w:r>
          </w:p>
        </w:tc>
        <w:tc>
          <w:tcPr>
            <w:tcW w:w="1842" w:type="dxa"/>
          </w:tcPr>
          <w:p w:rsidR="002456EF" w:rsidRPr="00D22EF1" w:rsidRDefault="002456EF" w:rsidP="00C80A3B">
            <w:pPr>
              <w:autoSpaceDE w:val="0"/>
              <w:autoSpaceDN w:val="0"/>
              <w:adjustRightInd w:val="0"/>
              <w:jc w:val="center"/>
              <w:outlineLvl w:val="1"/>
            </w:pPr>
            <w:r>
              <w:t>5</w:t>
            </w:r>
            <w:r w:rsidRPr="00D22EF1">
              <w:t xml:space="preserve"> %</w:t>
            </w:r>
          </w:p>
        </w:tc>
      </w:tr>
      <w:tr w:rsidR="002456EF" w:rsidRPr="002B4846" w:rsidTr="00C80A3B">
        <w:tc>
          <w:tcPr>
            <w:tcW w:w="568" w:type="dxa"/>
            <w:vMerge/>
          </w:tcPr>
          <w:p w:rsidR="002456EF" w:rsidRPr="002B4846" w:rsidRDefault="002456EF" w:rsidP="00C80A3B">
            <w:pPr>
              <w:autoSpaceDE w:val="0"/>
              <w:autoSpaceDN w:val="0"/>
              <w:adjustRightInd w:val="0"/>
              <w:ind w:left="142"/>
              <w:jc w:val="center"/>
              <w:outlineLvl w:val="1"/>
            </w:pPr>
          </w:p>
        </w:tc>
        <w:tc>
          <w:tcPr>
            <w:tcW w:w="1701" w:type="dxa"/>
            <w:vMerge/>
          </w:tcPr>
          <w:p w:rsidR="002456EF" w:rsidRPr="002B4846" w:rsidRDefault="002456EF" w:rsidP="00C80A3B">
            <w:pPr>
              <w:autoSpaceDE w:val="0"/>
              <w:autoSpaceDN w:val="0"/>
              <w:adjustRightInd w:val="0"/>
              <w:jc w:val="both"/>
              <w:outlineLvl w:val="1"/>
            </w:pPr>
          </w:p>
        </w:tc>
        <w:tc>
          <w:tcPr>
            <w:tcW w:w="5777" w:type="dxa"/>
          </w:tcPr>
          <w:p w:rsidR="002456EF" w:rsidRPr="002B4846" w:rsidRDefault="002456EF" w:rsidP="00C80A3B">
            <w:pPr>
              <w:autoSpaceDE w:val="0"/>
              <w:autoSpaceDN w:val="0"/>
              <w:adjustRightInd w:val="0"/>
              <w:jc w:val="both"/>
              <w:outlineLvl w:val="1"/>
            </w:pPr>
            <w:r>
              <w:t>о</w:t>
            </w:r>
            <w:r w:rsidRPr="002B4846">
              <w:t xml:space="preserve">перативное и качественное исполнение </w:t>
            </w:r>
            <w:r>
              <w:br/>
            </w:r>
            <w:r w:rsidRPr="002B4846">
              <w:t>и предоставление запрашиваемой у учреждения информации (выполнение в срок без замечаний)</w:t>
            </w:r>
          </w:p>
        </w:tc>
        <w:tc>
          <w:tcPr>
            <w:tcW w:w="1842" w:type="dxa"/>
          </w:tcPr>
          <w:p w:rsidR="002456EF" w:rsidRPr="00D22EF1" w:rsidRDefault="00653032" w:rsidP="00653032">
            <w:pPr>
              <w:autoSpaceDE w:val="0"/>
              <w:autoSpaceDN w:val="0"/>
              <w:adjustRightInd w:val="0"/>
              <w:jc w:val="center"/>
              <w:outlineLvl w:val="1"/>
            </w:pPr>
            <w:r>
              <w:t>15</w:t>
            </w:r>
            <w:r w:rsidR="002456EF" w:rsidRPr="00D22EF1">
              <w:t>%</w:t>
            </w:r>
          </w:p>
        </w:tc>
      </w:tr>
      <w:tr w:rsidR="002456EF" w:rsidRPr="002B4846" w:rsidTr="00C80A3B">
        <w:tc>
          <w:tcPr>
            <w:tcW w:w="568" w:type="dxa"/>
            <w:vMerge/>
          </w:tcPr>
          <w:p w:rsidR="002456EF" w:rsidRPr="002B4846" w:rsidRDefault="002456EF" w:rsidP="00C80A3B">
            <w:pPr>
              <w:autoSpaceDE w:val="0"/>
              <w:autoSpaceDN w:val="0"/>
              <w:adjustRightInd w:val="0"/>
              <w:ind w:left="142"/>
              <w:jc w:val="center"/>
              <w:outlineLvl w:val="1"/>
            </w:pPr>
          </w:p>
        </w:tc>
        <w:tc>
          <w:tcPr>
            <w:tcW w:w="1701" w:type="dxa"/>
            <w:vMerge/>
          </w:tcPr>
          <w:p w:rsidR="002456EF" w:rsidRPr="002B4846" w:rsidRDefault="002456EF" w:rsidP="00C80A3B">
            <w:pPr>
              <w:autoSpaceDE w:val="0"/>
              <w:autoSpaceDN w:val="0"/>
              <w:adjustRightInd w:val="0"/>
              <w:jc w:val="both"/>
              <w:outlineLvl w:val="1"/>
            </w:pPr>
          </w:p>
        </w:tc>
        <w:tc>
          <w:tcPr>
            <w:tcW w:w="5777" w:type="dxa"/>
          </w:tcPr>
          <w:p w:rsidR="002456EF" w:rsidRPr="002B4846" w:rsidRDefault="002456EF" w:rsidP="00C80A3B">
            <w:pPr>
              <w:autoSpaceDE w:val="0"/>
              <w:autoSpaceDN w:val="0"/>
              <w:adjustRightInd w:val="0"/>
              <w:jc w:val="both"/>
              <w:outlineLvl w:val="1"/>
            </w:pPr>
            <w:r>
              <w:t>п</w:t>
            </w:r>
            <w:r w:rsidRPr="002B4846">
              <w:t>ревышение плановых и нормативных показателей работы, установленных государственным заданием</w:t>
            </w:r>
          </w:p>
        </w:tc>
        <w:tc>
          <w:tcPr>
            <w:tcW w:w="1842" w:type="dxa"/>
          </w:tcPr>
          <w:p w:rsidR="002456EF" w:rsidRPr="00D22EF1" w:rsidRDefault="002456EF" w:rsidP="00C80A3B">
            <w:pPr>
              <w:autoSpaceDE w:val="0"/>
              <w:autoSpaceDN w:val="0"/>
              <w:adjustRightInd w:val="0"/>
              <w:jc w:val="center"/>
              <w:outlineLvl w:val="1"/>
            </w:pPr>
            <w:r>
              <w:t>10</w:t>
            </w:r>
            <w:r w:rsidRPr="00D22EF1">
              <w:t xml:space="preserve"> %</w:t>
            </w:r>
          </w:p>
        </w:tc>
      </w:tr>
    </w:tbl>
    <w:p w:rsidR="002456EF" w:rsidRPr="005F75D5" w:rsidRDefault="002456EF" w:rsidP="002456EF">
      <w:pPr>
        <w:autoSpaceDE w:val="0"/>
        <w:autoSpaceDN w:val="0"/>
        <w:adjustRightInd w:val="0"/>
      </w:pPr>
    </w:p>
    <w:p w:rsidR="002456EF" w:rsidRDefault="002456EF" w:rsidP="002456EF">
      <w:pPr>
        <w:autoSpaceDE w:val="0"/>
        <w:autoSpaceDN w:val="0"/>
        <w:adjustRightInd w:val="0"/>
        <w:jc w:val="both"/>
        <w:rPr>
          <w:sz w:val="28"/>
          <w:szCs w:val="28"/>
        </w:rPr>
      </w:pPr>
      <w:r w:rsidRPr="002B4846">
        <w:rPr>
          <w:sz w:val="28"/>
          <w:szCs w:val="28"/>
        </w:rPr>
        <w:t>&lt;*&gt; Выплаты по итогам работы для руководител</w:t>
      </w:r>
      <w:r>
        <w:rPr>
          <w:sz w:val="28"/>
          <w:szCs w:val="28"/>
        </w:rPr>
        <w:t>я осуществляются два раза в год по итогам работы за полугодие.</w:t>
      </w:r>
    </w:p>
    <w:p w:rsidR="002456EF" w:rsidRDefault="002456EF" w:rsidP="002456EF">
      <w:pPr>
        <w:autoSpaceDE w:val="0"/>
        <w:autoSpaceDN w:val="0"/>
        <w:adjustRightInd w:val="0"/>
        <w:ind w:left="7938" w:right="-286"/>
        <w:outlineLvl w:val="1"/>
        <w:rPr>
          <w:rFonts w:ascii="Times New Roman" w:hAnsi="Times New Roman" w:cs="Times New Roman"/>
          <w:sz w:val="28"/>
          <w:szCs w:val="28"/>
        </w:rPr>
      </w:pPr>
    </w:p>
    <w:p w:rsidR="002456EF" w:rsidRDefault="002456EF" w:rsidP="002456EF">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sectPr w:rsidR="00D836E5" w:rsidSect="0035049C">
          <w:pgSz w:w="11906" w:h="16838"/>
          <w:pgMar w:top="1134" w:right="850" w:bottom="1134" w:left="1701" w:header="708" w:footer="708" w:gutter="0"/>
          <w:cols w:space="708"/>
          <w:docGrid w:linePitch="360"/>
        </w:sectPr>
      </w:pPr>
    </w:p>
    <w:p w:rsidR="007658B1" w:rsidRPr="00BE77C1" w:rsidRDefault="00D836E5" w:rsidP="00F80D27">
      <w:pPr>
        <w:autoSpaceDE w:val="0"/>
        <w:autoSpaceDN w:val="0"/>
        <w:adjustRightInd w:val="0"/>
        <w:ind w:left="7938" w:right="-286"/>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658B1" w:rsidRPr="00BE77C1">
        <w:rPr>
          <w:rFonts w:ascii="Times New Roman" w:hAnsi="Times New Roman" w:cs="Times New Roman"/>
          <w:sz w:val="28"/>
          <w:szCs w:val="28"/>
        </w:rPr>
        <w:t>иложение № 2</w:t>
      </w:r>
    </w:p>
    <w:p w:rsidR="00D836E5" w:rsidRPr="00BE77C1" w:rsidRDefault="00D836E5" w:rsidP="00F80D27">
      <w:pPr>
        <w:ind w:left="5103" w:right="-286"/>
        <w:jc w:val="right"/>
        <w:outlineLvl w:val="1"/>
        <w:rPr>
          <w:rFonts w:ascii="Times New Roman" w:hAnsi="Times New Roman" w:cs="Times New Roman"/>
          <w:sz w:val="28"/>
          <w:szCs w:val="28"/>
        </w:rPr>
      </w:pPr>
      <w:r w:rsidRPr="006F195B">
        <w:rPr>
          <w:sz w:val="16"/>
          <w:szCs w:val="16"/>
        </w:rPr>
        <w:t xml:space="preserve">к положению об оплате труда работников  муниципального </w:t>
      </w:r>
      <w:r w:rsidR="00F102D3">
        <w:rPr>
          <w:sz w:val="16"/>
          <w:szCs w:val="16"/>
        </w:rPr>
        <w:t>казенного учреждения «Отдел молодежной политики, физической культуры и спорта администрации Саянского района»</w:t>
      </w:r>
    </w:p>
    <w:p w:rsidR="007658B1" w:rsidRPr="00BE77C1" w:rsidRDefault="007658B1" w:rsidP="007658B1">
      <w:pPr>
        <w:autoSpaceDE w:val="0"/>
        <w:autoSpaceDN w:val="0"/>
        <w:adjustRightInd w:val="0"/>
        <w:ind w:right="-286"/>
        <w:outlineLvl w:val="1"/>
        <w:rPr>
          <w:rFonts w:ascii="Times New Roman" w:hAnsi="Times New Roman" w:cs="Times New Roman"/>
          <w:sz w:val="28"/>
          <w:szCs w:val="28"/>
        </w:rPr>
      </w:pPr>
      <w:r w:rsidRPr="00BE77C1">
        <w:rPr>
          <w:rFonts w:ascii="Times New Roman" w:hAnsi="Times New Roman" w:cs="Times New Roman"/>
          <w:sz w:val="28"/>
          <w:szCs w:val="28"/>
        </w:rPr>
        <w:t xml:space="preserve">                                                                                          </w:t>
      </w:r>
      <w:r w:rsidRPr="00BE77C1">
        <w:rPr>
          <w:rFonts w:ascii="Times New Roman" w:hAnsi="Times New Roman" w:cs="Times New Roman"/>
          <w:b/>
          <w:bCs/>
          <w:sz w:val="28"/>
          <w:szCs w:val="28"/>
        </w:rPr>
        <w:t>Критерии</w:t>
      </w:r>
    </w:p>
    <w:p w:rsidR="007658B1" w:rsidRPr="00BE77C1" w:rsidRDefault="007658B1" w:rsidP="007658B1">
      <w:pPr>
        <w:autoSpaceDE w:val="0"/>
        <w:autoSpaceDN w:val="0"/>
        <w:adjustRightInd w:val="0"/>
        <w:jc w:val="center"/>
        <w:rPr>
          <w:rFonts w:ascii="Times New Roman" w:hAnsi="Times New Roman" w:cs="Times New Roman"/>
          <w:b/>
          <w:bCs/>
          <w:sz w:val="28"/>
          <w:szCs w:val="28"/>
        </w:rPr>
      </w:pPr>
      <w:r w:rsidRPr="00BE77C1">
        <w:rPr>
          <w:rFonts w:ascii="Times New Roman" w:hAnsi="Times New Roman" w:cs="Times New Roman"/>
          <w:b/>
          <w:bCs/>
          <w:sz w:val="28"/>
          <w:szCs w:val="28"/>
        </w:rPr>
        <w:t xml:space="preserve">оценки результативности и качества труда для определения размеров выплат за важность </w:t>
      </w:r>
      <w:r w:rsidRPr="00BE77C1">
        <w:rPr>
          <w:rFonts w:ascii="Times New Roman" w:hAnsi="Times New Roman" w:cs="Times New Roman"/>
          <w:b/>
          <w:bCs/>
          <w:sz w:val="28"/>
          <w:szCs w:val="28"/>
        </w:rPr>
        <w:br/>
        <w:t xml:space="preserve">выполняемой работы, степень самостоятельности и ответственности при выполнении </w:t>
      </w:r>
      <w:r w:rsidRPr="00BE77C1">
        <w:rPr>
          <w:rFonts w:ascii="Times New Roman" w:hAnsi="Times New Roman" w:cs="Times New Roman"/>
          <w:b/>
          <w:bCs/>
          <w:sz w:val="28"/>
          <w:szCs w:val="28"/>
        </w:rPr>
        <w:br/>
        <w:t>поставленных задач, выплат за качество выполняемых работ</w:t>
      </w:r>
    </w:p>
    <w:tbl>
      <w:tblPr>
        <w:tblW w:w="14380" w:type="dxa"/>
        <w:tblInd w:w="87" w:type="dxa"/>
        <w:shd w:val="clear" w:color="auto" w:fill="FFFFFF"/>
        <w:tblLook w:val="00A0"/>
      </w:tblPr>
      <w:tblGrid>
        <w:gridCol w:w="2499"/>
        <w:gridCol w:w="3996"/>
        <w:gridCol w:w="4260"/>
        <w:gridCol w:w="3625"/>
      </w:tblGrid>
      <w:tr w:rsidR="007658B1" w:rsidRPr="00E94DF8" w:rsidTr="00810CBB">
        <w:trPr>
          <w:trHeight w:val="20"/>
          <w:tblHeader/>
        </w:trPr>
        <w:tc>
          <w:tcPr>
            <w:tcW w:w="2499" w:type="dxa"/>
            <w:tcBorders>
              <w:top w:val="single" w:sz="8" w:space="0" w:color="000000"/>
              <w:left w:val="single" w:sz="8" w:space="0" w:color="000000"/>
              <w:bottom w:val="single" w:sz="8" w:space="0" w:color="000000"/>
              <w:right w:val="nil"/>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Категория работников</w:t>
            </w:r>
          </w:p>
        </w:tc>
        <w:tc>
          <w:tcPr>
            <w:tcW w:w="3996" w:type="dxa"/>
            <w:tcBorders>
              <w:top w:val="single" w:sz="8" w:space="0" w:color="auto"/>
              <w:left w:val="single" w:sz="8" w:space="0" w:color="auto"/>
              <w:bottom w:val="nil"/>
              <w:right w:val="single" w:sz="8" w:space="0" w:color="auto"/>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Критерии оценки</w:t>
            </w:r>
          </w:p>
        </w:tc>
        <w:tc>
          <w:tcPr>
            <w:tcW w:w="4260" w:type="dxa"/>
            <w:tcBorders>
              <w:top w:val="single" w:sz="8" w:space="0" w:color="auto"/>
              <w:left w:val="nil"/>
              <w:bottom w:val="single" w:sz="8" w:space="0" w:color="000000"/>
              <w:right w:val="single" w:sz="8" w:space="0" w:color="auto"/>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Периодичность оценки для ежемесячного установления выплат</w:t>
            </w:r>
          </w:p>
        </w:tc>
        <w:tc>
          <w:tcPr>
            <w:tcW w:w="3625" w:type="dxa"/>
            <w:tcBorders>
              <w:top w:val="single" w:sz="8" w:space="0" w:color="auto"/>
              <w:left w:val="nil"/>
              <w:bottom w:val="single" w:sz="8" w:space="0" w:color="000000"/>
              <w:right w:val="single" w:sz="8" w:space="0" w:color="000000"/>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Количество баллов</w:t>
            </w:r>
          </w:p>
        </w:tc>
      </w:tr>
      <w:tr w:rsidR="007658B1" w:rsidRPr="00E94DF8" w:rsidTr="00810CBB">
        <w:trPr>
          <w:trHeight w:val="20"/>
          <w:tblHeader/>
        </w:trPr>
        <w:tc>
          <w:tcPr>
            <w:tcW w:w="2499" w:type="dxa"/>
            <w:tcBorders>
              <w:top w:val="nil"/>
              <w:left w:val="single" w:sz="8" w:space="0" w:color="000000"/>
              <w:bottom w:val="single" w:sz="8" w:space="0" w:color="000000"/>
              <w:right w:val="nil"/>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1</w:t>
            </w:r>
          </w:p>
        </w:tc>
        <w:tc>
          <w:tcPr>
            <w:tcW w:w="3996" w:type="dxa"/>
            <w:tcBorders>
              <w:top w:val="single" w:sz="8" w:space="0" w:color="auto"/>
              <w:left w:val="single" w:sz="8" w:space="0" w:color="auto"/>
              <w:bottom w:val="single" w:sz="8" w:space="0" w:color="000000"/>
              <w:right w:val="single" w:sz="8" w:space="0" w:color="auto"/>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2</w:t>
            </w:r>
          </w:p>
        </w:tc>
        <w:tc>
          <w:tcPr>
            <w:tcW w:w="4260" w:type="dxa"/>
            <w:tcBorders>
              <w:top w:val="nil"/>
              <w:left w:val="nil"/>
              <w:bottom w:val="single" w:sz="8" w:space="0" w:color="000000"/>
              <w:right w:val="single" w:sz="8" w:space="0" w:color="auto"/>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3</w:t>
            </w:r>
          </w:p>
        </w:tc>
        <w:tc>
          <w:tcPr>
            <w:tcW w:w="3625" w:type="dxa"/>
            <w:tcBorders>
              <w:top w:val="nil"/>
              <w:left w:val="nil"/>
              <w:bottom w:val="single" w:sz="8" w:space="0" w:color="000000"/>
              <w:right w:val="single" w:sz="8" w:space="0" w:color="000000"/>
            </w:tcBorders>
            <w:shd w:val="clear" w:color="auto" w:fill="FFFFFF"/>
            <w:vAlign w:val="center"/>
          </w:tcPr>
          <w:p w:rsidR="007658B1" w:rsidRPr="00E94DF8" w:rsidRDefault="007658B1" w:rsidP="00810CBB">
            <w:pPr>
              <w:jc w:val="center"/>
              <w:rPr>
                <w:rFonts w:ascii="Times New Roman" w:hAnsi="Times New Roman" w:cs="Times New Roman"/>
              </w:rPr>
            </w:pPr>
            <w:r w:rsidRPr="00E94DF8">
              <w:rPr>
                <w:rFonts w:ascii="Times New Roman" w:hAnsi="Times New Roman" w:cs="Times New Roman"/>
              </w:rPr>
              <w:t>4</w:t>
            </w:r>
          </w:p>
        </w:tc>
      </w:tr>
      <w:tr w:rsidR="007658B1" w:rsidRPr="00E94DF8" w:rsidTr="00810CBB">
        <w:trPr>
          <w:trHeight w:val="20"/>
        </w:trPr>
        <w:tc>
          <w:tcPr>
            <w:tcW w:w="14380" w:type="dxa"/>
            <w:gridSpan w:val="4"/>
            <w:tcBorders>
              <w:top w:val="single" w:sz="8" w:space="0" w:color="000000"/>
              <w:left w:val="single" w:sz="8" w:space="0" w:color="000000"/>
              <w:bottom w:val="single" w:sz="4" w:space="0" w:color="auto"/>
              <w:right w:val="single" w:sz="8" w:space="0" w:color="000000"/>
            </w:tcBorders>
            <w:shd w:val="clear" w:color="auto" w:fill="FFFFFF"/>
          </w:tcPr>
          <w:p w:rsidR="007658B1" w:rsidRPr="00E94DF8" w:rsidRDefault="007658B1" w:rsidP="00810CBB">
            <w:pPr>
              <w:rPr>
                <w:rFonts w:ascii="Times New Roman" w:hAnsi="Times New Roman" w:cs="Times New Roman"/>
                <w:b/>
              </w:rPr>
            </w:pPr>
            <w:r w:rsidRPr="00E94DF8">
              <w:rPr>
                <w:rFonts w:ascii="Times New Roman" w:hAnsi="Times New Roman" w:cs="Times New Roman"/>
                <w:b/>
              </w:rPr>
              <w:t>Выплаты за важность выполняемой работы, степень самостоятельности и ответственности при выполнении поставленных задач</w:t>
            </w:r>
          </w:p>
        </w:tc>
      </w:tr>
      <w:tr w:rsidR="00D836E5" w:rsidRPr="00E94DF8" w:rsidTr="00810CBB">
        <w:trPr>
          <w:trHeight w:val="903"/>
        </w:trPr>
        <w:tc>
          <w:tcPr>
            <w:tcW w:w="2499" w:type="dxa"/>
            <w:vMerge w:val="restart"/>
            <w:tcBorders>
              <w:top w:val="single" w:sz="4" w:space="0" w:color="auto"/>
              <w:left w:val="single" w:sz="4" w:space="0" w:color="auto"/>
              <w:bottom w:val="single" w:sz="4" w:space="0" w:color="auto"/>
              <w:right w:val="single" w:sz="4" w:space="0" w:color="auto"/>
            </w:tcBorders>
            <w:shd w:val="clear" w:color="auto" w:fill="FFFFFF"/>
          </w:tcPr>
          <w:p w:rsidR="00D836E5" w:rsidRPr="00E94DF8" w:rsidRDefault="000120CD" w:rsidP="000120CD">
            <w:pPr>
              <w:rPr>
                <w:rFonts w:ascii="Times New Roman" w:hAnsi="Times New Roman" w:cs="Times New Roman"/>
                <w:b/>
              </w:rPr>
            </w:pPr>
            <w:r w:rsidRPr="00E94DF8">
              <w:rPr>
                <w:rFonts w:ascii="Times New Roman" w:hAnsi="Times New Roman" w:cs="Times New Roman"/>
                <w:sz w:val="24"/>
                <w:szCs w:val="24"/>
              </w:rPr>
              <w:t>Ведущий специалист по работе с молодежью</w:t>
            </w:r>
          </w:p>
        </w:tc>
        <w:tc>
          <w:tcPr>
            <w:tcW w:w="3996" w:type="dxa"/>
            <w:tcBorders>
              <w:top w:val="single" w:sz="4" w:space="0" w:color="auto"/>
              <w:left w:val="single" w:sz="4" w:space="0" w:color="auto"/>
              <w:right w:val="single" w:sz="4" w:space="0" w:color="auto"/>
            </w:tcBorders>
            <w:shd w:val="clear" w:color="auto" w:fill="FFFFFF"/>
          </w:tcPr>
          <w:p w:rsidR="00D836E5" w:rsidRPr="00E94DF8" w:rsidRDefault="00D836E5" w:rsidP="00810CBB">
            <w:pPr>
              <w:rPr>
                <w:rFonts w:ascii="Times New Roman" w:hAnsi="Times New Roman" w:cs="Times New Roman"/>
              </w:rPr>
            </w:pPr>
            <w:r w:rsidRPr="00E94DF8">
              <w:rPr>
                <w:rFonts w:ascii="Times New Roman" w:hAnsi="Times New Roman" w:cs="Times New Roman"/>
              </w:rPr>
              <w:t>внедрение и использование в работе новых методов, технологий, оборудования  или  программного обеспечения</w:t>
            </w:r>
          </w:p>
        </w:tc>
        <w:tc>
          <w:tcPr>
            <w:tcW w:w="4260" w:type="dxa"/>
            <w:tcBorders>
              <w:top w:val="single" w:sz="4" w:space="0" w:color="auto"/>
              <w:left w:val="single" w:sz="4" w:space="0" w:color="auto"/>
              <w:right w:val="single" w:sz="4" w:space="0" w:color="auto"/>
            </w:tcBorders>
            <w:shd w:val="clear" w:color="auto" w:fill="FFFFFF"/>
          </w:tcPr>
          <w:p w:rsidR="00D836E5" w:rsidRPr="00E94DF8" w:rsidRDefault="00D836E5" w:rsidP="00810CBB">
            <w:pPr>
              <w:ind w:right="69"/>
              <w:rPr>
                <w:rFonts w:ascii="Times New Roman" w:hAnsi="Times New Roman" w:cs="Times New Roman"/>
              </w:rPr>
            </w:pPr>
            <w:r w:rsidRPr="00E94DF8">
              <w:rPr>
                <w:rFonts w:ascii="Times New Roman" w:hAnsi="Times New Roman" w:cs="Times New Roman"/>
              </w:rPr>
              <w:t>ежеквартально;</w:t>
            </w:r>
          </w:p>
          <w:p w:rsidR="00D836E5" w:rsidRPr="00E94DF8" w:rsidRDefault="00D836E5" w:rsidP="00810CBB">
            <w:pPr>
              <w:rPr>
                <w:rFonts w:ascii="Times New Roman" w:hAnsi="Times New Roman" w:cs="Times New Roman"/>
              </w:rPr>
            </w:pPr>
            <w:r w:rsidRPr="00E94DF8">
              <w:rPr>
                <w:rFonts w:ascii="Times New Roman" w:hAnsi="Times New Roman" w:cs="Times New Roman"/>
              </w:rPr>
              <w:t xml:space="preserve">подтверждение: акт о внедрении, приказ  </w:t>
            </w:r>
          </w:p>
        </w:tc>
        <w:tc>
          <w:tcPr>
            <w:tcW w:w="3625" w:type="dxa"/>
            <w:tcBorders>
              <w:top w:val="single" w:sz="4" w:space="0" w:color="auto"/>
              <w:left w:val="single" w:sz="4" w:space="0" w:color="auto"/>
              <w:right w:val="single" w:sz="4" w:space="0" w:color="auto"/>
            </w:tcBorders>
            <w:shd w:val="clear" w:color="auto" w:fill="FFFFFF"/>
          </w:tcPr>
          <w:p w:rsidR="00D836E5" w:rsidRPr="00E94DF8" w:rsidRDefault="00D836E5" w:rsidP="00810CBB">
            <w:pPr>
              <w:spacing w:line="235" w:lineRule="auto"/>
              <w:ind w:right="69"/>
              <w:rPr>
                <w:rFonts w:ascii="Times New Roman" w:hAnsi="Times New Roman" w:cs="Times New Roman"/>
              </w:rPr>
            </w:pPr>
            <w:r w:rsidRPr="00E94DF8">
              <w:rPr>
                <w:rFonts w:ascii="Times New Roman" w:hAnsi="Times New Roman" w:cs="Times New Roman"/>
              </w:rPr>
              <w:t>количество</w:t>
            </w:r>
          </w:p>
          <w:p w:rsidR="00D836E5" w:rsidRPr="00E94DF8" w:rsidRDefault="00D836E5" w:rsidP="00810CBB">
            <w:pPr>
              <w:spacing w:line="235" w:lineRule="auto"/>
              <w:ind w:right="69"/>
              <w:rPr>
                <w:rFonts w:ascii="Times New Roman" w:hAnsi="Times New Roman" w:cs="Times New Roman"/>
              </w:rPr>
            </w:pPr>
            <w:r w:rsidRPr="00E94DF8">
              <w:rPr>
                <w:rFonts w:ascii="Times New Roman" w:hAnsi="Times New Roman" w:cs="Times New Roman"/>
              </w:rPr>
              <w:t xml:space="preserve"> 2 - 10 баллов</w:t>
            </w:r>
          </w:p>
          <w:p w:rsidR="00D836E5" w:rsidRPr="00E94DF8" w:rsidRDefault="00D836E5" w:rsidP="00810CBB">
            <w:pPr>
              <w:rPr>
                <w:rFonts w:ascii="Times New Roman" w:hAnsi="Times New Roman" w:cs="Times New Roman"/>
              </w:rPr>
            </w:pPr>
            <w:r w:rsidRPr="00E94DF8">
              <w:rPr>
                <w:rFonts w:ascii="Times New Roman" w:hAnsi="Times New Roman" w:cs="Times New Roman"/>
              </w:rPr>
              <w:t>свыше 2 – 15 баллов</w:t>
            </w:r>
          </w:p>
        </w:tc>
      </w:tr>
      <w:tr w:rsidR="00F80D27" w:rsidRPr="00E94DF8" w:rsidTr="00810CBB">
        <w:trPr>
          <w:trHeight w:val="903"/>
        </w:trPr>
        <w:tc>
          <w:tcPr>
            <w:tcW w:w="2499" w:type="dxa"/>
            <w:vMerge/>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0120CD">
            <w:pPr>
              <w:rPr>
                <w:rFonts w:ascii="Times New Roman" w:hAnsi="Times New Roman" w:cs="Times New Roman"/>
                <w:sz w:val="24"/>
                <w:szCs w:val="24"/>
              </w:rPr>
            </w:pPr>
          </w:p>
        </w:tc>
        <w:tc>
          <w:tcPr>
            <w:tcW w:w="3996"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rPr>
            </w:pPr>
            <w:r w:rsidRPr="00E94DF8">
              <w:rPr>
                <w:rFonts w:ascii="Times New Roman" w:hAnsi="Times New Roman" w:cs="Times New Roman"/>
              </w:rPr>
              <w:t xml:space="preserve">повышение квалификации </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line="235" w:lineRule="auto"/>
              <w:ind w:right="69"/>
              <w:rPr>
                <w:rFonts w:ascii="Times New Roman" w:hAnsi="Times New Roman" w:cs="Times New Roman"/>
              </w:rPr>
            </w:pPr>
            <w:r w:rsidRPr="00E94DF8">
              <w:rPr>
                <w:rFonts w:ascii="Times New Roman" w:hAnsi="Times New Roman" w:cs="Times New Roman"/>
              </w:rPr>
              <w:t>за полугодие;</w:t>
            </w:r>
          </w:p>
          <w:p w:rsidR="00F80D27" w:rsidRPr="00E94DF8" w:rsidRDefault="00F80D27" w:rsidP="00F80D27">
            <w:pPr>
              <w:rPr>
                <w:rFonts w:ascii="Times New Roman" w:hAnsi="Times New Roman" w:cs="Times New Roman"/>
              </w:rPr>
            </w:pPr>
            <w:r w:rsidRPr="00E94DF8">
              <w:rPr>
                <w:rFonts w:ascii="Times New Roman" w:hAnsi="Times New Roman" w:cs="Times New Roman"/>
              </w:rPr>
              <w:t xml:space="preserve">подтверждение: удостоверение о повышение квалификации,  сертификат, диплом, </w:t>
            </w:r>
          </w:p>
        </w:tc>
        <w:tc>
          <w:tcPr>
            <w:tcW w:w="3625"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rPr>
            </w:pPr>
            <w:r w:rsidRPr="00E94DF8">
              <w:rPr>
                <w:rFonts w:ascii="Times New Roman" w:hAnsi="Times New Roman" w:cs="Times New Roman"/>
              </w:rPr>
              <w:t>количество документов, подтверждающих участие в образовательных программах, мероприятиях (семинар, конференция, курсы):</w:t>
            </w:r>
          </w:p>
          <w:p w:rsidR="00F80D27" w:rsidRPr="00E94DF8" w:rsidRDefault="00F80D27" w:rsidP="00F80D27">
            <w:pPr>
              <w:rPr>
                <w:rFonts w:ascii="Times New Roman" w:hAnsi="Times New Roman" w:cs="Times New Roman"/>
              </w:rPr>
            </w:pPr>
            <w:r w:rsidRPr="00E94DF8">
              <w:rPr>
                <w:rFonts w:ascii="Times New Roman" w:hAnsi="Times New Roman" w:cs="Times New Roman"/>
              </w:rPr>
              <w:t xml:space="preserve"> 2 – 10 баллов</w:t>
            </w:r>
          </w:p>
          <w:p w:rsidR="00F80D27" w:rsidRPr="00E94DF8" w:rsidRDefault="00F80D27" w:rsidP="00F80D27">
            <w:pPr>
              <w:rPr>
                <w:rFonts w:ascii="Times New Roman" w:hAnsi="Times New Roman" w:cs="Times New Roman"/>
              </w:rPr>
            </w:pPr>
            <w:r w:rsidRPr="00E94DF8">
              <w:rPr>
                <w:rFonts w:ascii="Times New Roman" w:hAnsi="Times New Roman" w:cs="Times New Roman"/>
              </w:rPr>
              <w:t>свыше 2 – 15  баллов</w:t>
            </w:r>
          </w:p>
        </w:tc>
      </w:tr>
      <w:tr w:rsidR="00F80D27" w:rsidRPr="00E94DF8" w:rsidTr="00F80D27">
        <w:trPr>
          <w:trHeight w:val="2505"/>
        </w:trPr>
        <w:tc>
          <w:tcPr>
            <w:tcW w:w="249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rPr>
            </w:pPr>
            <w:r w:rsidRPr="00E94DF8">
              <w:rPr>
                <w:rFonts w:ascii="Times New Roman" w:hAnsi="Times New Roman" w:cs="Times New Roman"/>
              </w:rPr>
              <w:t>организация участия молодежи  муниципального образования в конкурсах, проектах, мероприятиях различного уровня</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F80D27">
            <w:pPr>
              <w:ind w:right="69"/>
              <w:rPr>
                <w:rFonts w:ascii="Times New Roman" w:hAnsi="Times New Roman" w:cs="Times New Roman"/>
              </w:rPr>
            </w:pPr>
            <w:r w:rsidRPr="00E94DF8">
              <w:rPr>
                <w:rFonts w:ascii="Times New Roman" w:hAnsi="Times New Roman" w:cs="Times New Roman"/>
              </w:rPr>
              <w:t>ежемесячно;</w:t>
            </w:r>
          </w:p>
          <w:p w:rsidR="00F80D27" w:rsidRPr="00E94DF8" w:rsidRDefault="00F80D27" w:rsidP="00F80D27">
            <w:pPr>
              <w:rPr>
                <w:rFonts w:ascii="Times New Roman" w:hAnsi="Times New Roman" w:cs="Times New Roman"/>
              </w:rPr>
            </w:pPr>
            <w:r w:rsidRPr="00E94DF8">
              <w:rPr>
                <w:rFonts w:ascii="Times New Roman" w:hAnsi="Times New Roman" w:cs="Times New Roman"/>
              </w:rPr>
              <w:t xml:space="preserve">подтверждение: приказ,  письмо </w:t>
            </w:r>
          </w:p>
        </w:tc>
        <w:tc>
          <w:tcPr>
            <w:tcW w:w="3625"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rPr>
            </w:pPr>
            <w:r w:rsidRPr="00E94DF8">
              <w:rPr>
                <w:rFonts w:ascii="Times New Roman" w:hAnsi="Times New Roman" w:cs="Times New Roman"/>
              </w:rPr>
              <w:t>количество участников,  участвующих в конкурсах, проектах, мероприятиях различного уровня:</w:t>
            </w:r>
          </w:p>
          <w:p w:rsidR="00F80D27" w:rsidRPr="00E94DF8" w:rsidRDefault="00F80D27" w:rsidP="00F80D27">
            <w:pPr>
              <w:rPr>
                <w:rFonts w:ascii="Times New Roman" w:hAnsi="Times New Roman" w:cs="Times New Roman"/>
              </w:rPr>
            </w:pPr>
            <w:r w:rsidRPr="00E94DF8">
              <w:rPr>
                <w:rFonts w:ascii="Times New Roman" w:hAnsi="Times New Roman" w:cs="Times New Roman"/>
              </w:rPr>
              <w:t xml:space="preserve"> 100 человек – 15 баллов</w:t>
            </w:r>
          </w:p>
          <w:p w:rsidR="00F80D27" w:rsidRPr="00E94DF8" w:rsidRDefault="00F80D27" w:rsidP="00F80D27">
            <w:pPr>
              <w:rPr>
                <w:rFonts w:ascii="Times New Roman" w:hAnsi="Times New Roman" w:cs="Times New Roman"/>
              </w:rPr>
            </w:pPr>
            <w:r w:rsidRPr="00E94DF8">
              <w:rPr>
                <w:rFonts w:ascii="Times New Roman" w:hAnsi="Times New Roman" w:cs="Times New Roman"/>
              </w:rPr>
              <w:t>свыше 100  человек - 20 баллов</w:t>
            </w:r>
          </w:p>
        </w:tc>
      </w:tr>
      <w:tr w:rsidR="00F80D27" w:rsidRPr="00E94DF8" w:rsidTr="00F80D27">
        <w:trPr>
          <w:trHeight w:val="1535"/>
        </w:trPr>
        <w:tc>
          <w:tcPr>
            <w:tcW w:w="249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rPr>
            </w:pPr>
            <w:r w:rsidRPr="00E94DF8">
              <w:rPr>
                <w:rFonts w:ascii="Times New Roman" w:hAnsi="Times New Roman" w:cs="Times New Roman"/>
              </w:rPr>
              <w:t>участие в отраслевых и межотраслевых  методических и экспертных советах, проектных командах, аналитических и исследовательских группах</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F80D27">
            <w:pPr>
              <w:spacing w:line="235" w:lineRule="auto"/>
              <w:ind w:right="69"/>
              <w:rPr>
                <w:rFonts w:ascii="Times New Roman" w:hAnsi="Times New Roman" w:cs="Times New Roman"/>
              </w:rPr>
            </w:pPr>
            <w:r w:rsidRPr="00E94DF8">
              <w:rPr>
                <w:rFonts w:ascii="Times New Roman" w:hAnsi="Times New Roman" w:cs="Times New Roman"/>
              </w:rPr>
              <w:t>ежемесячно;</w:t>
            </w:r>
          </w:p>
          <w:p w:rsidR="00F80D27" w:rsidRPr="00E94DF8" w:rsidRDefault="00F80D27" w:rsidP="00F80D27">
            <w:pPr>
              <w:rPr>
                <w:rFonts w:ascii="Times New Roman" w:hAnsi="Times New Roman" w:cs="Times New Roman"/>
              </w:rPr>
            </w:pPr>
            <w:r w:rsidRPr="00E94DF8">
              <w:rPr>
                <w:rFonts w:ascii="Times New Roman" w:hAnsi="Times New Roman" w:cs="Times New Roman"/>
              </w:rPr>
              <w:t xml:space="preserve">подтверждение: протокол, служебная записка </w:t>
            </w:r>
          </w:p>
        </w:tc>
        <w:tc>
          <w:tcPr>
            <w:tcW w:w="3625"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rPr>
            </w:pPr>
            <w:r w:rsidRPr="00E94DF8">
              <w:rPr>
                <w:rFonts w:ascii="Times New Roman" w:hAnsi="Times New Roman" w:cs="Times New Roman"/>
              </w:rPr>
              <w:t>количество мероприятий:</w:t>
            </w:r>
          </w:p>
          <w:p w:rsidR="00F80D27" w:rsidRPr="00E94DF8" w:rsidRDefault="00F80D27" w:rsidP="00F80D27">
            <w:pPr>
              <w:rPr>
                <w:rFonts w:ascii="Times New Roman" w:hAnsi="Times New Roman" w:cs="Times New Roman"/>
              </w:rPr>
            </w:pPr>
            <w:r w:rsidRPr="00E94DF8">
              <w:rPr>
                <w:rFonts w:ascii="Times New Roman" w:hAnsi="Times New Roman" w:cs="Times New Roman"/>
              </w:rPr>
              <w:t xml:space="preserve"> 4 – 10  баллов</w:t>
            </w:r>
          </w:p>
          <w:p w:rsidR="00F80D27" w:rsidRPr="00E94DF8" w:rsidRDefault="00F80D27" w:rsidP="00F80D27">
            <w:pPr>
              <w:rPr>
                <w:rFonts w:ascii="Times New Roman" w:hAnsi="Times New Roman" w:cs="Times New Roman"/>
              </w:rPr>
            </w:pPr>
            <w:r w:rsidRPr="00E94DF8">
              <w:rPr>
                <w:rFonts w:ascii="Times New Roman" w:hAnsi="Times New Roman" w:cs="Times New Roman"/>
              </w:rPr>
              <w:t>свыше 4  - 15 баллов</w:t>
            </w:r>
          </w:p>
        </w:tc>
      </w:tr>
      <w:tr w:rsidR="00F80D27" w:rsidRPr="00E94DF8" w:rsidTr="00F80D27">
        <w:trPr>
          <w:trHeight w:val="1974"/>
        </w:trPr>
        <w:tc>
          <w:tcPr>
            <w:tcW w:w="249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своевременная подготовка локальных нормативных актов и иных документов</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ежемесячно;</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факту выполнения плана-графика сдачи и подготовки документации, отсутствия замечаний  руководителей</w:t>
            </w:r>
          </w:p>
        </w:tc>
        <w:tc>
          <w:tcPr>
            <w:tcW w:w="3625"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30 баллов</w:t>
            </w:r>
          </w:p>
        </w:tc>
      </w:tr>
      <w:tr w:rsidR="00F80D27" w:rsidRPr="00E94DF8" w:rsidTr="00F80D27">
        <w:trPr>
          <w:trHeight w:val="2085"/>
        </w:trPr>
        <w:tc>
          <w:tcPr>
            <w:tcW w:w="2499"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p>
        </w:tc>
        <w:tc>
          <w:tcPr>
            <w:tcW w:w="3996"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наличие соглашений, договоров о совместной деятельности, привлечение внебюджетных средств для достижении целей направления деятельности учреждения</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ежеквартально;</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факту наличия подписанного соглашения, договора о совместной деятельности;</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факту привлечение в деятельность учреждения стажеров, практикантов (наличие договора);</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факту привлечения сторонних экспертов к деятельности учреждения;</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факту привлечения внебюджетных средств на реализацию деятельности отдела</w:t>
            </w:r>
          </w:p>
        </w:tc>
        <w:tc>
          <w:tcPr>
            <w:tcW w:w="3625"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 </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50 баллов</w:t>
            </w:r>
          </w:p>
          <w:p w:rsidR="00F80D27" w:rsidRPr="00E94DF8" w:rsidRDefault="00F80D27" w:rsidP="00F80D27">
            <w:pPr>
              <w:rPr>
                <w:rFonts w:ascii="Times New Roman" w:hAnsi="Times New Roman" w:cs="Times New Roman"/>
                <w:sz w:val="24"/>
                <w:szCs w:val="24"/>
              </w:rPr>
            </w:pP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10 баллов</w:t>
            </w:r>
          </w:p>
          <w:p w:rsidR="00F80D27" w:rsidRPr="00E94DF8" w:rsidRDefault="00F80D27" w:rsidP="00F80D27">
            <w:pPr>
              <w:rPr>
                <w:rFonts w:ascii="Times New Roman" w:hAnsi="Times New Roman" w:cs="Times New Roman"/>
                <w:sz w:val="24"/>
                <w:szCs w:val="24"/>
              </w:rPr>
            </w:pPr>
          </w:p>
          <w:p w:rsidR="00F80D27" w:rsidRPr="00E94DF8" w:rsidRDefault="00F80D27" w:rsidP="00F80D27">
            <w:pPr>
              <w:rPr>
                <w:rFonts w:ascii="Times New Roman" w:hAnsi="Times New Roman" w:cs="Times New Roman"/>
                <w:sz w:val="24"/>
                <w:szCs w:val="24"/>
              </w:rPr>
            </w:pP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10 баллов</w:t>
            </w:r>
          </w:p>
          <w:p w:rsidR="00F80D27" w:rsidRPr="00E94DF8" w:rsidRDefault="00F80D27" w:rsidP="00F80D27">
            <w:pPr>
              <w:rPr>
                <w:rFonts w:ascii="Times New Roman" w:hAnsi="Times New Roman" w:cs="Times New Roman"/>
                <w:sz w:val="24"/>
                <w:szCs w:val="24"/>
              </w:rPr>
            </w:pP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10 баллов</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F80D27">
            <w:pPr>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подготовка информации о проектах и мероприятиях учреждения  для размещения в интернете, на телевидении, радио и в печатных средствах массовой информации</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ежемесячно;</w:t>
            </w:r>
            <w:r w:rsidRPr="00E94DF8">
              <w:rPr>
                <w:rFonts w:ascii="Times New Roman" w:hAnsi="Times New Roman" w:cs="Times New Roman"/>
                <w:sz w:val="24"/>
                <w:szCs w:val="24"/>
              </w:rPr>
              <w:br/>
              <w:t xml:space="preserve">оценивается по количеству подготовленных информационных материалов (подтверждение: </w:t>
            </w:r>
            <w:proofErr w:type="spellStart"/>
            <w:r w:rsidRPr="00E94DF8">
              <w:rPr>
                <w:rFonts w:ascii="Times New Roman" w:hAnsi="Times New Roman" w:cs="Times New Roman"/>
                <w:sz w:val="24"/>
                <w:szCs w:val="24"/>
              </w:rPr>
              <w:t>скрин-шот</w:t>
            </w:r>
            <w:proofErr w:type="spellEnd"/>
            <w:r w:rsidRPr="00E94DF8">
              <w:rPr>
                <w:rFonts w:ascii="Times New Roman" w:hAnsi="Times New Roman" w:cs="Times New Roman"/>
                <w:sz w:val="24"/>
                <w:szCs w:val="24"/>
              </w:rPr>
              <w:t xml:space="preserve"> для интернет материалов, VHS или DVD  для радио и телевидения, ксерокопии для печатных средствах массовой информации)</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до 3-х информационных материалов – 20 баллов</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br/>
              <w:t>4 информационных материала и более – 30 баллов</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F80D27">
            <w:pPr>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ежемесячно;</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30 баллов</w:t>
            </w:r>
          </w:p>
        </w:tc>
      </w:tr>
      <w:tr w:rsidR="00F80D27" w:rsidRPr="00E94DF8" w:rsidTr="00F80D27">
        <w:trPr>
          <w:trHeight w:val="1411"/>
        </w:trPr>
        <w:tc>
          <w:tcPr>
            <w:tcW w:w="2499" w:type="dxa"/>
            <w:tcBorders>
              <w:top w:val="single" w:sz="4" w:space="0" w:color="auto"/>
              <w:left w:val="single" w:sz="4" w:space="0" w:color="auto"/>
              <w:right w:val="single" w:sz="4" w:space="0" w:color="auto"/>
            </w:tcBorders>
            <w:shd w:val="clear" w:color="auto" w:fill="FFFFFF"/>
            <w:vAlign w:val="center"/>
          </w:tcPr>
          <w:p w:rsidR="00F80D27" w:rsidRPr="00E94DF8" w:rsidRDefault="00F80D27" w:rsidP="00F80D27">
            <w:pPr>
              <w:rPr>
                <w:rFonts w:ascii="Times New Roman" w:hAnsi="Times New Roman" w:cs="Times New Roman"/>
                <w:sz w:val="24"/>
                <w:szCs w:val="24"/>
              </w:rPr>
            </w:pPr>
          </w:p>
        </w:tc>
        <w:tc>
          <w:tcPr>
            <w:tcW w:w="3996"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 xml:space="preserve">разработка и внедрение программ, методических материалов и проектов </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ежеквартально;</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подтверждение: акт разработки, акт внедрения</w:t>
            </w:r>
          </w:p>
        </w:tc>
        <w:tc>
          <w:tcPr>
            <w:tcW w:w="3625" w:type="dxa"/>
            <w:tcBorders>
              <w:top w:val="single" w:sz="4" w:space="0" w:color="auto"/>
              <w:left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разработка - 25 баллов</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внедрение - 25 баллов</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F80D27">
            <w:pPr>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0120CD">
            <w:pPr>
              <w:rPr>
                <w:rFonts w:ascii="Times New Roman" w:hAnsi="Times New Roman" w:cs="Times New Roman"/>
                <w:sz w:val="24"/>
                <w:szCs w:val="24"/>
              </w:rPr>
            </w:pPr>
            <w:r w:rsidRPr="00E94DF8">
              <w:rPr>
                <w:rFonts w:ascii="Times New Roman" w:hAnsi="Times New Roman" w:cs="Times New Roman"/>
                <w:sz w:val="24"/>
                <w:szCs w:val="24"/>
              </w:rPr>
              <w:t xml:space="preserve">оказание консультационных услуг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ежемесячно;</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журналу учета консультаций</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от 10 до 20 консультаций -10 баллов;</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от 21 и более -15 баллов</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F80D27">
            <w:pPr>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своевременное предоставление информации по запросам физических и юридических лиц</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ежемесячно;</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оценивается по количеству ответов на запросы</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2 - 25 баллов</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3 и более -35 баллов</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vAlign w:val="center"/>
          </w:tcPr>
          <w:p w:rsidR="00F80D27" w:rsidRPr="00E94DF8" w:rsidRDefault="00F80D27" w:rsidP="00F80D27">
            <w:pPr>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ежемесячно;</w:t>
            </w:r>
          </w:p>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t xml:space="preserve">оценивается по факту отсутствия зафиксированных в журнале учета работ обоснованных замечаний и </w:t>
            </w:r>
            <w:r w:rsidRPr="00E94DF8">
              <w:rPr>
                <w:rFonts w:ascii="Times New Roman" w:hAnsi="Times New Roman" w:cs="Times New Roman"/>
                <w:sz w:val="24"/>
                <w:szCs w:val="24"/>
              </w:rPr>
              <w:lastRenderedPageBreak/>
              <w:t>жалоб</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rPr>
                <w:rFonts w:ascii="Times New Roman" w:hAnsi="Times New Roman" w:cs="Times New Roman"/>
                <w:sz w:val="24"/>
                <w:szCs w:val="24"/>
              </w:rPr>
            </w:pPr>
            <w:r w:rsidRPr="00E94DF8">
              <w:rPr>
                <w:rFonts w:ascii="Times New Roman" w:hAnsi="Times New Roman" w:cs="Times New Roman"/>
                <w:sz w:val="24"/>
                <w:szCs w:val="24"/>
              </w:rPr>
              <w:lastRenderedPageBreak/>
              <w:t>25 баллов</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r w:rsidRPr="00E94DF8">
              <w:rPr>
                <w:rFonts w:ascii="Times New Roman" w:hAnsi="Times New Roman" w:cs="Times New Roman"/>
                <w:sz w:val="24"/>
                <w:szCs w:val="24"/>
              </w:rPr>
              <w:lastRenderedPageBreak/>
              <w:t>инструктор-методист</w:t>
            </w:r>
            <w:r w:rsidR="005A32DC">
              <w:rPr>
                <w:rFonts w:ascii="Times New Roman" w:hAnsi="Times New Roman" w:cs="Times New Roman"/>
                <w:sz w:val="24"/>
                <w:szCs w:val="24"/>
              </w:rPr>
              <w:t xml:space="preserve"> физкультурно-спортивных организаций</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Ответственное отношение к своим обязанностям</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Отсутствие обоснованных зафиксированных замечаний к деятельности сотрудника со стороны контролирующих органов, руководителя, граждан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0 замечаний</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Ведение профессиональной документации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w:t>
            </w:r>
          </w:p>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полнота и соответствие нормативной, регламентирующей документации </w:t>
            </w:r>
          </w:p>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(планы, аналитические справки, статистический учет результатов, календарный план спортивно-массовых мероприятий) </w:t>
            </w:r>
          </w:p>
          <w:p w:rsidR="00F80D27" w:rsidRPr="00E94DF8" w:rsidRDefault="00F80D27" w:rsidP="005A32DC">
            <w:pPr>
              <w:tabs>
                <w:tab w:val="left" w:pos="1440"/>
              </w:tabs>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100%</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 своевременная подготовка локальных нормативных актов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100%</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Организация и выполнение планов работы на месяц, на год, выполнение поручений руководителя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Выполнение планов, поручений на </w:t>
            </w:r>
            <w:r w:rsidRPr="00E94DF8">
              <w:rPr>
                <w:rFonts w:ascii="Times New Roman" w:hAnsi="Times New Roman" w:cs="Times New Roman"/>
                <w:i/>
                <w:sz w:val="24"/>
                <w:szCs w:val="24"/>
              </w:rPr>
              <w:t>100%</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Методическое сопровождение процесса разработки, апробации и внедрения инновационных программ, технологий,                                                                                         методов спортивной подготовки</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Ежеквартально Наличие оформленных программ, технологий, планов, методов у педагогических и тренерских кадров </w:t>
            </w:r>
          </w:p>
          <w:p w:rsidR="00F80D27" w:rsidRPr="00E94DF8" w:rsidRDefault="00F80D27" w:rsidP="00F80D27">
            <w:pPr>
              <w:tabs>
                <w:tab w:val="left" w:pos="1440"/>
              </w:tabs>
              <w:spacing w:line="235" w:lineRule="auto"/>
              <w:rPr>
                <w:rFonts w:ascii="Times New Roman" w:hAnsi="Times New Roman" w:cs="Times New Roman"/>
                <w:i/>
                <w:sz w:val="24"/>
                <w:szCs w:val="24"/>
              </w:rPr>
            </w:pPr>
            <w:r w:rsidRPr="00E94DF8">
              <w:rPr>
                <w:rFonts w:ascii="Times New Roman" w:hAnsi="Times New Roman" w:cs="Times New Roman"/>
                <w:i/>
                <w:sz w:val="24"/>
                <w:szCs w:val="24"/>
              </w:rPr>
              <w:lastRenderedPageBreak/>
              <w:t xml:space="preserve">1 </w:t>
            </w:r>
          </w:p>
          <w:p w:rsidR="00F80D27" w:rsidRPr="00E94DF8" w:rsidRDefault="00F80D27" w:rsidP="00E94DF8">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i/>
                <w:sz w:val="24"/>
                <w:szCs w:val="24"/>
              </w:rPr>
              <w:t>более 1</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E94DF8" w:rsidRDefault="00E94DF8" w:rsidP="00F80D27">
            <w:pPr>
              <w:spacing w:line="235" w:lineRule="auto"/>
              <w:jc w:val="center"/>
              <w:rPr>
                <w:rFonts w:ascii="Times New Roman" w:hAnsi="Times New Roman" w:cs="Times New Roman"/>
                <w:sz w:val="24"/>
                <w:szCs w:val="24"/>
              </w:rPr>
            </w:pPr>
          </w:p>
          <w:p w:rsidR="00E94DF8" w:rsidRDefault="00E94DF8"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Участие в разработке и сопровождение реализации дополнительной образовательной программы, программы спортивной подготовки</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Ежеквартально Разработанная программа </w:t>
            </w:r>
          </w:p>
          <w:p w:rsidR="00F80D27" w:rsidRPr="00E94DF8" w:rsidRDefault="00F80D27" w:rsidP="005A32DC">
            <w:pPr>
              <w:tabs>
                <w:tab w:val="left" w:pos="1440"/>
              </w:tabs>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1</w:t>
            </w:r>
          </w:p>
          <w:p w:rsidR="00F80D27" w:rsidRPr="00E94DF8" w:rsidRDefault="00F80D27" w:rsidP="005A32DC">
            <w:pPr>
              <w:tabs>
                <w:tab w:val="left" w:pos="1440"/>
              </w:tabs>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 xml:space="preserve"> более 1</w:t>
            </w:r>
          </w:p>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Выполнение учебного плана программы, выполнение программы деятельности </w:t>
            </w:r>
          </w:p>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t>100%</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Работа по профориентации обучающихся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line="235" w:lineRule="auto"/>
              <w:ind w:right="-108"/>
              <w:rPr>
                <w:rFonts w:ascii="Times New Roman" w:hAnsi="Times New Roman" w:cs="Times New Roman"/>
                <w:sz w:val="24"/>
                <w:szCs w:val="24"/>
              </w:rPr>
            </w:pPr>
            <w:r w:rsidRPr="00E94DF8">
              <w:rPr>
                <w:rFonts w:ascii="Times New Roman" w:hAnsi="Times New Roman" w:cs="Times New Roman"/>
                <w:sz w:val="24"/>
                <w:szCs w:val="24"/>
              </w:rPr>
              <w:t xml:space="preserve">Ежегодно </w:t>
            </w:r>
          </w:p>
          <w:p w:rsidR="00F80D27" w:rsidRPr="00E94DF8" w:rsidRDefault="00F80D27" w:rsidP="00E94DF8">
            <w:pPr>
              <w:spacing w:after="0" w:line="235" w:lineRule="auto"/>
              <w:ind w:right="-108"/>
              <w:rPr>
                <w:rFonts w:ascii="Times New Roman" w:hAnsi="Times New Roman" w:cs="Times New Roman"/>
                <w:sz w:val="24"/>
                <w:szCs w:val="24"/>
              </w:rPr>
            </w:pPr>
            <w:r w:rsidRPr="00E94DF8">
              <w:rPr>
                <w:rFonts w:ascii="Times New Roman" w:hAnsi="Times New Roman" w:cs="Times New Roman"/>
                <w:sz w:val="24"/>
                <w:szCs w:val="24"/>
              </w:rPr>
              <w:t xml:space="preserve">Количество поступивших в учебные заведения спортивной направленности </w:t>
            </w:r>
          </w:p>
          <w:p w:rsidR="00F80D27" w:rsidRPr="00E94DF8" w:rsidRDefault="00F80D27" w:rsidP="00F80D27">
            <w:pPr>
              <w:spacing w:line="235" w:lineRule="auto"/>
              <w:ind w:right="-108"/>
              <w:rPr>
                <w:rFonts w:ascii="Times New Roman" w:hAnsi="Times New Roman" w:cs="Times New Roman"/>
                <w:i/>
                <w:sz w:val="24"/>
                <w:szCs w:val="24"/>
              </w:rPr>
            </w:pPr>
            <w:r w:rsidRPr="00E94DF8">
              <w:rPr>
                <w:rFonts w:ascii="Times New Roman" w:hAnsi="Times New Roman" w:cs="Times New Roman"/>
                <w:i/>
                <w:sz w:val="24"/>
                <w:szCs w:val="24"/>
              </w:rPr>
              <w:t>до 10%</w:t>
            </w:r>
          </w:p>
          <w:p w:rsidR="00F80D27" w:rsidRPr="00E94DF8" w:rsidRDefault="00F80D27" w:rsidP="00F80D27">
            <w:pPr>
              <w:spacing w:line="235" w:lineRule="auto"/>
              <w:ind w:right="-108"/>
              <w:rPr>
                <w:rFonts w:ascii="Times New Roman" w:hAnsi="Times New Roman" w:cs="Times New Roman"/>
                <w:i/>
                <w:sz w:val="24"/>
                <w:szCs w:val="24"/>
              </w:rPr>
            </w:pPr>
            <w:r w:rsidRPr="00E94DF8">
              <w:rPr>
                <w:rFonts w:ascii="Times New Roman" w:hAnsi="Times New Roman" w:cs="Times New Roman"/>
                <w:i/>
                <w:sz w:val="24"/>
                <w:szCs w:val="24"/>
              </w:rPr>
              <w:t xml:space="preserve"> 10-20%</w:t>
            </w:r>
          </w:p>
          <w:p w:rsidR="00F80D27" w:rsidRPr="00E94DF8" w:rsidRDefault="00F80D27" w:rsidP="00F80D27">
            <w:pPr>
              <w:spacing w:line="235" w:lineRule="auto"/>
              <w:ind w:right="-108"/>
              <w:rPr>
                <w:rFonts w:ascii="Times New Roman" w:hAnsi="Times New Roman" w:cs="Times New Roman"/>
                <w:sz w:val="24"/>
                <w:szCs w:val="24"/>
              </w:rPr>
            </w:pPr>
            <w:r w:rsidRPr="00E94DF8">
              <w:rPr>
                <w:rFonts w:ascii="Times New Roman" w:hAnsi="Times New Roman" w:cs="Times New Roman"/>
                <w:i/>
                <w:sz w:val="24"/>
                <w:szCs w:val="24"/>
              </w:rPr>
              <w:t xml:space="preserve"> свыше 20%</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E94DF8" w:rsidRDefault="00E94DF8"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3</w:t>
            </w: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Внедрение и использование в работе новых методов, технологий, оборудования или программного обеспечения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ind w:right="69"/>
              <w:rPr>
                <w:rFonts w:ascii="Times New Roman" w:hAnsi="Times New Roman" w:cs="Times New Roman"/>
                <w:sz w:val="24"/>
                <w:szCs w:val="24"/>
              </w:rPr>
            </w:pPr>
            <w:r w:rsidRPr="00E94DF8">
              <w:rPr>
                <w:rFonts w:ascii="Times New Roman" w:hAnsi="Times New Roman" w:cs="Times New Roman"/>
                <w:sz w:val="24"/>
                <w:szCs w:val="24"/>
              </w:rPr>
              <w:t>Ежеквартально</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Акт о внедрении, приказ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1</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 xml:space="preserve"> свыше 1</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Использование в работе новых методов, технологий, оборудования, программного обеспечения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 xml:space="preserve">до 3 </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lastRenderedPageBreak/>
              <w:t>свыше 3</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5A32DC" w:rsidRDefault="005A32DC"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lastRenderedPageBreak/>
              <w:t>10</w:t>
            </w:r>
          </w:p>
        </w:tc>
      </w:tr>
      <w:tr w:rsidR="00F80D27" w:rsidRPr="00E94DF8" w:rsidTr="00F80D27">
        <w:trPr>
          <w:trHeight w:val="2647"/>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Повышение квалификации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120" w:line="235" w:lineRule="auto"/>
              <w:ind w:right="69"/>
              <w:rPr>
                <w:rFonts w:ascii="Times New Roman" w:hAnsi="Times New Roman" w:cs="Times New Roman"/>
                <w:sz w:val="24"/>
                <w:szCs w:val="24"/>
              </w:rPr>
            </w:pPr>
            <w:r w:rsidRPr="00E94DF8">
              <w:rPr>
                <w:rFonts w:ascii="Times New Roman" w:hAnsi="Times New Roman" w:cs="Times New Roman"/>
                <w:sz w:val="24"/>
                <w:szCs w:val="24"/>
              </w:rPr>
              <w:t>Ежеквартально</w:t>
            </w:r>
          </w:p>
          <w:p w:rsidR="00F80D27" w:rsidRPr="00E94DF8" w:rsidRDefault="00F80D27" w:rsidP="00E94DF8">
            <w:pPr>
              <w:spacing w:after="120" w:line="235" w:lineRule="auto"/>
              <w:rPr>
                <w:rFonts w:ascii="Times New Roman" w:hAnsi="Times New Roman" w:cs="Times New Roman"/>
                <w:sz w:val="24"/>
                <w:szCs w:val="24"/>
              </w:rPr>
            </w:pPr>
            <w:r w:rsidRPr="00E94DF8">
              <w:rPr>
                <w:rFonts w:ascii="Times New Roman" w:hAnsi="Times New Roman" w:cs="Times New Roman"/>
                <w:sz w:val="24"/>
                <w:szCs w:val="24"/>
              </w:rPr>
              <w:t>Количество документов, подтверждающих участие в образовательных программах, мероприятиях - семинар, конференция, курсах</w:t>
            </w:r>
          </w:p>
          <w:p w:rsidR="00F80D27" w:rsidRPr="00E94DF8" w:rsidRDefault="00F80D27" w:rsidP="00F80D27">
            <w:pPr>
              <w:spacing w:line="235" w:lineRule="auto"/>
              <w:rPr>
                <w:rFonts w:ascii="Times New Roman" w:hAnsi="Times New Roman" w:cs="Times New Roman"/>
                <w:i/>
                <w:sz w:val="24"/>
                <w:szCs w:val="24"/>
              </w:rPr>
            </w:pPr>
            <w:r w:rsidRPr="00E94DF8">
              <w:rPr>
                <w:rFonts w:ascii="Times New Roman" w:hAnsi="Times New Roman" w:cs="Times New Roman"/>
                <w:i/>
                <w:sz w:val="24"/>
                <w:szCs w:val="24"/>
              </w:rPr>
              <w:t>1</w:t>
            </w:r>
          </w:p>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свыше 1</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E94DF8" w:rsidRDefault="00E94DF8"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Методическое обеспечение тренировочного процесса</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Разработка необходимой рабочей документации (положений о конкурсах, соревнованиях, диагностического инструментария и аналитических материалов) </w:t>
            </w:r>
          </w:p>
          <w:p w:rsidR="00F80D27" w:rsidRPr="00E94DF8" w:rsidRDefault="00F80D27" w:rsidP="00F80D27">
            <w:pPr>
              <w:spacing w:line="235" w:lineRule="auto"/>
              <w:rPr>
                <w:rFonts w:ascii="Times New Roman" w:hAnsi="Times New Roman" w:cs="Times New Roman"/>
                <w:i/>
                <w:sz w:val="24"/>
                <w:szCs w:val="24"/>
              </w:rPr>
            </w:pPr>
            <w:r w:rsidRPr="00E94DF8">
              <w:rPr>
                <w:rFonts w:ascii="Times New Roman" w:hAnsi="Times New Roman" w:cs="Times New Roman"/>
                <w:i/>
                <w:sz w:val="24"/>
                <w:szCs w:val="24"/>
              </w:rPr>
              <w:t>до 3</w:t>
            </w:r>
          </w:p>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свыше 3</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6</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0"/>
        </w:trPr>
        <w:tc>
          <w:tcPr>
            <w:tcW w:w="2499"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Осуществление дополнительных видов работ</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Ежеквартально Участие в отраслевых и межотраслевых  методических и экспертных советах, проектных командах, аналитических и исследовательских группах </w:t>
            </w:r>
          </w:p>
          <w:p w:rsidR="00F80D27" w:rsidRPr="00E94DF8" w:rsidRDefault="00F80D27" w:rsidP="00F80D27">
            <w:pPr>
              <w:tabs>
                <w:tab w:val="left" w:pos="1440"/>
              </w:tabs>
              <w:spacing w:line="235" w:lineRule="auto"/>
              <w:rPr>
                <w:rFonts w:ascii="Times New Roman" w:hAnsi="Times New Roman" w:cs="Times New Roman"/>
                <w:i/>
                <w:sz w:val="24"/>
                <w:szCs w:val="24"/>
              </w:rPr>
            </w:pPr>
            <w:r w:rsidRPr="00E94DF8">
              <w:rPr>
                <w:rFonts w:ascii="Times New Roman" w:hAnsi="Times New Roman" w:cs="Times New Roman"/>
                <w:i/>
                <w:sz w:val="24"/>
                <w:szCs w:val="24"/>
              </w:rPr>
              <w:t>в 1</w:t>
            </w:r>
          </w:p>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i/>
                <w:sz w:val="24"/>
                <w:szCs w:val="24"/>
              </w:rPr>
              <w:lastRenderedPageBreak/>
              <w:t xml:space="preserve"> свыше 1</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lastRenderedPageBreak/>
              <w:t>10</w:t>
            </w:r>
          </w:p>
        </w:tc>
      </w:tr>
      <w:tr w:rsidR="00F80D27" w:rsidRPr="00E94DF8" w:rsidTr="00810CBB">
        <w:trPr>
          <w:trHeight w:val="20"/>
        </w:trPr>
        <w:tc>
          <w:tcPr>
            <w:tcW w:w="14380" w:type="dxa"/>
            <w:gridSpan w:val="4"/>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b/>
                <w:bCs/>
              </w:rPr>
            </w:pPr>
            <w:r w:rsidRPr="00E94DF8">
              <w:rPr>
                <w:rFonts w:ascii="Times New Roman" w:hAnsi="Times New Roman" w:cs="Times New Roman"/>
                <w:b/>
                <w:bCs/>
              </w:rPr>
              <w:lastRenderedPageBreak/>
              <w:t>Выплаты за качество выполняемых работ</w:t>
            </w:r>
          </w:p>
        </w:tc>
      </w:tr>
      <w:tr w:rsidR="00F80D27" w:rsidRPr="00E94DF8" w:rsidTr="00810CBB">
        <w:trPr>
          <w:trHeight w:val="20"/>
        </w:trPr>
        <w:tc>
          <w:tcPr>
            <w:tcW w:w="2499" w:type="dxa"/>
            <w:vMerge w:val="restart"/>
            <w:tcBorders>
              <w:left w:val="single" w:sz="4" w:space="0" w:color="auto"/>
              <w:right w:val="single" w:sz="4" w:space="0" w:color="auto"/>
            </w:tcBorders>
            <w:shd w:val="clear" w:color="auto" w:fill="FFFFFF"/>
          </w:tcPr>
          <w:p w:rsidR="00F80D27" w:rsidRPr="00E94DF8" w:rsidRDefault="00F80D27" w:rsidP="00E94DF8">
            <w:pPr>
              <w:rPr>
                <w:rFonts w:ascii="Times New Roman" w:hAnsi="Times New Roman" w:cs="Times New Roman"/>
                <w:b/>
              </w:rPr>
            </w:pPr>
            <w:r w:rsidRPr="00E94DF8">
              <w:rPr>
                <w:rFonts w:ascii="Times New Roman" w:hAnsi="Times New Roman" w:cs="Times New Roman"/>
                <w:b/>
              </w:rPr>
              <w:t xml:space="preserve">Ведущий </w:t>
            </w:r>
            <w:r w:rsidR="00E94DF8">
              <w:rPr>
                <w:rFonts w:ascii="Times New Roman" w:hAnsi="Times New Roman" w:cs="Times New Roman"/>
                <w:b/>
              </w:rPr>
              <w:t>специалист</w:t>
            </w:r>
            <w:r w:rsidRPr="00E94DF8">
              <w:rPr>
                <w:rFonts w:ascii="Times New Roman" w:hAnsi="Times New Roman" w:cs="Times New Roman"/>
                <w:b/>
              </w:rPr>
              <w:t xml:space="preserve"> по работе с молодежью</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подготовка и реализация программ и проектов, определяющих развитие учреждения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spacing w:line="238" w:lineRule="auto"/>
              <w:ind w:right="69"/>
              <w:rPr>
                <w:rFonts w:ascii="Times New Roman" w:hAnsi="Times New Roman" w:cs="Times New Roman"/>
              </w:rPr>
            </w:pPr>
            <w:r w:rsidRPr="00E94DF8">
              <w:rPr>
                <w:rFonts w:ascii="Times New Roman" w:hAnsi="Times New Roman" w:cs="Times New Roman"/>
              </w:rPr>
              <w:t>полугодие;</w:t>
            </w:r>
          </w:p>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 xml:space="preserve">подтверждение: документ, утверждающий программу/проект по развитию учреждения либо подтверждающий победу в конкурсном отборе (приказ по учреждению, протокол конкурсной комиссии, договор на предоставление субсидии и т.п.)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количество подготовленных/реализованных программ/проектов:</w:t>
            </w:r>
          </w:p>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 xml:space="preserve">2 -  10 баллов, </w:t>
            </w:r>
          </w:p>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 xml:space="preserve">свыше  2 – 15 баллов </w:t>
            </w:r>
          </w:p>
        </w:tc>
      </w:tr>
      <w:tr w:rsidR="00F80D27" w:rsidRPr="00E94DF8" w:rsidTr="00E94DF8">
        <w:trPr>
          <w:trHeight w:val="1371"/>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разработка и издание методических материалов</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810CBB">
            <w:pPr>
              <w:spacing w:line="238" w:lineRule="auto"/>
              <w:ind w:right="69"/>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spacing w:line="238" w:lineRule="auto"/>
              <w:ind w:right="69"/>
              <w:rPr>
                <w:rFonts w:ascii="Times New Roman" w:hAnsi="Times New Roman" w:cs="Times New Roman"/>
              </w:rPr>
            </w:pPr>
            <w:r w:rsidRPr="00E94DF8">
              <w:rPr>
                <w:rFonts w:ascii="Times New Roman" w:hAnsi="Times New Roman" w:cs="Times New Roman"/>
              </w:rPr>
              <w:t xml:space="preserve">подтверждение: методические материалы </w:t>
            </w:r>
          </w:p>
        </w:tc>
        <w:tc>
          <w:tcPr>
            <w:tcW w:w="3625" w:type="dxa"/>
            <w:tcBorders>
              <w:top w:val="single" w:sz="4" w:space="0" w:color="auto"/>
              <w:left w:val="single" w:sz="4" w:space="0" w:color="auto"/>
              <w:right w:val="single" w:sz="4" w:space="0" w:color="auto"/>
            </w:tcBorders>
            <w:shd w:val="clear" w:color="auto" w:fill="FFFFFF"/>
          </w:tcPr>
          <w:p w:rsidR="00F80D27" w:rsidRPr="00E94DF8" w:rsidRDefault="00F80D27" w:rsidP="00E94DF8">
            <w:pPr>
              <w:spacing w:after="0" w:line="235" w:lineRule="auto"/>
              <w:ind w:right="69"/>
              <w:rPr>
                <w:rFonts w:ascii="Times New Roman" w:hAnsi="Times New Roman" w:cs="Times New Roman"/>
              </w:rPr>
            </w:pPr>
            <w:r w:rsidRPr="00E94DF8">
              <w:rPr>
                <w:rFonts w:ascii="Times New Roman" w:hAnsi="Times New Roman" w:cs="Times New Roman"/>
              </w:rPr>
              <w:t>количество разработанных/изданных материалов:</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 xml:space="preserve"> 4  - 15 баллов</w:t>
            </w:r>
          </w:p>
          <w:p w:rsidR="00F80D27" w:rsidRPr="00E94DF8" w:rsidRDefault="00F80D27" w:rsidP="00E94DF8">
            <w:pPr>
              <w:spacing w:after="0" w:line="235" w:lineRule="auto"/>
              <w:ind w:right="69"/>
              <w:rPr>
                <w:rFonts w:ascii="Times New Roman" w:hAnsi="Times New Roman" w:cs="Times New Roman"/>
              </w:rPr>
            </w:pPr>
            <w:r w:rsidRPr="00E94DF8">
              <w:rPr>
                <w:rFonts w:ascii="Times New Roman" w:hAnsi="Times New Roman" w:cs="Times New Roman"/>
              </w:rPr>
              <w:t>свыше 4  - 20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распространение новых методик, социальных и культурных технологий</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rPr>
                <w:rFonts w:ascii="Times New Roman" w:hAnsi="Times New Roman" w:cs="Times New Roman"/>
              </w:rPr>
            </w:pPr>
            <w:r w:rsidRPr="00E94DF8">
              <w:rPr>
                <w:rFonts w:ascii="Times New Roman" w:hAnsi="Times New Roman" w:cs="Times New Roman"/>
              </w:rPr>
              <w:t>подтверждение: акт внедрения</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количество методик, технологий:</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 xml:space="preserve">  2 – 10  баллов</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свыше 2  - 15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подготовка методических материалов для реализации мероприятия</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rPr>
                <w:rFonts w:ascii="Times New Roman" w:hAnsi="Times New Roman" w:cs="Times New Roman"/>
              </w:rPr>
            </w:pPr>
            <w:r w:rsidRPr="00E94DF8">
              <w:rPr>
                <w:rFonts w:ascii="Times New Roman" w:hAnsi="Times New Roman" w:cs="Times New Roman"/>
              </w:rPr>
              <w:t>подтверждение: положение о мероприятии, инструкции</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after="0"/>
              <w:rPr>
                <w:rFonts w:ascii="Times New Roman" w:hAnsi="Times New Roman" w:cs="Times New Roman"/>
              </w:rPr>
            </w:pPr>
            <w:r w:rsidRPr="00E94DF8">
              <w:rPr>
                <w:rFonts w:ascii="Times New Roman" w:hAnsi="Times New Roman" w:cs="Times New Roman"/>
              </w:rPr>
              <w:t xml:space="preserve">количество методически сопровождаемых мероприятий: </w:t>
            </w:r>
          </w:p>
          <w:p w:rsidR="00F80D27" w:rsidRPr="00E94DF8" w:rsidRDefault="00F80D27" w:rsidP="00F80D27">
            <w:pPr>
              <w:spacing w:after="0"/>
              <w:rPr>
                <w:rFonts w:ascii="Times New Roman" w:hAnsi="Times New Roman" w:cs="Times New Roman"/>
              </w:rPr>
            </w:pPr>
            <w:r w:rsidRPr="00E94DF8">
              <w:rPr>
                <w:rFonts w:ascii="Times New Roman" w:hAnsi="Times New Roman" w:cs="Times New Roman"/>
              </w:rPr>
              <w:t xml:space="preserve"> 4  - 10 баллов</w:t>
            </w:r>
          </w:p>
          <w:p w:rsidR="00F80D27" w:rsidRPr="00E94DF8" w:rsidRDefault="00F80D27" w:rsidP="00F80D27">
            <w:pPr>
              <w:spacing w:after="0"/>
              <w:rPr>
                <w:rFonts w:ascii="Times New Roman" w:hAnsi="Times New Roman" w:cs="Times New Roman"/>
              </w:rPr>
            </w:pPr>
            <w:r w:rsidRPr="00E94DF8">
              <w:rPr>
                <w:rFonts w:ascii="Times New Roman" w:hAnsi="Times New Roman" w:cs="Times New Roman"/>
              </w:rPr>
              <w:t>свыше 4  - 15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spacing w:line="235" w:lineRule="auto"/>
              <w:rPr>
                <w:rFonts w:ascii="Times New Roman" w:hAnsi="Times New Roman" w:cs="Times New Roman"/>
              </w:rPr>
            </w:pPr>
            <w:r w:rsidRPr="00E94DF8">
              <w:rPr>
                <w:rFonts w:ascii="Times New Roman" w:hAnsi="Times New Roman" w:cs="Times New Roman"/>
              </w:rPr>
              <w:t xml:space="preserve">проведение семинаров, консультаций, мастер-классов для физических лиц, для работников органов по делам </w:t>
            </w:r>
            <w:r w:rsidRPr="00E94DF8">
              <w:rPr>
                <w:rFonts w:ascii="Times New Roman" w:hAnsi="Times New Roman" w:cs="Times New Roman"/>
              </w:rPr>
              <w:lastRenderedPageBreak/>
              <w:t>молодежи, для организаций и учреждений, занимающихся реализацией молодежных проектов</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lastRenderedPageBreak/>
              <w:t>ежемесячно;</w:t>
            </w:r>
          </w:p>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подтверждение: журнал регистрации</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количество семинаров/консультаций/мастер-классов:</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lastRenderedPageBreak/>
              <w:t>4 – 10  баллов</w:t>
            </w:r>
          </w:p>
          <w:p w:rsidR="00F80D27" w:rsidRPr="00E94DF8" w:rsidRDefault="00F80D27" w:rsidP="00E94DF8">
            <w:pPr>
              <w:spacing w:after="0" w:line="235" w:lineRule="auto"/>
              <w:rPr>
                <w:rFonts w:ascii="Times New Roman" w:hAnsi="Times New Roman" w:cs="Times New Roman"/>
              </w:rPr>
            </w:pPr>
            <w:r w:rsidRPr="00E94DF8">
              <w:rPr>
                <w:rFonts w:ascii="Times New Roman" w:hAnsi="Times New Roman" w:cs="Times New Roman"/>
              </w:rPr>
              <w:t xml:space="preserve">свыше 4 – 15  баллов </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проведение социологических исследований по актуальным вопросам жизни молодежи и молодежной политики, аналитика и их опубликование</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подтверждение: </w:t>
            </w:r>
            <w:proofErr w:type="spellStart"/>
            <w:r w:rsidRPr="00E94DF8">
              <w:rPr>
                <w:rFonts w:ascii="Times New Roman" w:hAnsi="Times New Roman" w:cs="Times New Roman"/>
              </w:rPr>
              <w:t>скрин-шот</w:t>
            </w:r>
            <w:proofErr w:type="spellEnd"/>
            <w:r w:rsidRPr="00E94DF8">
              <w:rPr>
                <w:rFonts w:ascii="Times New Roman" w:hAnsi="Times New Roman" w:cs="Times New Roman"/>
              </w:rPr>
              <w:t xml:space="preserve"> для интернет материалов, ксерокопии для печатных СМИ</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after="0" w:line="235" w:lineRule="auto"/>
              <w:ind w:right="69"/>
              <w:rPr>
                <w:rFonts w:ascii="Times New Roman" w:hAnsi="Times New Roman" w:cs="Times New Roman"/>
              </w:rPr>
            </w:pPr>
            <w:r w:rsidRPr="00E94DF8">
              <w:rPr>
                <w:rFonts w:ascii="Times New Roman" w:hAnsi="Times New Roman" w:cs="Times New Roman"/>
              </w:rPr>
              <w:t xml:space="preserve">количество проведенных  </w:t>
            </w:r>
          </w:p>
          <w:p w:rsidR="00F80D27" w:rsidRPr="00E94DF8" w:rsidRDefault="00F80D27" w:rsidP="00F80D27">
            <w:pPr>
              <w:spacing w:after="0" w:line="235" w:lineRule="auto"/>
              <w:ind w:right="69"/>
              <w:rPr>
                <w:rFonts w:ascii="Times New Roman" w:hAnsi="Times New Roman" w:cs="Times New Roman"/>
              </w:rPr>
            </w:pPr>
            <w:r w:rsidRPr="00E94DF8">
              <w:rPr>
                <w:rFonts w:ascii="Times New Roman" w:hAnsi="Times New Roman" w:cs="Times New Roman"/>
              </w:rPr>
              <w:t>исследований:</w:t>
            </w:r>
          </w:p>
          <w:p w:rsidR="00F80D27" w:rsidRPr="00E94DF8" w:rsidRDefault="00F80D27" w:rsidP="00F80D27">
            <w:pPr>
              <w:spacing w:after="0"/>
              <w:rPr>
                <w:rFonts w:ascii="Times New Roman" w:hAnsi="Times New Roman" w:cs="Times New Roman"/>
              </w:rPr>
            </w:pPr>
            <w:r w:rsidRPr="00E94DF8">
              <w:rPr>
                <w:rFonts w:ascii="Times New Roman" w:hAnsi="Times New Roman" w:cs="Times New Roman"/>
              </w:rPr>
              <w:t xml:space="preserve"> 6 – 10  баллов</w:t>
            </w:r>
          </w:p>
          <w:p w:rsidR="00F80D27" w:rsidRPr="00E94DF8" w:rsidRDefault="00F80D27" w:rsidP="00F80D27">
            <w:pPr>
              <w:spacing w:after="0" w:line="235" w:lineRule="auto"/>
              <w:ind w:right="69"/>
              <w:rPr>
                <w:rFonts w:ascii="Times New Roman" w:hAnsi="Times New Roman" w:cs="Times New Roman"/>
              </w:rPr>
            </w:pPr>
            <w:r w:rsidRPr="00E94DF8">
              <w:rPr>
                <w:rFonts w:ascii="Times New Roman" w:hAnsi="Times New Roman" w:cs="Times New Roman"/>
              </w:rPr>
              <w:t xml:space="preserve">свыше 6  - 20  баллов </w:t>
            </w:r>
          </w:p>
          <w:p w:rsidR="00F80D27" w:rsidRPr="00E94DF8" w:rsidRDefault="00F80D27" w:rsidP="00F80D27">
            <w:pPr>
              <w:spacing w:after="0" w:line="235" w:lineRule="auto"/>
              <w:ind w:right="69"/>
              <w:rPr>
                <w:rFonts w:ascii="Times New Roman" w:hAnsi="Times New Roman" w:cs="Times New Roman"/>
              </w:rPr>
            </w:pPr>
          </w:p>
          <w:p w:rsidR="00F80D27" w:rsidRPr="00E94DF8" w:rsidRDefault="00F80D27" w:rsidP="00F80D27">
            <w:pPr>
              <w:spacing w:after="0" w:line="235" w:lineRule="auto"/>
              <w:ind w:right="69"/>
              <w:rPr>
                <w:rFonts w:ascii="Times New Roman" w:hAnsi="Times New Roman" w:cs="Times New Roman"/>
              </w:rPr>
            </w:pPr>
            <w:r w:rsidRPr="00E94DF8">
              <w:rPr>
                <w:rFonts w:ascii="Times New Roman" w:hAnsi="Times New Roman" w:cs="Times New Roman"/>
              </w:rPr>
              <w:t>количество опубликованных исследований:</w:t>
            </w:r>
          </w:p>
          <w:p w:rsidR="00F80D27" w:rsidRPr="00E94DF8" w:rsidRDefault="00F80D27" w:rsidP="00F80D27">
            <w:pPr>
              <w:spacing w:after="0"/>
              <w:rPr>
                <w:rFonts w:ascii="Times New Roman" w:hAnsi="Times New Roman" w:cs="Times New Roman"/>
              </w:rPr>
            </w:pPr>
            <w:r w:rsidRPr="00E94DF8">
              <w:rPr>
                <w:rFonts w:ascii="Times New Roman" w:hAnsi="Times New Roman" w:cs="Times New Roman"/>
              </w:rPr>
              <w:t>2  - 10  баллов</w:t>
            </w:r>
          </w:p>
          <w:p w:rsidR="00F80D27" w:rsidRPr="00E94DF8" w:rsidRDefault="00F80D27" w:rsidP="00F80D27">
            <w:pPr>
              <w:spacing w:after="0" w:line="235" w:lineRule="auto"/>
              <w:ind w:right="69"/>
              <w:rPr>
                <w:rFonts w:ascii="Times New Roman" w:hAnsi="Times New Roman" w:cs="Times New Roman"/>
              </w:rPr>
            </w:pPr>
            <w:r w:rsidRPr="00E94DF8">
              <w:rPr>
                <w:rFonts w:ascii="Times New Roman" w:hAnsi="Times New Roman" w:cs="Times New Roman"/>
              </w:rPr>
              <w:t>свыше 2  - 30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включение молодых людей в проектные команды  </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rPr>
                <w:rFonts w:ascii="Times New Roman" w:hAnsi="Times New Roman" w:cs="Times New Roman"/>
              </w:rPr>
            </w:pPr>
            <w:r w:rsidRPr="00E94DF8">
              <w:rPr>
                <w:rFonts w:ascii="Times New Roman" w:hAnsi="Times New Roman" w:cs="Times New Roman"/>
              </w:rPr>
              <w:t>подтверждение: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количество человек:</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 xml:space="preserve"> 2  - 15  баллов</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свыше 2  - 25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включение молодых людей (14-18 лет), находящихся в социально опасном положении и трудной жизненной ситуации в проектные команды</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rPr>
                <w:rFonts w:ascii="Times New Roman" w:hAnsi="Times New Roman" w:cs="Times New Roman"/>
              </w:rPr>
            </w:pPr>
            <w:r w:rsidRPr="00E94DF8">
              <w:rPr>
                <w:rFonts w:ascii="Times New Roman" w:hAnsi="Times New Roman" w:cs="Times New Roman"/>
              </w:rPr>
              <w:t>подтверждение: служебная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количество человек:</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категории СОП и ТЖС:</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4  - 15  баллов</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свыше 4  - 25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vAlign w:val="center"/>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обеспечение развития проектные команд  (наличие персональных или командных достижений проектных команд)</w:t>
            </w:r>
          </w:p>
        </w:tc>
        <w:tc>
          <w:tcPr>
            <w:tcW w:w="4260" w:type="dxa"/>
            <w:tcBorders>
              <w:top w:val="single" w:sz="4" w:space="0" w:color="auto"/>
              <w:left w:val="single" w:sz="4" w:space="0" w:color="auto"/>
              <w:right w:val="single" w:sz="4" w:space="0" w:color="auto"/>
            </w:tcBorders>
            <w:shd w:val="clear" w:color="auto" w:fill="FFFFFF"/>
          </w:tcPr>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подтверждение: документально зафиксированные достижения (наградные документы, договоры)</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количество достижений: до 4  - 15  баллов</w:t>
            </w:r>
          </w:p>
          <w:p w:rsidR="00F80D27" w:rsidRPr="00E94DF8" w:rsidRDefault="00F80D27" w:rsidP="00810CBB">
            <w:pPr>
              <w:rPr>
                <w:rFonts w:ascii="Times New Roman" w:hAnsi="Times New Roman" w:cs="Times New Roman"/>
              </w:rPr>
            </w:pPr>
            <w:r w:rsidRPr="00E94DF8">
              <w:rPr>
                <w:rFonts w:ascii="Times New Roman" w:hAnsi="Times New Roman" w:cs="Times New Roman"/>
              </w:rPr>
              <w:t>свыше 4  - 20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организация мероприятий по проектному просвещению для </w:t>
            </w:r>
            <w:r w:rsidRPr="00E94DF8">
              <w:rPr>
                <w:rFonts w:ascii="Times New Roman" w:hAnsi="Times New Roman" w:cs="Times New Roman"/>
              </w:rPr>
              <w:lastRenderedPageBreak/>
              <w:t>молодежи и молодежных объединений</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810CBB">
            <w:pPr>
              <w:rPr>
                <w:rFonts w:ascii="Times New Roman" w:hAnsi="Times New Roman" w:cs="Times New Roman"/>
              </w:rPr>
            </w:pPr>
            <w:r w:rsidRPr="00E94DF8">
              <w:rPr>
                <w:rFonts w:ascii="Times New Roman" w:hAnsi="Times New Roman" w:cs="Times New Roman"/>
              </w:rPr>
              <w:lastRenderedPageBreak/>
              <w:t>ежеквартально;</w:t>
            </w:r>
          </w:p>
          <w:p w:rsidR="00F80D27" w:rsidRPr="00E94DF8" w:rsidRDefault="00F80D27" w:rsidP="00810CBB">
            <w:pPr>
              <w:spacing w:line="235" w:lineRule="auto"/>
              <w:ind w:right="69"/>
              <w:rPr>
                <w:rFonts w:ascii="Times New Roman" w:hAnsi="Times New Roman" w:cs="Times New Roman"/>
              </w:rPr>
            </w:pPr>
            <w:r w:rsidRPr="00E94DF8">
              <w:rPr>
                <w:rFonts w:ascii="Times New Roman" w:hAnsi="Times New Roman" w:cs="Times New Roman"/>
              </w:rPr>
              <w:t>подтверждение: аналитическая записка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количество мероприятий  по проектному просвещению:</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 xml:space="preserve">  4  - 10  баллов</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lastRenderedPageBreak/>
              <w:t>свыше 4  - 15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организация и проведение конкурса поддержки молодежных проектов </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полугодие; </w:t>
            </w:r>
          </w:p>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подтверждение: положение о конкурсе и протокол конкурсной комиссии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line="235" w:lineRule="auto"/>
              <w:ind w:right="68"/>
              <w:rPr>
                <w:rFonts w:ascii="Times New Roman" w:hAnsi="Times New Roman" w:cs="Times New Roman"/>
              </w:rPr>
            </w:pPr>
            <w:r w:rsidRPr="00E94DF8">
              <w:rPr>
                <w:rFonts w:ascii="Times New Roman" w:hAnsi="Times New Roman" w:cs="Times New Roman"/>
              </w:rPr>
              <w:t>количество поданных на конкурс проектов:</w:t>
            </w:r>
          </w:p>
          <w:p w:rsidR="00F80D27" w:rsidRPr="00E94DF8" w:rsidRDefault="00F80D27" w:rsidP="00E94DF8">
            <w:pPr>
              <w:spacing w:after="0" w:line="235" w:lineRule="auto"/>
              <w:ind w:right="68"/>
              <w:rPr>
                <w:rFonts w:ascii="Times New Roman" w:hAnsi="Times New Roman" w:cs="Times New Roman"/>
              </w:rPr>
            </w:pPr>
            <w:r w:rsidRPr="00E94DF8">
              <w:rPr>
                <w:rFonts w:ascii="Times New Roman" w:hAnsi="Times New Roman" w:cs="Times New Roman"/>
              </w:rPr>
              <w:t xml:space="preserve">  6 -  15   баллов, </w:t>
            </w:r>
          </w:p>
          <w:p w:rsidR="00F80D27" w:rsidRPr="00E94DF8" w:rsidRDefault="00F80D27" w:rsidP="00E94DF8">
            <w:pPr>
              <w:spacing w:after="0" w:line="235" w:lineRule="auto"/>
              <w:ind w:right="68"/>
              <w:rPr>
                <w:rFonts w:ascii="Times New Roman" w:hAnsi="Times New Roman" w:cs="Times New Roman"/>
              </w:rPr>
            </w:pPr>
            <w:r w:rsidRPr="00E94DF8">
              <w:rPr>
                <w:rFonts w:ascii="Times New Roman" w:hAnsi="Times New Roman" w:cs="Times New Roman"/>
              </w:rPr>
              <w:t>свыше  6 - 20  баллов</w:t>
            </w:r>
          </w:p>
        </w:tc>
      </w:tr>
      <w:tr w:rsidR="00F80D27" w:rsidRPr="00E94DF8" w:rsidTr="00810CBB">
        <w:trPr>
          <w:trHeight w:val="2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сопровождение участия проектных команд в конкурсах поддержки молодежных проектов </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810CBB">
            <w:pPr>
              <w:rPr>
                <w:rFonts w:ascii="Times New Roman" w:hAnsi="Times New Roman" w:cs="Times New Roman"/>
              </w:rPr>
            </w:pPr>
            <w:r w:rsidRPr="00E94DF8">
              <w:rPr>
                <w:rFonts w:ascii="Times New Roman" w:hAnsi="Times New Roman" w:cs="Times New Roman"/>
              </w:rPr>
              <w:t>ежеквартально;</w:t>
            </w:r>
          </w:p>
          <w:p w:rsidR="00F80D27" w:rsidRPr="00E94DF8" w:rsidRDefault="00F80D27" w:rsidP="00810CBB">
            <w:pPr>
              <w:rPr>
                <w:rFonts w:ascii="Times New Roman" w:hAnsi="Times New Roman" w:cs="Times New Roman"/>
              </w:rPr>
            </w:pPr>
            <w:r w:rsidRPr="00E94DF8">
              <w:rPr>
                <w:rFonts w:ascii="Times New Roman" w:hAnsi="Times New Roman" w:cs="Times New Roman"/>
              </w:rPr>
              <w:t>подтверждение: выписка из реестра проектных заявок</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количество проектов, зарегистрированных в конкурсах:</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4 – 10  баллов</w:t>
            </w:r>
          </w:p>
          <w:p w:rsidR="00F80D27" w:rsidRPr="00E94DF8" w:rsidRDefault="00F80D27" w:rsidP="00E94DF8">
            <w:pPr>
              <w:spacing w:after="0"/>
              <w:rPr>
                <w:rFonts w:ascii="Times New Roman" w:hAnsi="Times New Roman" w:cs="Times New Roman"/>
              </w:rPr>
            </w:pPr>
            <w:r w:rsidRPr="00E94DF8">
              <w:rPr>
                <w:rFonts w:ascii="Times New Roman" w:hAnsi="Times New Roman" w:cs="Times New Roman"/>
              </w:rPr>
              <w:t>свыше 4  - 25  баллов</w:t>
            </w:r>
          </w:p>
        </w:tc>
      </w:tr>
      <w:tr w:rsidR="00F80D27" w:rsidRPr="00E94DF8" w:rsidTr="005A32DC">
        <w:trPr>
          <w:trHeight w:val="2330"/>
        </w:trPr>
        <w:tc>
          <w:tcPr>
            <w:tcW w:w="2499" w:type="dxa"/>
            <w:vMerge/>
            <w:tcBorders>
              <w:left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наличие положительных отзывов, материалов в СМИ о проведенных мероприятиях или реализуемых проектах от сторонних организаций,  органов государственной власти, и (или) местного самоуправления, молодежи и других категорий граждан (при отсутствии жалоб)</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810CBB">
            <w:pPr>
              <w:rPr>
                <w:rFonts w:ascii="Times New Roman" w:hAnsi="Times New Roman" w:cs="Times New Roman"/>
              </w:rPr>
            </w:pPr>
            <w:r w:rsidRPr="00E94DF8">
              <w:rPr>
                <w:rFonts w:ascii="Times New Roman" w:hAnsi="Times New Roman" w:cs="Times New Roman"/>
              </w:rPr>
              <w:t>ежемесячно;</w:t>
            </w:r>
          </w:p>
          <w:p w:rsidR="00F80D27" w:rsidRPr="00E94DF8" w:rsidRDefault="00F80D27" w:rsidP="00810CBB">
            <w:pPr>
              <w:rPr>
                <w:rFonts w:ascii="Times New Roman" w:hAnsi="Times New Roman" w:cs="Times New Roman"/>
              </w:rPr>
            </w:pPr>
            <w:r w:rsidRPr="00E94DF8">
              <w:rPr>
                <w:rFonts w:ascii="Times New Roman" w:hAnsi="Times New Roman" w:cs="Times New Roman"/>
              </w:rPr>
              <w:br w:type="page"/>
              <w:t xml:space="preserve">подтверждение: письмо, благодарственное письмо, диплом, копии материалов из средств массовой информации/ссылки на интернет ресурс, где размещена информация </w:t>
            </w:r>
            <w:r w:rsidRPr="00E94DF8">
              <w:rPr>
                <w:rFonts w:ascii="Times New Roman" w:hAnsi="Times New Roman" w:cs="Times New Roman"/>
              </w:rPr>
              <w:br w:type="page"/>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810CBB">
            <w:pPr>
              <w:rPr>
                <w:rFonts w:ascii="Times New Roman" w:hAnsi="Times New Roman" w:cs="Times New Roman"/>
              </w:rPr>
            </w:pPr>
            <w:r w:rsidRPr="00E94DF8">
              <w:rPr>
                <w:rFonts w:ascii="Times New Roman" w:hAnsi="Times New Roman" w:cs="Times New Roman"/>
              </w:rPr>
              <w:t>количество отзывов/материалов:</w:t>
            </w:r>
          </w:p>
          <w:p w:rsidR="00F80D27" w:rsidRPr="00E94DF8" w:rsidRDefault="00F80D27" w:rsidP="00810CBB">
            <w:pPr>
              <w:rPr>
                <w:rFonts w:ascii="Times New Roman" w:hAnsi="Times New Roman" w:cs="Times New Roman"/>
              </w:rPr>
            </w:pPr>
            <w:r w:rsidRPr="00E94DF8">
              <w:rPr>
                <w:rFonts w:ascii="Times New Roman" w:hAnsi="Times New Roman" w:cs="Times New Roman"/>
              </w:rPr>
              <w:t xml:space="preserve"> 4  - 15 баллов</w:t>
            </w:r>
          </w:p>
          <w:p w:rsidR="00F80D27" w:rsidRPr="00E94DF8" w:rsidRDefault="00F80D27" w:rsidP="00810CBB">
            <w:pPr>
              <w:rPr>
                <w:rFonts w:ascii="Times New Roman" w:hAnsi="Times New Roman" w:cs="Times New Roman"/>
              </w:rPr>
            </w:pPr>
            <w:r w:rsidRPr="00E94DF8">
              <w:rPr>
                <w:rFonts w:ascii="Times New Roman" w:hAnsi="Times New Roman" w:cs="Times New Roman"/>
              </w:rPr>
              <w:t>свыше 4  - 30 баллов</w:t>
            </w:r>
          </w:p>
        </w:tc>
      </w:tr>
      <w:tr w:rsidR="00F80D27" w:rsidRPr="00E94DF8" w:rsidTr="00F80D27">
        <w:trPr>
          <w:trHeight w:val="1383"/>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w:t>
            </w:r>
          </w:p>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Выполнение плана методической работы</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Доля выполненных работ </w:t>
            </w:r>
          </w:p>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100%</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5A32DC">
        <w:trPr>
          <w:trHeight w:val="1371"/>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5A32DC" w:rsidP="00F80D27">
            <w:pPr>
              <w:autoSpaceDE w:val="0"/>
              <w:autoSpaceDN w:val="0"/>
              <w:adjustRightInd w:val="0"/>
              <w:spacing w:after="0" w:line="240" w:lineRule="auto"/>
              <w:rPr>
                <w:rFonts w:ascii="Times New Roman" w:eastAsia="Times New Roman" w:hAnsi="Times New Roman" w:cs="Times New Roman"/>
                <w:sz w:val="24"/>
                <w:szCs w:val="24"/>
              </w:rPr>
            </w:pPr>
            <w:r w:rsidRPr="00E94DF8">
              <w:rPr>
                <w:rFonts w:ascii="Times New Roman" w:eastAsia="Times New Roman" w:hAnsi="Times New Roman" w:cs="Times New Roman"/>
                <w:sz w:val="24"/>
                <w:szCs w:val="24"/>
              </w:rPr>
              <w:lastRenderedPageBreak/>
              <w:t>Инструктор – методист</w:t>
            </w:r>
            <w:r>
              <w:rPr>
                <w:rFonts w:ascii="Times New Roman" w:eastAsia="Times New Roman" w:hAnsi="Times New Roman" w:cs="Times New Roman"/>
                <w:sz w:val="24"/>
                <w:szCs w:val="24"/>
              </w:rPr>
              <w:t xml:space="preserve"> физкультурно-спортивных организаций</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w:t>
            </w:r>
          </w:p>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Достижения  педагогических  и тренерских </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кадров, участие  в профессиональных конкурсах</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Степень участия в подготовке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победитель</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 xml:space="preserve"> призер</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участник</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jc w:val="center"/>
              <w:rPr>
                <w:rFonts w:ascii="Times New Roman" w:hAnsi="Times New Roman" w:cs="Times New Roman"/>
                <w:sz w:val="24"/>
                <w:szCs w:val="24"/>
              </w:rPr>
            </w:pPr>
          </w:p>
          <w:p w:rsidR="006607AD" w:rsidRDefault="006607AD" w:rsidP="005A32DC">
            <w:pPr>
              <w:spacing w:after="0" w:line="235" w:lineRule="auto"/>
              <w:jc w:val="center"/>
              <w:rPr>
                <w:rFonts w:ascii="Times New Roman" w:hAnsi="Times New Roman" w:cs="Times New Roman"/>
                <w:sz w:val="24"/>
                <w:szCs w:val="24"/>
              </w:rPr>
            </w:pPr>
            <w:r w:rsidRPr="00E94DF8">
              <w:rPr>
                <w:rFonts w:ascii="Times New Roman" w:hAnsi="Times New Roman" w:cs="Times New Roman"/>
                <w:sz w:val="24"/>
                <w:szCs w:val="24"/>
              </w:rPr>
              <w:t>25</w:t>
            </w: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5A32DC">
            <w:pPr>
              <w:spacing w:after="0" w:line="235" w:lineRule="auto"/>
              <w:jc w:val="center"/>
              <w:rPr>
                <w:rFonts w:ascii="Times New Roman" w:hAnsi="Times New Roman" w:cs="Times New Roman"/>
                <w:sz w:val="24"/>
                <w:szCs w:val="24"/>
              </w:rPr>
            </w:pPr>
          </w:p>
        </w:tc>
      </w:tr>
      <w:tr w:rsidR="00F80D27" w:rsidRPr="00E94DF8" w:rsidTr="005A32DC">
        <w:trPr>
          <w:trHeight w:val="1377"/>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rPr>
              <w:t>Ежеквартально</w:t>
            </w:r>
            <w:r w:rsidRPr="00E94DF8">
              <w:rPr>
                <w:rFonts w:ascii="Times New Roman" w:hAnsi="Times New Roman" w:cs="Times New Roman"/>
                <w:sz w:val="24"/>
                <w:szCs w:val="24"/>
              </w:rPr>
              <w:t xml:space="preserve"> </w:t>
            </w:r>
          </w:p>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Участие в проектной деятельности с целью получения гранта</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F80D27">
            <w:pPr>
              <w:spacing w:line="235" w:lineRule="auto"/>
              <w:rPr>
                <w:rFonts w:ascii="Times New Roman" w:hAnsi="Times New Roman" w:cs="Times New Roman"/>
                <w:i/>
                <w:sz w:val="24"/>
                <w:szCs w:val="24"/>
              </w:rPr>
            </w:pPr>
            <w:r w:rsidRPr="00E94DF8">
              <w:rPr>
                <w:rFonts w:ascii="Times New Roman" w:hAnsi="Times New Roman" w:cs="Times New Roman"/>
                <w:sz w:val="24"/>
                <w:szCs w:val="24"/>
              </w:rPr>
              <w:t xml:space="preserve">Участие и получение гранта </w:t>
            </w:r>
            <w:r w:rsidRPr="00E94DF8">
              <w:rPr>
                <w:rFonts w:ascii="Times New Roman" w:hAnsi="Times New Roman" w:cs="Times New Roman"/>
                <w:i/>
                <w:sz w:val="24"/>
                <w:szCs w:val="24"/>
              </w:rPr>
              <w:t>оценивается участие</w:t>
            </w:r>
          </w:p>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получение гранта</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5A32DC">
        <w:trPr>
          <w:trHeight w:val="1241"/>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rPr>
              <w:t>Ежеквартально</w:t>
            </w:r>
            <w:r w:rsidRPr="00E94DF8">
              <w:rPr>
                <w:rFonts w:ascii="Times New Roman" w:hAnsi="Times New Roman" w:cs="Times New Roman"/>
                <w:sz w:val="24"/>
                <w:szCs w:val="24"/>
              </w:rPr>
              <w:t xml:space="preserve"> </w:t>
            </w:r>
          </w:p>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Разработка проектов, методических материалов</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Наличие собственных проектов, методических материалов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1</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свыше 1</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5A32DC">
            <w:pPr>
              <w:spacing w:after="0"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5A32DC">
        <w:trPr>
          <w:trHeight w:val="1990"/>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w:t>
            </w:r>
          </w:p>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Описание педагогического опыта </w:t>
            </w:r>
          </w:p>
        </w:tc>
        <w:tc>
          <w:tcPr>
            <w:tcW w:w="42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Количество подготовленных публикаций, представленных </w:t>
            </w:r>
            <w:r w:rsidRPr="00E94DF8">
              <w:rPr>
                <w:rFonts w:ascii="Times New Roman" w:hAnsi="Times New Roman" w:cs="Times New Roman"/>
                <w:sz w:val="24"/>
                <w:szCs w:val="24"/>
              </w:rPr>
              <w:br/>
              <w:t xml:space="preserve">в профессиональных средствах массовой информации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1</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свыше 1</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5A32DC" w:rsidRDefault="005A32DC"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5A32DC">
            <w:pPr>
              <w:spacing w:after="0"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F80D27">
        <w:trPr>
          <w:trHeight w:val="2801"/>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Ежемесячно </w:t>
            </w:r>
          </w:p>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Организация повышения профессионального мастерства педагогов и тренеров</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 проведение и (или) организация мастер-классов для педагогов  по трансляции методов, форм, технологий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1</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 xml:space="preserve"> свыше 1</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 количество педагогов, имеющих  индивидуальный план самообразования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30-99,9%</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количество педагогов, имеющих  индивидуальный план самообразования </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t>100%</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 методическое сопровождение аттестации за присвоенные категории: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высшую</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первую</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15</w:t>
            </w: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5A32DC" w:rsidRDefault="005A32DC" w:rsidP="005A32DC">
            <w:pPr>
              <w:spacing w:after="0" w:line="235" w:lineRule="auto"/>
              <w:jc w:val="center"/>
              <w:rPr>
                <w:rFonts w:ascii="Times New Roman" w:hAnsi="Times New Roman" w:cs="Times New Roman"/>
                <w:sz w:val="24"/>
                <w:szCs w:val="24"/>
              </w:rPr>
            </w:pPr>
          </w:p>
          <w:p w:rsidR="005A32DC" w:rsidRDefault="005A32DC" w:rsidP="005A32DC">
            <w:pPr>
              <w:spacing w:after="0" w:line="235" w:lineRule="auto"/>
              <w:jc w:val="center"/>
              <w:rPr>
                <w:rFonts w:ascii="Times New Roman" w:hAnsi="Times New Roman" w:cs="Times New Roman"/>
                <w:sz w:val="24"/>
                <w:szCs w:val="24"/>
              </w:rPr>
            </w:pPr>
          </w:p>
          <w:p w:rsidR="005A32DC" w:rsidRDefault="005A32DC"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F80D27" w:rsidP="005A32DC">
            <w:pPr>
              <w:spacing w:after="0" w:line="235" w:lineRule="auto"/>
              <w:jc w:val="center"/>
              <w:rPr>
                <w:rFonts w:ascii="Times New Roman" w:hAnsi="Times New Roman" w:cs="Times New Roman"/>
                <w:sz w:val="24"/>
                <w:szCs w:val="24"/>
              </w:rPr>
            </w:pPr>
            <w:r w:rsidRPr="00E94DF8">
              <w:rPr>
                <w:rFonts w:ascii="Times New Roman" w:hAnsi="Times New Roman" w:cs="Times New Roman"/>
                <w:sz w:val="24"/>
                <w:szCs w:val="24"/>
              </w:rPr>
              <w:t>5</w:t>
            </w:r>
          </w:p>
        </w:tc>
      </w:tr>
      <w:tr w:rsidR="00F80D27" w:rsidRPr="00E94DF8" w:rsidTr="005A32DC">
        <w:trPr>
          <w:trHeight w:val="1436"/>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Ежемесячно Предъявление результатов деятельности педагогов и тренеров на педагогических, методических советах, семинарах</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sz w:val="24"/>
                <w:szCs w:val="24"/>
              </w:rPr>
              <w:t xml:space="preserve">Количество выступлений на педагогических мероприятиях </w:t>
            </w:r>
          </w:p>
          <w:p w:rsidR="00F80D27" w:rsidRPr="00E94DF8" w:rsidRDefault="00F80D27" w:rsidP="00F80D27">
            <w:pPr>
              <w:spacing w:line="235" w:lineRule="auto"/>
              <w:rPr>
                <w:rFonts w:ascii="Times New Roman" w:hAnsi="Times New Roman" w:cs="Times New Roman"/>
                <w:i/>
                <w:sz w:val="24"/>
                <w:szCs w:val="24"/>
              </w:rPr>
            </w:pPr>
            <w:r w:rsidRPr="00E94DF8">
              <w:rPr>
                <w:rFonts w:ascii="Times New Roman" w:hAnsi="Times New Roman" w:cs="Times New Roman"/>
                <w:i/>
                <w:sz w:val="24"/>
                <w:szCs w:val="24"/>
              </w:rPr>
              <w:t xml:space="preserve">1 </w:t>
            </w:r>
          </w:p>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i/>
                <w:sz w:val="24"/>
                <w:szCs w:val="24"/>
              </w:rPr>
              <w:t>свыше 1</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r w:rsidR="00F80D27" w:rsidRPr="00E94DF8" w:rsidTr="005A32DC">
        <w:trPr>
          <w:trHeight w:val="2221"/>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Ежемесячно Предъявление достижений обучающихся на соревнованиях и конкурсных мероприятиях различного уровня</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 участие в мероприятии краевого уровня (за каждого обучающегося);</w:t>
            </w:r>
          </w:p>
          <w:p w:rsidR="00F80D27" w:rsidRPr="00E94DF8" w:rsidRDefault="00F80D27" w:rsidP="005A32DC">
            <w:pPr>
              <w:tabs>
                <w:tab w:val="left" w:pos="1440"/>
              </w:tabs>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 - степень участия в мероприятиях и конкурсах:</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sz w:val="24"/>
                <w:szCs w:val="24"/>
              </w:rPr>
              <w:t xml:space="preserve">участие в мероприятии </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краевого уровня</w:t>
            </w:r>
          </w:p>
          <w:p w:rsidR="00F80D27" w:rsidRPr="00E94DF8" w:rsidRDefault="00F80D27" w:rsidP="005A32DC">
            <w:pPr>
              <w:spacing w:after="0" w:line="235" w:lineRule="auto"/>
              <w:rPr>
                <w:rFonts w:ascii="Times New Roman" w:hAnsi="Times New Roman" w:cs="Times New Roman"/>
                <w:i/>
                <w:sz w:val="24"/>
                <w:szCs w:val="24"/>
              </w:rPr>
            </w:pPr>
            <w:r w:rsidRPr="00E94DF8">
              <w:rPr>
                <w:rFonts w:ascii="Times New Roman" w:hAnsi="Times New Roman" w:cs="Times New Roman"/>
                <w:i/>
                <w:sz w:val="24"/>
                <w:szCs w:val="24"/>
              </w:rPr>
              <w:t xml:space="preserve"> межрегионального</w:t>
            </w:r>
          </w:p>
          <w:p w:rsidR="00F80D27" w:rsidRPr="00E94DF8" w:rsidRDefault="00F80D27" w:rsidP="005A32DC">
            <w:pPr>
              <w:spacing w:after="0"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федерального уровней </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F80D27" w:rsidP="005A32DC">
            <w:pPr>
              <w:spacing w:after="0" w:line="235" w:lineRule="auto"/>
              <w:jc w:val="center"/>
              <w:rPr>
                <w:rFonts w:ascii="Times New Roman" w:hAnsi="Times New Roman" w:cs="Times New Roman"/>
                <w:sz w:val="24"/>
                <w:szCs w:val="24"/>
              </w:rPr>
            </w:pP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10</w:t>
            </w: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15</w:t>
            </w:r>
          </w:p>
          <w:p w:rsidR="00F80D27" w:rsidRPr="00E94DF8" w:rsidRDefault="006607AD" w:rsidP="005A32DC">
            <w:pPr>
              <w:spacing w:after="0" w:line="235"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80D27" w:rsidRPr="00E94DF8" w:rsidTr="005A32DC">
        <w:trPr>
          <w:trHeight w:val="1674"/>
        </w:trPr>
        <w:tc>
          <w:tcPr>
            <w:tcW w:w="2499" w:type="dxa"/>
            <w:tcBorders>
              <w:left w:val="single" w:sz="4" w:space="0" w:color="auto"/>
              <w:bottom w:val="single" w:sz="4" w:space="0" w:color="auto"/>
              <w:right w:val="single" w:sz="4" w:space="0" w:color="auto"/>
            </w:tcBorders>
            <w:shd w:val="clear" w:color="auto" w:fill="FFFFFF"/>
          </w:tcPr>
          <w:p w:rsidR="00F80D27" w:rsidRPr="00E94DF8" w:rsidRDefault="00F80D27" w:rsidP="00F80D27">
            <w:pPr>
              <w:autoSpaceDE w:val="0"/>
              <w:autoSpaceDN w:val="0"/>
              <w:adjustRightInd w:val="0"/>
              <w:spacing w:after="0" w:line="240" w:lineRule="auto"/>
              <w:rPr>
                <w:rFonts w:ascii="Times New Roman" w:eastAsia="Times New Roman" w:hAnsi="Times New Roman" w:cs="Times New Roman"/>
                <w:sz w:val="24"/>
                <w:szCs w:val="24"/>
              </w:rPr>
            </w:pP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tabs>
                <w:tab w:val="left" w:pos="1440"/>
              </w:tabs>
              <w:spacing w:line="235" w:lineRule="auto"/>
              <w:rPr>
                <w:rFonts w:ascii="Times New Roman" w:hAnsi="Times New Roman" w:cs="Times New Roman"/>
                <w:sz w:val="24"/>
                <w:szCs w:val="24"/>
              </w:rPr>
            </w:pPr>
            <w:r w:rsidRPr="00E94DF8">
              <w:rPr>
                <w:rFonts w:ascii="Times New Roman" w:hAnsi="Times New Roman" w:cs="Times New Roman"/>
                <w:sz w:val="24"/>
                <w:szCs w:val="24"/>
              </w:rPr>
              <w:t>Ежемесячно Результативность освоения содержания программы обучающимися</w:t>
            </w:r>
          </w:p>
        </w:tc>
        <w:tc>
          <w:tcPr>
            <w:tcW w:w="4260" w:type="dxa"/>
            <w:tcBorders>
              <w:top w:val="single" w:sz="4" w:space="0" w:color="auto"/>
              <w:left w:val="single" w:sz="4" w:space="0" w:color="auto"/>
              <w:bottom w:val="single" w:sz="4" w:space="0" w:color="auto"/>
              <w:right w:val="single" w:sz="4" w:space="0" w:color="auto"/>
            </w:tcBorders>
            <w:shd w:val="clear" w:color="auto" w:fill="FFFFFF"/>
            <w:noWrap/>
          </w:tcPr>
          <w:p w:rsidR="00F80D27" w:rsidRPr="00E94DF8" w:rsidRDefault="00F80D27" w:rsidP="00F80D27">
            <w:pPr>
              <w:spacing w:line="235" w:lineRule="auto"/>
              <w:rPr>
                <w:rFonts w:ascii="Times New Roman" w:hAnsi="Times New Roman" w:cs="Times New Roman"/>
                <w:i/>
                <w:sz w:val="24"/>
                <w:szCs w:val="24"/>
              </w:rPr>
            </w:pPr>
            <w:r w:rsidRPr="00E94DF8">
              <w:rPr>
                <w:rFonts w:ascii="Times New Roman" w:hAnsi="Times New Roman" w:cs="Times New Roman"/>
                <w:sz w:val="24"/>
                <w:szCs w:val="24"/>
              </w:rPr>
              <w:t xml:space="preserve">Средний процент освоения содержания программы обучающимися (по результатам промежуточной аттестации) </w:t>
            </w:r>
            <w:r w:rsidRPr="00E94DF8">
              <w:rPr>
                <w:rFonts w:ascii="Times New Roman" w:hAnsi="Times New Roman" w:cs="Times New Roman"/>
                <w:i/>
                <w:sz w:val="24"/>
                <w:szCs w:val="24"/>
              </w:rPr>
              <w:t>70%</w:t>
            </w:r>
          </w:p>
          <w:p w:rsidR="00F80D27" w:rsidRPr="00E94DF8" w:rsidRDefault="00F80D27" w:rsidP="00F80D27">
            <w:pPr>
              <w:spacing w:line="235" w:lineRule="auto"/>
              <w:rPr>
                <w:rFonts w:ascii="Times New Roman" w:hAnsi="Times New Roman" w:cs="Times New Roman"/>
                <w:sz w:val="24"/>
                <w:szCs w:val="24"/>
              </w:rPr>
            </w:pPr>
            <w:r w:rsidRPr="00E94DF8">
              <w:rPr>
                <w:rFonts w:ascii="Times New Roman" w:hAnsi="Times New Roman" w:cs="Times New Roman"/>
                <w:i/>
                <w:sz w:val="24"/>
                <w:szCs w:val="24"/>
              </w:rPr>
              <w:t xml:space="preserve"> и выше</w:t>
            </w:r>
          </w:p>
        </w:tc>
        <w:tc>
          <w:tcPr>
            <w:tcW w:w="3625" w:type="dxa"/>
            <w:tcBorders>
              <w:top w:val="single" w:sz="4" w:space="0" w:color="auto"/>
              <w:left w:val="single" w:sz="4" w:space="0" w:color="auto"/>
              <w:bottom w:val="single" w:sz="4" w:space="0" w:color="auto"/>
              <w:right w:val="single" w:sz="4" w:space="0" w:color="auto"/>
            </w:tcBorders>
            <w:shd w:val="clear" w:color="auto" w:fill="FFFFFF"/>
          </w:tcPr>
          <w:p w:rsidR="00F80D27" w:rsidRPr="00E94DF8" w:rsidRDefault="00F80D27" w:rsidP="00F80D27">
            <w:pPr>
              <w:spacing w:line="235" w:lineRule="auto"/>
              <w:jc w:val="center"/>
              <w:rPr>
                <w:rFonts w:ascii="Times New Roman" w:hAnsi="Times New Roman" w:cs="Times New Roman"/>
                <w:sz w:val="24"/>
                <w:szCs w:val="24"/>
              </w:rPr>
            </w:pPr>
          </w:p>
          <w:p w:rsidR="00F80D27" w:rsidRPr="00E94DF8" w:rsidRDefault="006607AD" w:rsidP="00F80D27">
            <w:pPr>
              <w:spacing w:line="235" w:lineRule="auto"/>
              <w:jc w:val="center"/>
              <w:rPr>
                <w:rFonts w:ascii="Times New Roman" w:hAnsi="Times New Roman" w:cs="Times New Roman"/>
                <w:sz w:val="24"/>
                <w:szCs w:val="24"/>
              </w:rPr>
            </w:pPr>
            <w:r>
              <w:rPr>
                <w:rFonts w:ascii="Times New Roman" w:hAnsi="Times New Roman" w:cs="Times New Roman"/>
                <w:sz w:val="24"/>
                <w:szCs w:val="24"/>
              </w:rPr>
              <w:t>5</w:t>
            </w:r>
          </w:p>
          <w:p w:rsidR="00F80D27" w:rsidRPr="00E94DF8" w:rsidRDefault="00F80D27" w:rsidP="00F80D27">
            <w:pPr>
              <w:spacing w:line="235" w:lineRule="auto"/>
              <w:jc w:val="center"/>
              <w:rPr>
                <w:rFonts w:ascii="Times New Roman" w:hAnsi="Times New Roman" w:cs="Times New Roman"/>
                <w:sz w:val="24"/>
                <w:szCs w:val="24"/>
              </w:rPr>
            </w:pPr>
            <w:r w:rsidRPr="00E94DF8">
              <w:rPr>
                <w:rFonts w:ascii="Times New Roman" w:hAnsi="Times New Roman" w:cs="Times New Roman"/>
                <w:sz w:val="24"/>
                <w:szCs w:val="24"/>
              </w:rPr>
              <w:t>10</w:t>
            </w:r>
          </w:p>
        </w:tc>
      </w:tr>
    </w:tbl>
    <w:p w:rsidR="0035049C" w:rsidRDefault="0035049C" w:rsidP="00B04CA8"/>
    <w:sectPr w:rsidR="0035049C" w:rsidSect="00D836E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5000205A"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2">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4">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7">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8">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9">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0">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1"/>
  </w:num>
  <w:num w:numId="2">
    <w:abstractNumId w:val="10"/>
  </w:num>
  <w:num w:numId="3">
    <w:abstractNumId w:val="5"/>
  </w:num>
  <w:num w:numId="4">
    <w:abstractNumId w:val="0"/>
  </w:num>
  <w:num w:numId="5">
    <w:abstractNumId w:val="3"/>
  </w:num>
  <w:num w:numId="6">
    <w:abstractNumId w:val="1"/>
  </w:num>
  <w:num w:numId="7">
    <w:abstractNumId w:val="6"/>
  </w:num>
  <w:num w:numId="8">
    <w:abstractNumId w:val="7"/>
  </w:num>
  <w:num w:numId="9">
    <w:abstractNumId w:val="12"/>
  </w:num>
  <w:num w:numId="10">
    <w:abstractNumId w:val="9"/>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defaultTabStop w:val="708"/>
  <w:characterSpacingControl w:val="doNotCompress"/>
  <w:compat>
    <w:useFELayout/>
  </w:compat>
  <w:rsids>
    <w:rsidRoot w:val="00AC4B72"/>
    <w:rsid w:val="00000553"/>
    <w:rsid w:val="000120CD"/>
    <w:rsid w:val="000166C1"/>
    <w:rsid w:val="000A51B9"/>
    <w:rsid w:val="000A71F4"/>
    <w:rsid w:val="000C6306"/>
    <w:rsid w:val="00157741"/>
    <w:rsid w:val="001A601C"/>
    <w:rsid w:val="001B2271"/>
    <w:rsid w:val="001B7222"/>
    <w:rsid w:val="001C345B"/>
    <w:rsid w:val="002308E6"/>
    <w:rsid w:val="002340CB"/>
    <w:rsid w:val="00240981"/>
    <w:rsid w:val="002456EF"/>
    <w:rsid w:val="002814F6"/>
    <w:rsid w:val="00306B51"/>
    <w:rsid w:val="00323EF2"/>
    <w:rsid w:val="003362EB"/>
    <w:rsid w:val="0035049C"/>
    <w:rsid w:val="003550D0"/>
    <w:rsid w:val="00362740"/>
    <w:rsid w:val="003823F6"/>
    <w:rsid w:val="003A4D3E"/>
    <w:rsid w:val="004705A1"/>
    <w:rsid w:val="004A2B3B"/>
    <w:rsid w:val="004D1890"/>
    <w:rsid w:val="0050258D"/>
    <w:rsid w:val="00510A53"/>
    <w:rsid w:val="00516D11"/>
    <w:rsid w:val="005306EF"/>
    <w:rsid w:val="00556CC9"/>
    <w:rsid w:val="0056429B"/>
    <w:rsid w:val="0056504B"/>
    <w:rsid w:val="00571384"/>
    <w:rsid w:val="0059505F"/>
    <w:rsid w:val="005A32DC"/>
    <w:rsid w:val="005B081A"/>
    <w:rsid w:val="005E5BCF"/>
    <w:rsid w:val="00653032"/>
    <w:rsid w:val="00660021"/>
    <w:rsid w:val="006607AD"/>
    <w:rsid w:val="006B5F60"/>
    <w:rsid w:val="006F195B"/>
    <w:rsid w:val="007053D6"/>
    <w:rsid w:val="007658B1"/>
    <w:rsid w:val="007C5C8C"/>
    <w:rsid w:val="007E438A"/>
    <w:rsid w:val="007F4D4C"/>
    <w:rsid w:val="00810CBB"/>
    <w:rsid w:val="008274B7"/>
    <w:rsid w:val="00840BE4"/>
    <w:rsid w:val="008666E1"/>
    <w:rsid w:val="008A4FF0"/>
    <w:rsid w:val="008C734F"/>
    <w:rsid w:val="008D0BD3"/>
    <w:rsid w:val="00902059"/>
    <w:rsid w:val="00912CB8"/>
    <w:rsid w:val="00955920"/>
    <w:rsid w:val="00982FC4"/>
    <w:rsid w:val="009C5A56"/>
    <w:rsid w:val="00A11267"/>
    <w:rsid w:val="00A626DA"/>
    <w:rsid w:val="00A85248"/>
    <w:rsid w:val="00AC4B72"/>
    <w:rsid w:val="00AE04BD"/>
    <w:rsid w:val="00AE6F0A"/>
    <w:rsid w:val="00B04CA8"/>
    <w:rsid w:val="00B4608E"/>
    <w:rsid w:val="00BC653C"/>
    <w:rsid w:val="00BD1FA8"/>
    <w:rsid w:val="00BD54E5"/>
    <w:rsid w:val="00BE1ED3"/>
    <w:rsid w:val="00BF648B"/>
    <w:rsid w:val="00C075FF"/>
    <w:rsid w:val="00C419C9"/>
    <w:rsid w:val="00C80A3B"/>
    <w:rsid w:val="00CB736A"/>
    <w:rsid w:val="00D21171"/>
    <w:rsid w:val="00D22244"/>
    <w:rsid w:val="00D702EB"/>
    <w:rsid w:val="00D836E5"/>
    <w:rsid w:val="00DA26A3"/>
    <w:rsid w:val="00DD3E19"/>
    <w:rsid w:val="00E36969"/>
    <w:rsid w:val="00E47D0E"/>
    <w:rsid w:val="00E917E2"/>
    <w:rsid w:val="00E94DF8"/>
    <w:rsid w:val="00EA4B45"/>
    <w:rsid w:val="00EA5B52"/>
    <w:rsid w:val="00EB74A4"/>
    <w:rsid w:val="00EF517C"/>
    <w:rsid w:val="00F02226"/>
    <w:rsid w:val="00F102D3"/>
    <w:rsid w:val="00F75DFE"/>
    <w:rsid w:val="00F80D27"/>
    <w:rsid w:val="00FB29B7"/>
    <w:rsid w:val="00FC2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9C"/>
  </w:style>
  <w:style w:type="paragraph" w:styleId="5">
    <w:name w:val="heading 5"/>
    <w:basedOn w:val="a"/>
    <w:next w:val="a"/>
    <w:link w:val="50"/>
    <w:uiPriority w:val="99"/>
    <w:qFormat/>
    <w:rsid w:val="007658B1"/>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7658B1"/>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C4B72"/>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AC4B72"/>
    <w:rPr>
      <w:rFonts w:ascii="Times New Roman" w:eastAsia="Times New Roman" w:hAnsi="Times New Roman" w:cs="Times New Roman"/>
      <w:sz w:val="53"/>
      <w:szCs w:val="53"/>
      <w:shd w:val="clear" w:color="auto" w:fill="FFFFFF"/>
    </w:rPr>
  </w:style>
  <w:style w:type="character" w:customStyle="1" w:styleId="1">
    <w:name w:val="Заголовок №1_"/>
    <w:link w:val="10"/>
    <w:rsid w:val="00AC4B72"/>
    <w:rPr>
      <w:rFonts w:ascii="Times New Roman" w:eastAsia="Times New Roman" w:hAnsi="Times New Roman" w:cs="Times New Roman"/>
      <w:sz w:val="54"/>
      <w:szCs w:val="54"/>
      <w:shd w:val="clear" w:color="auto" w:fill="FFFFFF"/>
    </w:rPr>
  </w:style>
  <w:style w:type="character" w:customStyle="1" w:styleId="4">
    <w:name w:val="Заголовок №4_"/>
    <w:link w:val="40"/>
    <w:rsid w:val="00AC4B72"/>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AC4B72"/>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AC4B72"/>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AC4B72"/>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AC4B72"/>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AC4B72"/>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AC4B72"/>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AC4B72"/>
    <w:pPr>
      <w:spacing w:after="0" w:line="240" w:lineRule="auto"/>
    </w:pPr>
    <w:rPr>
      <w:rFonts w:ascii="Arial Unicode MS" w:eastAsia="Arial Unicode MS" w:hAnsi="Arial Unicode MS" w:cs="Arial Unicode MS"/>
      <w:color w:val="000000"/>
      <w:sz w:val="24"/>
      <w:szCs w:val="24"/>
    </w:rPr>
  </w:style>
  <w:style w:type="character" w:customStyle="1" w:styleId="50">
    <w:name w:val="Заголовок 5 Знак"/>
    <w:basedOn w:val="a0"/>
    <w:link w:val="5"/>
    <w:uiPriority w:val="99"/>
    <w:rsid w:val="007658B1"/>
    <w:rPr>
      <w:rFonts w:ascii="Times New Roman" w:eastAsia="Times New Roman" w:hAnsi="Times New Roman" w:cs="Times New Roman"/>
      <w:b/>
      <w:bCs/>
      <w:caps/>
      <w:sz w:val="48"/>
      <w:szCs w:val="48"/>
    </w:rPr>
  </w:style>
  <w:style w:type="character" w:customStyle="1" w:styleId="70">
    <w:name w:val="Заголовок 7 Знак"/>
    <w:basedOn w:val="a0"/>
    <w:link w:val="7"/>
    <w:rsid w:val="007658B1"/>
    <w:rPr>
      <w:rFonts w:ascii="Times New Roman" w:eastAsia="Calibri" w:hAnsi="Times New Roman" w:cs="Times New Roman"/>
      <w:sz w:val="24"/>
      <w:szCs w:val="24"/>
      <w:lang w:eastAsia="en-US"/>
    </w:rPr>
  </w:style>
  <w:style w:type="character" w:styleId="a6">
    <w:name w:val="Hyperlink"/>
    <w:uiPriority w:val="99"/>
    <w:rsid w:val="007658B1"/>
    <w:rPr>
      <w:color w:val="0066CC"/>
      <w:u w:val="single"/>
    </w:rPr>
  </w:style>
  <w:style w:type="paragraph" w:customStyle="1" w:styleId="ConsPlusNormal">
    <w:name w:val="ConsPlusNormal"/>
    <w:rsid w:val="007658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7658B1"/>
    <w:pPr>
      <w:spacing w:after="60"/>
      <w:jc w:val="center"/>
      <w:outlineLvl w:val="1"/>
    </w:pPr>
    <w:rPr>
      <w:rFonts w:ascii="Arial" w:eastAsia="Calibri" w:hAnsi="Arial" w:cs="Arial"/>
      <w:sz w:val="24"/>
      <w:szCs w:val="24"/>
      <w:lang w:eastAsia="en-US"/>
    </w:rPr>
  </w:style>
  <w:style w:type="character" w:customStyle="1" w:styleId="a8">
    <w:name w:val="Подзаголовок Знак"/>
    <w:basedOn w:val="a0"/>
    <w:link w:val="a7"/>
    <w:rsid w:val="007658B1"/>
    <w:rPr>
      <w:rFonts w:ascii="Arial" w:eastAsia="Calibri" w:hAnsi="Arial" w:cs="Arial"/>
      <w:sz w:val="24"/>
      <w:szCs w:val="24"/>
      <w:lang w:eastAsia="en-US"/>
    </w:rPr>
  </w:style>
  <w:style w:type="paragraph" w:customStyle="1" w:styleId="ConsPlusNonformat">
    <w:name w:val="ConsPlusNonformat"/>
    <w:uiPriority w:val="99"/>
    <w:rsid w:val="007658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99"/>
    <w:qFormat/>
    <w:rsid w:val="007658B1"/>
    <w:pPr>
      <w:ind w:left="720"/>
      <w:contextualSpacing/>
    </w:pPr>
    <w:rPr>
      <w:rFonts w:ascii="Calibri" w:eastAsia="Calibri" w:hAnsi="Calibri" w:cs="Times New Roman"/>
      <w:lang w:eastAsia="en-US"/>
    </w:rPr>
  </w:style>
  <w:style w:type="paragraph" w:customStyle="1" w:styleId="ConsPlusCell">
    <w:name w:val="ConsPlusCell"/>
    <w:uiPriority w:val="99"/>
    <w:rsid w:val="007658B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7658B1"/>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7658B1"/>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7658B1"/>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7658B1"/>
    <w:rPr>
      <w:rFonts w:ascii="Times New Roman" w:eastAsia="Times New Roman" w:hAnsi="Times New Roman" w:cs="Times New Roman"/>
      <w:sz w:val="28"/>
      <w:szCs w:val="28"/>
    </w:rPr>
  </w:style>
  <w:style w:type="paragraph" w:styleId="21">
    <w:name w:val="Body Text Indent 2"/>
    <w:basedOn w:val="a"/>
    <w:link w:val="22"/>
    <w:uiPriority w:val="99"/>
    <w:rsid w:val="007658B1"/>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7658B1"/>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7658B1"/>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7658B1"/>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7658B1"/>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7658B1"/>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7658B1"/>
    <w:rPr>
      <w:rFonts w:ascii="Times New Roman" w:eastAsia="Times New Roman" w:hAnsi="Times New Roman" w:cs="Times New Roman"/>
      <w:sz w:val="28"/>
      <w:szCs w:val="28"/>
    </w:rPr>
  </w:style>
  <w:style w:type="paragraph" w:styleId="ae">
    <w:name w:val="header"/>
    <w:basedOn w:val="a"/>
    <w:link w:val="af"/>
    <w:uiPriority w:val="99"/>
    <w:rsid w:val="007658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7658B1"/>
    <w:rPr>
      <w:rFonts w:ascii="Times New Roman" w:eastAsia="Times New Roman" w:hAnsi="Times New Roman" w:cs="Times New Roman"/>
      <w:sz w:val="20"/>
      <w:szCs w:val="20"/>
    </w:rPr>
  </w:style>
  <w:style w:type="character" w:styleId="af0">
    <w:name w:val="page number"/>
    <w:basedOn w:val="a0"/>
    <w:uiPriority w:val="99"/>
    <w:rsid w:val="007658B1"/>
    <w:rPr>
      <w:rFonts w:cs="Times New Roman"/>
    </w:rPr>
  </w:style>
  <w:style w:type="paragraph" w:styleId="af1">
    <w:name w:val="footer"/>
    <w:basedOn w:val="a"/>
    <w:link w:val="af2"/>
    <w:uiPriority w:val="99"/>
    <w:rsid w:val="007658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7658B1"/>
    <w:rPr>
      <w:rFonts w:ascii="Times New Roman" w:eastAsia="Times New Roman" w:hAnsi="Times New Roman" w:cs="Times New Roman"/>
      <w:sz w:val="20"/>
      <w:szCs w:val="20"/>
    </w:rPr>
  </w:style>
  <w:style w:type="paragraph" w:styleId="af3">
    <w:name w:val="Balloon Text"/>
    <w:basedOn w:val="a"/>
    <w:link w:val="af4"/>
    <w:uiPriority w:val="99"/>
    <w:semiHidden/>
    <w:rsid w:val="007658B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7658B1"/>
    <w:rPr>
      <w:rFonts w:ascii="Tahoma" w:eastAsia="Times New Roman" w:hAnsi="Tahoma" w:cs="Tahoma"/>
      <w:sz w:val="16"/>
      <w:szCs w:val="16"/>
    </w:rPr>
  </w:style>
  <w:style w:type="paragraph" w:customStyle="1" w:styleId="ConsPlusTitle">
    <w:name w:val="ConsPlusTitle"/>
    <w:uiPriority w:val="99"/>
    <w:rsid w:val="007658B1"/>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7658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7658B1"/>
    <w:rPr>
      <w:rFonts w:ascii="Times New Roman" w:eastAsia="Times New Roman" w:hAnsi="Times New Roman" w:cs="Times New Roman"/>
      <w:sz w:val="16"/>
      <w:szCs w:val="16"/>
    </w:rPr>
  </w:style>
  <w:style w:type="paragraph" w:customStyle="1" w:styleId="af5">
    <w:name w:val="Знак"/>
    <w:basedOn w:val="a"/>
    <w:uiPriority w:val="99"/>
    <w:rsid w:val="007658B1"/>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7658B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next w:val="a"/>
    <w:link w:val="af8"/>
    <w:uiPriority w:val="99"/>
    <w:qFormat/>
    <w:rsid w:val="007658B1"/>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Название Знак"/>
    <w:basedOn w:val="a0"/>
    <w:link w:val="af7"/>
    <w:uiPriority w:val="99"/>
    <w:rsid w:val="007658B1"/>
    <w:rPr>
      <w:rFonts w:ascii="Cambria" w:eastAsia="Times New Roman" w:hAnsi="Cambria" w:cs="Cambria"/>
      <w:b/>
      <w:bCs/>
      <w:kern w:val="28"/>
      <w:sz w:val="32"/>
      <w:szCs w:val="32"/>
    </w:rPr>
  </w:style>
  <w:style w:type="paragraph" w:customStyle="1" w:styleId="ConsPlusDocList">
    <w:name w:val="ConsPlusDocList"/>
    <w:uiPriority w:val="99"/>
    <w:rsid w:val="00765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7658B1"/>
    <w:rPr>
      <w:rFonts w:cs="Times New Roman"/>
      <w:sz w:val="16"/>
      <w:szCs w:val="16"/>
    </w:rPr>
  </w:style>
  <w:style w:type="paragraph" w:styleId="afa">
    <w:name w:val="annotation text"/>
    <w:basedOn w:val="a"/>
    <w:link w:val="afb"/>
    <w:uiPriority w:val="99"/>
    <w:semiHidden/>
    <w:rsid w:val="007658B1"/>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7658B1"/>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7658B1"/>
    <w:rPr>
      <w:b/>
      <w:bCs/>
    </w:rPr>
  </w:style>
  <w:style w:type="character" w:customStyle="1" w:styleId="afd">
    <w:name w:val="Тема примечания Знак"/>
    <w:basedOn w:val="afb"/>
    <w:link w:val="afc"/>
    <w:uiPriority w:val="99"/>
    <w:semiHidden/>
    <w:rsid w:val="007658B1"/>
    <w:rPr>
      <w:b/>
      <w:bCs/>
    </w:rPr>
  </w:style>
  <w:style w:type="character" w:styleId="afe">
    <w:name w:val="FollowedHyperlink"/>
    <w:basedOn w:val="a0"/>
    <w:uiPriority w:val="99"/>
    <w:rsid w:val="007658B1"/>
    <w:rPr>
      <w:rFonts w:cs="Times New Roman"/>
      <w:color w:val="800080"/>
      <w:u w:val="single"/>
    </w:rPr>
  </w:style>
  <w:style w:type="paragraph" w:customStyle="1" w:styleId="font5">
    <w:name w:val="font5"/>
    <w:basedOn w:val="a"/>
    <w:uiPriority w:val="99"/>
    <w:rsid w:val="007658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7658B1"/>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7658B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7658B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7658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7658B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7658B1"/>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7658B1"/>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76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7658B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7658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7658B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7658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7658B1"/>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7658B1"/>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7658B1"/>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7658B1"/>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7658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7658B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7658B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7658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7658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7658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7658B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7658B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7658B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7658B1"/>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7658B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7658B1"/>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7658B1"/>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7658B1"/>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7658B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7658B1"/>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7658B1"/>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7658B1"/>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7658B1"/>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7658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7658B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7658B1"/>
    <w:pPr>
      <w:numPr>
        <w:numId w:val="12"/>
      </w:numPr>
    </w:pPr>
  </w:style>
  <w:style w:type="character" w:customStyle="1" w:styleId="TextNPA">
    <w:name w:val="Text NPA"/>
    <w:uiPriority w:val="99"/>
    <w:rsid w:val="007658B1"/>
    <w:rPr>
      <w:rFonts w:ascii="Courier New" w:hAnsi="Courier New" w:cs="Courier New"/>
    </w:rPr>
  </w:style>
  <w:style w:type="character" w:customStyle="1" w:styleId="a5">
    <w:name w:val="Без интервала Знак"/>
    <w:basedOn w:val="a0"/>
    <w:link w:val="a4"/>
    <w:rsid w:val="00EF517C"/>
    <w:rPr>
      <w:rFonts w:ascii="Arial Unicode MS" w:eastAsia="Arial Unicode MS" w:hAnsi="Arial Unicode MS" w:cs="Arial Unicode MS"/>
      <w:color w:val="000000"/>
      <w:sz w:val="24"/>
      <w:szCs w:val="24"/>
    </w:rPr>
  </w:style>
  <w:style w:type="paragraph" w:customStyle="1" w:styleId="12">
    <w:name w:val="Без интервала1"/>
    <w:rsid w:val="003362EB"/>
    <w:pPr>
      <w:spacing w:after="0" w:line="240" w:lineRule="auto"/>
    </w:pPr>
    <w:rPr>
      <w:rFonts w:ascii="Calibri" w:eastAsia="Calibri" w:hAnsi="Calibri" w:cs="Times New Roman"/>
    </w:rPr>
  </w:style>
  <w:style w:type="paragraph" w:customStyle="1" w:styleId="23">
    <w:name w:val="Без интервала2"/>
    <w:rsid w:val="00CB73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oleObject" Target="embeddings/oleObject41.bin"/><Relationship Id="rId84" Type="http://schemas.openxmlformats.org/officeDocument/2006/relationships/oleObject" Target="embeddings/oleObject45.bin"/><Relationship Id="rId89" Type="http://schemas.openxmlformats.org/officeDocument/2006/relationships/oleObject" Target="embeddings/oleObject48.bin"/><Relationship Id="rId7" Type="http://schemas.openxmlformats.org/officeDocument/2006/relationships/hyperlink" Target="consultantplus://offline/ref=6B8B5DFED719C582E57D00F89514E8347B380808A78474E9137766E5ZBp0A" TargetMode="External"/><Relationship Id="rId71" Type="http://schemas.openxmlformats.org/officeDocument/2006/relationships/oleObject" Target="embeddings/oleObject38.bin"/><Relationship Id="rId92" Type="http://schemas.openxmlformats.org/officeDocument/2006/relationships/hyperlink" Target="consultantplus://offline/ref=B156ECF232EFA2E41F1B13C81575839B3DAB6C835594476269B2797306DCC78769394463D688E385780D39jD15G"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oleObject" Target="embeddings/oleObject14.bin"/><Relationship Id="rId37"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oleObject" Target="embeddings/oleObject40.bin"/><Relationship Id="rId79" Type="http://schemas.openxmlformats.org/officeDocument/2006/relationships/image" Target="media/image28.wmf"/><Relationship Id="rId87"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4.bin"/><Relationship Id="rId90" Type="http://schemas.openxmlformats.org/officeDocument/2006/relationships/image" Target="media/image33.wmf"/><Relationship Id="rId95"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oleObject" Target="embeddings/oleObject37.bin"/><Relationship Id="rId77" Type="http://schemas.openxmlformats.org/officeDocument/2006/relationships/image" Target="media/image27.wmf"/><Relationship Id="rId8" Type="http://schemas.openxmlformats.org/officeDocument/2006/relationships/hyperlink" Target="consultantplus://offline/ref=6B8B5DFED719C582E57D00F89514E834743D0C0EA48474E9137766E5ZBp0A" TargetMode="External"/><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consultantplus://offline/ref=0917A9691EA836683FFE6ADE3FCED6524D3A4EDF717C5C3B80CF30B3593F37C9D749B97489869700A3263DC0l1H"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image" Target="media/image32.wmf"/><Relationship Id="rId91" Type="http://schemas.openxmlformats.org/officeDocument/2006/relationships/oleObject" Target="embeddings/oleObject49.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B8B5DFED719C582E57D1EF58378B73B7F325305A98625B7467131BAE0C7B6D423A3A5FFACC9B583F245E2Z4p7A" TargetMode="Externa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oleObject" Target="embeddings/oleObject17.bin"/><Relationship Id="rId49" Type="http://schemas.openxmlformats.org/officeDocument/2006/relationships/image" Target="media/image15.wmf"/><Relationship Id="rId57" Type="http://schemas.openxmlformats.org/officeDocument/2006/relationships/oleObject" Target="embeddings/oleObject30.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6.wmf"/><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image" Target="media/image25.wmf"/><Relationship Id="rId78" Type="http://schemas.openxmlformats.org/officeDocument/2006/relationships/oleObject" Target="embeddings/oleObject42.bin"/><Relationship Id="rId81" Type="http://schemas.openxmlformats.org/officeDocument/2006/relationships/image" Target="media/image29.wmf"/><Relationship Id="rId86" Type="http://schemas.openxmlformats.org/officeDocument/2006/relationships/image" Target="media/image31.wmf"/><Relationship Id="rId94" Type="http://schemas.openxmlformats.org/officeDocument/2006/relationships/hyperlink" Target="consultantplus://offline/ref=F193F9093EF0299C95CD06AAE0D81A2936210C4CD3FB0EA9CD940C25E306023C1A7E231F0C1DCBD71DC3EE93z4w7H" TargetMode="External"/><Relationship Id="rId4" Type="http://schemas.openxmlformats.org/officeDocument/2006/relationships/settings" Target="settings.xml"/><Relationship Id="rId9" Type="http://schemas.openxmlformats.org/officeDocument/2006/relationships/hyperlink" Target="consultantplus://offline/ref=6B8B5DFED719C582E57D00F89514E8347B30080FA08474E9137766E5ZBp0A" TargetMode="External"/></Relationships>
</file>

<file path=word/theme/theme1.xml><?xml version="1.0" encoding="utf-8"?>
<a:theme xmlns:a="http://schemas.openxmlformats.org/drawingml/2006/main" name="Тема Office">
  <a:themeElements>
    <a:clrScheme name="Стандартная">
      <a:dk1>
        <a:sysClr val="windowText" lastClr="33333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AD83-ED96-4D10-A173-13FD02B5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42</Pages>
  <Words>9290</Words>
  <Characters>52958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Николаева А.С.</cp:lastModifiedBy>
  <cp:revision>13</cp:revision>
  <cp:lastPrinted>2014-10-08T03:56:00Z</cp:lastPrinted>
  <dcterms:created xsi:type="dcterms:W3CDTF">2014-10-03T05:31:00Z</dcterms:created>
  <dcterms:modified xsi:type="dcterms:W3CDTF">2014-11-11T06:17:00Z</dcterms:modified>
</cp:coreProperties>
</file>