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72" w:rsidRPr="005B68D0" w:rsidRDefault="00AC4B72" w:rsidP="00AC4B72">
      <w:pPr>
        <w:pStyle w:val="20"/>
        <w:keepNext/>
        <w:keepLines/>
        <w:shd w:val="clear" w:color="auto" w:fill="auto"/>
        <w:spacing w:after="272" w:line="540" w:lineRule="exact"/>
        <w:jc w:val="center"/>
        <w:rPr>
          <w:b/>
          <w:sz w:val="56"/>
          <w:szCs w:val="28"/>
        </w:rPr>
      </w:pPr>
      <w:bookmarkStart w:id="0" w:name="bookmark0"/>
      <w:r w:rsidRPr="005B68D0">
        <w:rPr>
          <w:b/>
          <w:sz w:val="56"/>
          <w:szCs w:val="28"/>
        </w:rPr>
        <w:t>АДМИНИСТРАЦИЯ</w:t>
      </w:r>
      <w:bookmarkEnd w:id="0"/>
    </w:p>
    <w:p w:rsidR="00AC4B72" w:rsidRPr="005B68D0" w:rsidRDefault="00AC4B72" w:rsidP="00AC4B72">
      <w:pPr>
        <w:pStyle w:val="31"/>
        <w:keepNext/>
        <w:keepLines/>
        <w:shd w:val="clear" w:color="auto" w:fill="auto"/>
        <w:spacing w:before="0" w:after="304" w:line="240" w:lineRule="auto"/>
        <w:jc w:val="center"/>
        <w:rPr>
          <w:b/>
          <w:sz w:val="56"/>
          <w:szCs w:val="28"/>
        </w:rPr>
      </w:pPr>
      <w:bookmarkStart w:id="1" w:name="bookmark1"/>
      <w:r w:rsidRPr="005B68D0">
        <w:rPr>
          <w:b/>
          <w:sz w:val="56"/>
          <w:szCs w:val="28"/>
        </w:rPr>
        <w:t>Саянского района</w:t>
      </w:r>
      <w:bookmarkEnd w:id="1"/>
    </w:p>
    <w:p w:rsidR="00AC4B72" w:rsidRPr="005B68D0" w:rsidRDefault="00AC4B72" w:rsidP="00AC4B72">
      <w:pPr>
        <w:pStyle w:val="10"/>
        <w:keepNext/>
        <w:keepLines/>
        <w:shd w:val="clear" w:color="auto" w:fill="auto"/>
        <w:spacing w:before="0" w:after="282" w:line="240" w:lineRule="auto"/>
        <w:jc w:val="center"/>
        <w:rPr>
          <w:b/>
          <w:sz w:val="56"/>
          <w:szCs w:val="28"/>
        </w:rPr>
      </w:pPr>
      <w:bookmarkStart w:id="2" w:name="bookmark2"/>
      <w:r w:rsidRPr="005B68D0">
        <w:rPr>
          <w:b/>
          <w:sz w:val="56"/>
          <w:szCs w:val="28"/>
        </w:rPr>
        <w:t>ПОСТАНОВЛЕНИЕ</w:t>
      </w:r>
      <w:bookmarkEnd w:id="2"/>
    </w:p>
    <w:p w:rsidR="00AC4B72" w:rsidRDefault="00AC4B72" w:rsidP="00AC4B72">
      <w:pPr>
        <w:pStyle w:val="40"/>
        <w:keepNext/>
        <w:keepLines/>
        <w:shd w:val="clear" w:color="auto" w:fill="auto"/>
        <w:spacing w:before="0" w:after="1104" w:line="240" w:lineRule="auto"/>
        <w:jc w:val="center"/>
        <w:rPr>
          <w:b/>
          <w:sz w:val="44"/>
          <w:szCs w:val="28"/>
        </w:rPr>
      </w:pPr>
      <w:bookmarkStart w:id="3" w:name="bookmark3"/>
      <w:r w:rsidRPr="005B68D0">
        <w:rPr>
          <w:b/>
          <w:sz w:val="44"/>
          <w:szCs w:val="28"/>
        </w:rPr>
        <w:t>с. Агинское</w:t>
      </w:r>
      <w:bookmarkEnd w:id="3"/>
    </w:p>
    <w:p w:rsidR="00AC4B72" w:rsidRPr="00731BBD" w:rsidRDefault="001F04CF" w:rsidP="00AC4B72">
      <w:pPr>
        <w:pStyle w:val="40"/>
        <w:keepNext/>
        <w:keepLines/>
        <w:shd w:val="clear" w:color="auto" w:fill="auto"/>
        <w:tabs>
          <w:tab w:val="left" w:pos="285"/>
          <w:tab w:val="left" w:pos="8055"/>
        </w:tabs>
        <w:spacing w:before="0" w:after="1104" w:line="240" w:lineRule="auto"/>
        <w:rPr>
          <w:b/>
          <w:sz w:val="20"/>
          <w:szCs w:val="28"/>
        </w:rPr>
      </w:pPr>
      <w:r>
        <w:rPr>
          <w:sz w:val="28"/>
          <w:szCs w:val="28"/>
          <w:u w:val="single"/>
        </w:rPr>
        <w:t>______</w:t>
      </w:r>
      <w:r w:rsidR="00AC4B72">
        <w:rPr>
          <w:b/>
          <w:sz w:val="20"/>
          <w:szCs w:val="28"/>
        </w:rPr>
        <w:t xml:space="preserve">                                                                                                                                        </w:t>
      </w:r>
      <w:r w:rsidR="00AC4B72" w:rsidRPr="00731BBD">
        <w:rPr>
          <w:b/>
          <w:sz w:val="28"/>
          <w:szCs w:val="28"/>
        </w:rPr>
        <w:t>№</w:t>
      </w:r>
      <w:r>
        <w:rPr>
          <w:b/>
          <w:sz w:val="28"/>
          <w:szCs w:val="28"/>
        </w:rPr>
        <w:t>___</w:t>
      </w:r>
    </w:p>
    <w:p w:rsidR="00AC4B72" w:rsidRPr="00731BBD" w:rsidRDefault="00AC4B72" w:rsidP="00AC4B72">
      <w:pPr>
        <w:pStyle w:val="a4"/>
        <w:rPr>
          <w:rFonts w:ascii="Times New Roman" w:hAnsi="Times New Roman" w:cs="Times New Roman"/>
          <w:sz w:val="28"/>
        </w:rPr>
      </w:pPr>
      <w:r w:rsidRPr="00731BBD">
        <w:rPr>
          <w:rFonts w:ascii="Times New Roman" w:hAnsi="Times New Roman" w:cs="Times New Roman"/>
          <w:sz w:val="28"/>
        </w:rPr>
        <w:t xml:space="preserve">Об утверждении положения </w:t>
      </w:r>
    </w:p>
    <w:p w:rsidR="00AC4B72" w:rsidRDefault="00AC4B72" w:rsidP="00AC4B72">
      <w:pPr>
        <w:pStyle w:val="a4"/>
        <w:rPr>
          <w:rFonts w:ascii="Times New Roman" w:hAnsi="Times New Roman" w:cs="Times New Roman"/>
          <w:sz w:val="28"/>
        </w:rPr>
      </w:pPr>
      <w:r w:rsidRPr="00731BBD">
        <w:rPr>
          <w:rFonts w:ascii="Times New Roman" w:hAnsi="Times New Roman" w:cs="Times New Roman"/>
          <w:sz w:val="28"/>
        </w:rPr>
        <w:t>об оплате труда работников</w:t>
      </w:r>
    </w:p>
    <w:p w:rsidR="00AC4B72" w:rsidRDefault="00AC4B72" w:rsidP="00AC4B72">
      <w:pPr>
        <w:pStyle w:val="a4"/>
        <w:rPr>
          <w:rFonts w:ascii="Times New Roman" w:hAnsi="Times New Roman" w:cs="Times New Roman"/>
          <w:sz w:val="28"/>
        </w:rPr>
      </w:pPr>
      <w:r w:rsidRPr="00731BBD">
        <w:rPr>
          <w:rFonts w:ascii="Times New Roman" w:hAnsi="Times New Roman" w:cs="Times New Roman"/>
          <w:sz w:val="28"/>
        </w:rPr>
        <w:t xml:space="preserve"> муниципальн</w:t>
      </w:r>
      <w:r>
        <w:rPr>
          <w:rFonts w:ascii="Times New Roman" w:hAnsi="Times New Roman" w:cs="Times New Roman"/>
          <w:sz w:val="28"/>
        </w:rPr>
        <w:t>ого</w:t>
      </w:r>
      <w:r w:rsidRPr="00731BBD">
        <w:rPr>
          <w:rFonts w:ascii="Times New Roman" w:hAnsi="Times New Roman" w:cs="Times New Roman"/>
          <w:sz w:val="28"/>
        </w:rPr>
        <w:t xml:space="preserve"> </w:t>
      </w:r>
      <w:r>
        <w:rPr>
          <w:rFonts w:ascii="Times New Roman" w:hAnsi="Times New Roman" w:cs="Times New Roman"/>
          <w:sz w:val="28"/>
        </w:rPr>
        <w:t>бюджетного</w:t>
      </w:r>
    </w:p>
    <w:p w:rsidR="00AC4B72" w:rsidRPr="00731BBD" w:rsidRDefault="00AC4B72" w:rsidP="00AC4B72">
      <w:pPr>
        <w:pStyle w:val="a4"/>
        <w:rPr>
          <w:rFonts w:ascii="Times New Roman" w:hAnsi="Times New Roman" w:cs="Times New Roman"/>
          <w:sz w:val="28"/>
        </w:rPr>
      </w:pPr>
      <w:r>
        <w:rPr>
          <w:rFonts w:ascii="Times New Roman" w:hAnsi="Times New Roman" w:cs="Times New Roman"/>
          <w:sz w:val="28"/>
        </w:rPr>
        <w:t xml:space="preserve"> учреждения Молодежный Центр «Саяны»</w:t>
      </w:r>
    </w:p>
    <w:p w:rsidR="00AC4B72" w:rsidRPr="00731BBD" w:rsidRDefault="00AC4B72" w:rsidP="00AC4B72">
      <w:pPr>
        <w:pStyle w:val="a4"/>
        <w:rPr>
          <w:rFonts w:ascii="Times New Roman" w:hAnsi="Times New Roman" w:cs="Times New Roman"/>
          <w:sz w:val="28"/>
        </w:rPr>
      </w:pPr>
    </w:p>
    <w:p w:rsidR="00AC4B72" w:rsidRPr="00731BBD" w:rsidRDefault="00AC4B72" w:rsidP="00AC4B72">
      <w:pPr>
        <w:pStyle w:val="a4"/>
        <w:rPr>
          <w:rFonts w:ascii="Times New Roman" w:hAnsi="Times New Roman" w:cs="Times New Roman"/>
          <w:sz w:val="28"/>
        </w:rPr>
      </w:pPr>
    </w:p>
    <w:p w:rsidR="00AC4B72" w:rsidRPr="002060C7" w:rsidRDefault="00AC4B72" w:rsidP="00AC4B72">
      <w:pPr>
        <w:pStyle w:val="11"/>
        <w:shd w:val="clear" w:color="auto" w:fill="auto"/>
        <w:spacing w:before="0" w:after="0"/>
        <w:ind w:left="20" w:right="40" w:firstLine="900"/>
        <w:rPr>
          <w:sz w:val="28"/>
          <w:szCs w:val="28"/>
        </w:rPr>
      </w:pPr>
      <w:r w:rsidRPr="002060C7">
        <w:rPr>
          <w:sz w:val="28"/>
          <w:szCs w:val="28"/>
        </w:rPr>
        <w:t xml:space="preserve">В соответствии со ст. ст. 135,144 Трудового кодекса РФ,  </w:t>
      </w:r>
      <w:r w:rsidRPr="002E75B7">
        <w:rPr>
          <w:sz w:val="28"/>
          <w:szCs w:val="28"/>
        </w:rPr>
        <w:t>Законом Красноярского края  от 29.10.2009 № 9-3864 «О новых системах оплаты труда работников краевых государственных бюджетных учреждений», Постановлением Правительства  Красноярского края  от 01.12.2009 № 622-п «Об утверждении примерного положения об оплате труда работников краевых государственных бюджетных учреждений, подведомственных министерству спорта, туризма и молодежной политики Красноярского края»</w:t>
      </w:r>
      <w:r>
        <w:rPr>
          <w:sz w:val="28"/>
          <w:szCs w:val="28"/>
        </w:rPr>
        <w:t xml:space="preserve">, </w:t>
      </w:r>
      <w:r w:rsidRPr="002E75B7">
        <w:rPr>
          <w:sz w:val="28"/>
          <w:szCs w:val="28"/>
        </w:rPr>
        <w:t>руководствуясь ст. 81 Устава Саянс</w:t>
      </w:r>
      <w:r w:rsidRPr="002060C7">
        <w:rPr>
          <w:sz w:val="28"/>
          <w:szCs w:val="28"/>
        </w:rPr>
        <w:t>кого района</w:t>
      </w:r>
      <w:r>
        <w:rPr>
          <w:sz w:val="28"/>
          <w:szCs w:val="28"/>
        </w:rPr>
        <w:t xml:space="preserve"> ПОСТАНОВЛЯЮ</w:t>
      </w:r>
      <w:r w:rsidRPr="002060C7">
        <w:rPr>
          <w:sz w:val="28"/>
          <w:szCs w:val="28"/>
        </w:rPr>
        <w:t>:</w:t>
      </w:r>
    </w:p>
    <w:p w:rsidR="00AC4B72" w:rsidRPr="00731BBD" w:rsidRDefault="00AC4B72" w:rsidP="00AC4B72">
      <w:pPr>
        <w:pStyle w:val="11"/>
        <w:numPr>
          <w:ilvl w:val="0"/>
          <w:numId w:val="1"/>
        </w:numPr>
        <w:shd w:val="clear" w:color="auto" w:fill="auto"/>
        <w:tabs>
          <w:tab w:val="left" w:pos="910"/>
        </w:tabs>
        <w:spacing w:before="0" w:after="0"/>
        <w:ind w:left="920" w:right="40"/>
        <w:rPr>
          <w:sz w:val="28"/>
          <w:szCs w:val="28"/>
        </w:rPr>
      </w:pPr>
      <w:r w:rsidRPr="002060C7">
        <w:rPr>
          <w:sz w:val="28"/>
          <w:szCs w:val="28"/>
        </w:rPr>
        <w:t>Утвердить «</w:t>
      </w:r>
      <w:r>
        <w:rPr>
          <w:sz w:val="28"/>
          <w:szCs w:val="28"/>
        </w:rPr>
        <w:t>П</w:t>
      </w:r>
      <w:r w:rsidRPr="002060C7">
        <w:rPr>
          <w:sz w:val="28"/>
          <w:szCs w:val="28"/>
        </w:rPr>
        <w:t>оложение об оплате труда работников муниципальн</w:t>
      </w:r>
      <w:r>
        <w:rPr>
          <w:sz w:val="28"/>
          <w:szCs w:val="28"/>
        </w:rPr>
        <w:t xml:space="preserve">ого бюджетного учреждения Молодежный Центр «Саяны» </w:t>
      </w:r>
      <w:r w:rsidRPr="002060C7">
        <w:rPr>
          <w:sz w:val="28"/>
          <w:szCs w:val="28"/>
        </w:rPr>
        <w:t>(Приложение №1).</w:t>
      </w:r>
      <w:r w:rsidRPr="00731BBD">
        <w:rPr>
          <w:sz w:val="28"/>
          <w:szCs w:val="28"/>
        </w:rPr>
        <w:tab/>
      </w:r>
    </w:p>
    <w:p w:rsidR="001F04CF" w:rsidRDefault="001F04CF" w:rsidP="00AC4B72">
      <w:pPr>
        <w:pStyle w:val="11"/>
        <w:numPr>
          <w:ilvl w:val="0"/>
          <w:numId w:val="1"/>
        </w:numPr>
        <w:shd w:val="clear" w:color="auto" w:fill="auto"/>
        <w:tabs>
          <w:tab w:val="left" w:pos="905"/>
        </w:tabs>
        <w:spacing w:before="0" w:after="0"/>
        <w:ind w:left="920" w:right="40"/>
        <w:rPr>
          <w:sz w:val="28"/>
          <w:szCs w:val="28"/>
        </w:rPr>
      </w:pPr>
      <w:r>
        <w:rPr>
          <w:sz w:val="28"/>
          <w:szCs w:val="28"/>
        </w:rPr>
        <w:t>Директору МБУ МЦ «Саяны» (Цейер Т.А.) отменить ранее   действующее Положение по оплате труда.</w:t>
      </w:r>
    </w:p>
    <w:p w:rsidR="00AC4B72" w:rsidRPr="002060C7" w:rsidRDefault="00AC4B72" w:rsidP="00AC4B72">
      <w:pPr>
        <w:pStyle w:val="11"/>
        <w:numPr>
          <w:ilvl w:val="0"/>
          <w:numId w:val="1"/>
        </w:numPr>
        <w:shd w:val="clear" w:color="auto" w:fill="auto"/>
        <w:tabs>
          <w:tab w:val="left" w:pos="905"/>
        </w:tabs>
        <w:spacing w:before="0" w:after="0"/>
        <w:ind w:left="920" w:right="40"/>
        <w:rPr>
          <w:sz w:val="28"/>
          <w:szCs w:val="28"/>
        </w:rPr>
      </w:pPr>
      <w:proofErr w:type="gramStart"/>
      <w:r w:rsidRPr="00A9750D">
        <w:rPr>
          <w:sz w:val="28"/>
          <w:szCs w:val="28"/>
        </w:rPr>
        <w:t>Контроль за</w:t>
      </w:r>
      <w:proofErr w:type="gramEnd"/>
      <w:r w:rsidRPr="00A9750D">
        <w:rPr>
          <w:sz w:val="28"/>
          <w:szCs w:val="28"/>
        </w:rPr>
        <w:t xml:space="preserve"> исполнением настоящего постановления </w:t>
      </w:r>
      <w:r w:rsidR="001F04CF">
        <w:rPr>
          <w:sz w:val="28"/>
          <w:szCs w:val="28"/>
        </w:rPr>
        <w:t>возложить на первого заместителя главы администрации В.В. Гребнева</w:t>
      </w:r>
      <w:r w:rsidRPr="00A9750D">
        <w:rPr>
          <w:sz w:val="28"/>
          <w:szCs w:val="28"/>
        </w:rPr>
        <w:t>.</w:t>
      </w:r>
    </w:p>
    <w:p w:rsidR="001F04CF" w:rsidRDefault="001F04CF" w:rsidP="00AC4B72">
      <w:pPr>
        <w:pStyle w:val="11"/>
        <w:numPr>
          <w:ilvl w:val="0"/>
          <w:numId w:val="1"/>
        </w:numPr>
        <w:shd w:val="clear" w:color="auto" w:fill="auto"/>
        <w:tabs>
          <w:tab w:val="left" w:pos="919"/>
        </w:tabs>
        <w:spacing w:before="0" w:after="0"/>
        <w:ind w:left="920" w:right="40"/>
        <w:rPr>
          <w:sz w:val="28"/>
          <w:szCs w:val="28"/>
        </w:rPr>
      </w:pPr>
      <w:r>
        <w:rPr>
          <w:sz w:val="28"/>
          <w:szCs w:val="28"/>
        </w:rPr>
        <w:t>Начальнику организационно-правового отдела (</w:t>
      </w:r>
      <w:proofErr w:type="spellStart"/>
      <w:r>
        <w:rPr>
          <w:sz w:val="28"/>
          <w:szCs w:val="28"/>
        </w:rPr>
        <w:t>Корнющенко</w:t>
      </w:r>
      <w:proofErr w:type="spellEnd"/>
      <w:r>
        <w:rPr>
          <w:sz w:val="28"/>
          <w:szCs w:val="28"/>
        </w:rPr>
        <w:t xml:space="preserve"> О.Н.)опубликовать данное постановление на </w:t>
      </w:r>
      <w:proofErr w:type="gramStart"/>
      <w:r>
        <w:rPr>
          <w:sz w:val="28"/>
          <w:szCs w:val="28"/>
        </w:rPr>
        <w:t>официальном</w:t>
      </w:r>
      <w:proofErr w:type="gramEnd"/>
      <w:r>
        <w:rPr>
          <w:sz w:val="28"/>
          <w:szCs w:val="28"/>
        </w:rPr>
        <w:t xml:space="preserve"> </w:t>
      </w:r>
      <w:proofErr w:type="spellStart"/>
      <w:r>
        <w:rPr>
          <w:sz w:val="28"/>
          <w:szCs w:val="28"/>
        </w:rPr>
        <w:t>веб-сайте</w:t>
      </w:r>
      <w:proofErr w:type="spellEnd"/>
      <w:r>
        <w:rPr>
          <w:sz w:val="28"/>
          <w:szCs w:val="28"/>
        </w:rPr>
        <w:t xml:space="preserve"> администрации района.</w:t>
      </w:r>
    </w:p>
    <w:p w:rsidR="00120441" w:rsidRDefault="00AC4B72" w:rsidP="00120441">
      <w:pPr>
        <w:pStyle w:val="11"/>
        <w:numPr>
          <w:ilvl w:val="0"/>
          <w:numId w:val="1"/>
        </w:numPr>
        <w:shd w:val="clear" w:color="auto" w:fill="auto"/>
        <w:tabs>
          <w:tab w:val="left" w:pos="919"/>
        </w:tabs>
        <w:spacing w:before="0" w:after="0"/>
        <w:ind w:left="920" w:right="40"/>
        <w:rPr>
          <w:sz w:val="28"/>
          <w:szCs w:val="28"/>
        </w:rPr>
      </w:pPr>
      <w:r w:rsidRPr="00463D32">
        <w:rPr>
          <w:sz w:val="28"/>
          <w:szCs w:val="28"/>
        </w:rPr>
        <w:t>Постановление вступает в силу</w:t>
      </w:r>
      <w:r w:rsidR="001F04CF">
        <w:rPr>
          <w:sz w:val="28"/>
          <w:szCs w:val="28"/>
        </w:rPr>
        <w:t xml:space="preserve"> на следующий день с момента опубликования и распространяется на правоотношения, возникшие</w:t>
      </w:r>
      <w:r w:rsidRPr="00463D32">
        <w:rPr>
          <w:sz w:val="28"/>
          <w:szCs w:val="28"/>
        </w:rPr>
        <w:t xml:space="preserve"> с 01 </w:t>
      </w:r>
      <w:r>
        <w:rPr>
          <w:sz w:val="28"/>
          <w:szCs w:val="28"/>
        </w:rPr>
        <w:t>октября</w:t>
      </w:r>
      <w:r w:rsidRPr="00463D32">
        <w:rPr>
          <w:sz w:val="28"/>
          <w:szCs w:val="28"/>
        </w:rPr>
        <w:t xml:space="preserve"> 201</w:t>
      </w:r>
      <w:r>
        <w:rPr>
          <w:sz w:val="28"/>
          <w:szCs w:val="28"/>
        </w:rPr>
        <w:t>4</w:t>
      </w:r>
      <w:r w:rsidRPr="00463D32">
        <w:rPr>
          <w:sz w:val="28"/>
          <w:szCs w:val="28"/>
        </w:rPr>
        <w:t xml:space="preserve"> год</w:t>
      </w:r>
      <w:r>
        <w:rPr>
          <w:sz w:val="28"/>
          <w:szCs w:val="28"/>
        </w:rPr>
        <w:t>а</w:t>
      </w:r>
      <w:r w:rsidR="001F04CF">
        <w:rPr>
          <w:sz w:val="28"/>
          <w:szCs w:val="28"/>
        </w:rPr>
        <w:t>.</w:t>
      </w:r>
    </w:p>
    <w:p w:rsidR="00120441" w:rsidRPr="00120441" w:rsidRDefault="00120441" w:rsidP="00120441">
      <w:pPr>
        <w:pStyle w:val="11"/>
        <w:shd w:val="clear" w:color="auto" w:fill="auto"/>
        <w:tabs>
          <w:tab w:val="left" w:pos="919"/>
        </w:tabs>
        <w:spacing w:before="0" w:after="0"/>
        <w:ind w:left="920" w:right="40" w:firstLine="0"/>
        <w:rPr>
          <w:sz w:val="28"/>
          <w:szCs w:val="28"/>
        </w:rPr>
      </w:pPr>
    </w:p>
    <w:p w:rsidR="00AC4B72" w:rsidRDefault="00AC4B72" w:rsidP="00AC4B72">
      <w:pPr>
        <w:rPr>
          <w:rFonts w:ascii="Times New Roman" w:hAnsi="Times New Roman" w:cs="Times New Roman"/>
          <w:sz w:val="28"/>
          <w:szCs w:val="28"/>
        </w:rPr>
      </w:pPr>
      <w:r w:rsidRPr="002060C7">
        <w:rPr>
          <w:rFonts w:ascii="Times New Roman" w:hAnsi="Times New Roman" w:cs="Times New Roman"/>
          <w:sz w:val="28"/>
          <w:szCs w:val="28"/>
        </w:rPr>
        <w:t xml:space="preserve">И. о. главы администрации района                         </w:t>
      </w:r>
      <w:r>
        <w:rPr>
          <w:rFonts w:ascii="Times New Roman" w:hAnsi="Times New Roman" w:cs="Times New Roman"/>
          <w:sz w:val="28"/>
          <w:szCs w:val="28"/>
        </w:rPr>
        <w:t xml:space="preserve">                  В.В. Гребнев</w:t>
      </w:r>
      <w:r w:rsidRPr="002060C7">
        <w:rPr>
          <w:rFonts w:ascii="Times New Roman" w:hAnsi="Times New Roman" w:cs="Times New Roman"/>
          <w:sz w:val="28"/>
          <w:szCs w:val="28"/>
        </w:rPr>
        <w:t xml:space="preserve">   </w:t>
      </w:r>
    </w:p>
    <w:p w:rsidR="007658B1" w:rsidRPr="00724D3F" w:rsidRDefault="007658B1" w:rsidP="007658B1">
      <w:pPr>
        <w:pStyle w:val="a4"/>
        <w:rPr>
          <w:rFonts w:ascii="Times New Roman" w:hAnsi="Times New Roman"/>
        </w:rPr>
      </w:pPr>
      <w:bookmarkStart w:id="4" w:name="_GoBack"/>
      <w:bookmarkEnd w:id="4"/>
      <w:r>
        <w:rPr>
          <w:rFonts w:ascii="Times New Roman" w:hAnsi="Times New Roman"/>
        </w:rPr>
        <w:lastRenderedPageBreak/>
        <w:t xml:space="preserve">                                                                                          </w:t>
      </w:r>
      <w:r w:rsidRPr="00724D3F">
        <w:rPr>
          <w:rFonts w:ascii="Times New Roman" w:hAnsi="Times New Roman"/>
        </w:rPr>
        <w:t>Приложение   № 1</w:t>
      </w:r>
    </w:p>
    <w:p w:rsidR="007658B1" w:rsidRPr="00724D3F" w:rsidRDefault="007658B1" w:rsidP="007658B1">
      <w:pPr>
        <w:pStyle w:val="a4"/>
        <w:rPr>
          <w:rFonts w:ascii="Times New Roman" w:hAnsi="Times New Roman"/>
        </w:rPr>
      </w:pPr>
      <w:r>
        <w:rPr>
          <w:rFonts w:ascii="Times New Roman" w:hAnsi="Times New Roman"/>
        </w:rPr>
        <w:t xml:space="preserve">                                                                                          </w:t>
      </w:r>
      <w:r w:rsidRPr="00724D3F">
        <w:rPr>
          <w:rFonts w:ascii="Times New Roman" w:hAnsi="Times New Roman"/>
        </w:rPr>
        <w:t xml:space="preserve">к Постановлению Администрации </w:t>
      </w:r>
    </w:p>
    <w:p w:rsidR="007658B1" w:rsidRPr="00724D3F" w:rsidRDefault="007658B1" w:rsidP="007658B1">
      <w:pPr>
        <w:pStyle w:val="a4"/>
        <w:ind w:left="5387"/>
        <w:rPr>
          <w:rFonts w:ascii="Times New Roman" w:hAnsi="Times New Roman"/>
        </w:rPr>
      </w:pPr>
      <w:r w:rsidRPr="00724D3F">
        <w:rPr>
          <w:rFonts w:ascii="Times New Roman" w:hAnsi="Times New Roman"/>
        </w:rPr>
        <w:t xml:space="preserve">Саянского района </w:t>
      </w:r>
    </w:p>
    <w:p w:rsidR="007658B1" w:rsidRPr="00724D3F" w:rsidRDefault="007658B1" w:rsidP="007658B1">
      <w:pPr>
        <w:pStyle w:val="a4"/>
        <w:ind w:left="5387"/>
        <w:rPr>
          <w:rFonts w:ascii="Times New Roman" w:hAnsi="Times New Roman"/>
        </w:rPr>
      </w:pPr>
      <w:r w:rsidRPr="00724D3F">
        <w:rPr>
          <w:rFonts w:ascii="Times New Roman" w:hAnsi="Times New Roman"/>
        </w:rPr>
        <w:t xml:space="preserve">от </w:t>
      </w:r>
      <w:r w:rsidR="00DD4C18">
        <w:rPr>
          <w:rFonts w:ascii="Times New Roman" w:hAnsi="Times New Roman"/>
        </w:rPr>
        <w:t>_______2014</w:t>
      </w:r>
      <w:r w:rsidRPr="00724D3F">
        <w:rPr>
          <w:rFonts w:ascii="Times New Roman" w:hAnsi="Times New Roman"/>
        </w:rPr>
        <w:t>г. №</w:t>
      </w:r>
      <w:r w:rsidR="00DD4C18">
        <w:rPr>
          <w:rFonts w:ascii="Times New Roman" w:hAnsi="Times New Roman"/>
        </w:rPr>
        <w:t>______</w:t>
      </w:r>
    </w:p>
    <w:p w:rsidR="007658B1" w:rsidRPr="002340CB" w:rsidRDefault="007658B1" w:rsidP="007658B1">
      <w:pPr>
        <w:pStyle w:val="ConsPlusNormal"/>
        <w:widowControl/>
        <w:ind w:firstLine="0"/>
        <w:jc w:val="center"/>
        <w:rPr>
          <w:rFonts w:ascii="Times New Roman" w:hAnsi="Times New Roman"/>
          <w:b/>
          <w:sz w:val="32"/>
          <w:szCs w:val="32"/>
        </w:rPr>
      </w:pPr>
      <w:r w:rsidRPr="002340CB">
        <w:rPr>
          <w:rFonts w:ascii="Times New Roman" w:hAnsi="Times New Roman"/>
          <w:b/>
          <w:sz w:val="32"/>
          <w:szCs w:val="32"/>
        </w:rPr>
        <w:t>Положение об оплате труда работников  муниципального бюджетного учреждения Молодежный Центр «Саяны»</w:t>
      </w:r>
    </w:p>
    <w:p w:rsidR="007658B1" w:rsidRPr="00C80937" w:rsidRDefault="007658B1" w:rsidP="007658B1">
      <w:pPr>
        <w:pStyle w:val="a6"/>
        <w:spacing w:after="0" w:line="240" w:lineRule="auto"/>
        <w:rPr>
          <w:rFonts w:ascii="Times New Roman" w:hAnsi="Times New Roman" w:cs="Times New Roman"/>
          <w:b/>
          <w:sz w:val="28"/>
          <w:szCs w:val="28"/>
        </w:rPr>
      </w:pPr>
    </w:p>
    <w:p w:rsidR="007658B1" w:rsidRDefault="007658B1" w:rsidP="007658B1">
      <w:pPr>
        <w:pStyle w:val="a6"/>
        <w:numPr>
          <w:ilvl w:val="0"/>
          <w:numId w:val="4"/>
        </w:numPr>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Общие положения</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1.1. Настоящее Положение работников муниципального  бюджетного учреждения Молодежный Центр «Саяны», (Положение, учреждение), разработано на основании </w:t>
      </w:r>
      <w:hyperlink r:id="rId6" w:tooltip="Закон Красноярского края от 29.10.2009 N 9-3864 (ред. от 20.09.2013) &quot;О системах оплаты труда работников краевых государственных учреждений&quot; (подписан Губернатором Красноярского края 03.11.2009){КонсультантПлюс}" w:history="1">
        <w:r w:rsidRPr="005C7AF5">
          <w:rPr>
            <w:rFonts w:ascii="Times New Roman" w:hAnsi="Times New Roman" w:cs="Times New Roman"/>
            <w:color w:val="0000FF"/>
            <w:sz w:val="28"/>
            <w:szCs w:val="28"/>
          </w:rPr>
          <w:t>Закона</w:t>
        </w:r>
      </w:hyperlink>
      <w:r w:rsidRPr="005C7AF5">
        <w:rPr>
          <w:rFonts w:ascii="Times New Roman" w:hAnsi="Times New Roman" w:cs="Times New Roman"/>
          <w:sz w:val="28"/>
          <w:szCs w:val="28"/>
        </w:rPr>
        <w:t xml:space="preserve"> Красноярского края от 29.10.2009 N 9-3864 "О системах оплаты труда работников краевых государственных учреждений" и применяется при определении заработной платы работников учреждений по видам экономической деятельности  "Предоставление прочих коммунальных, социальных и персональных услуг".</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1.2.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1.3.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1.4. Заработная плата работника предельными размерами не ограничивается.</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1.5. </w:t>
      </w:r>
      <w:proofErr w:type="gramStart"/>
      <w:r w:rsidRPr="005C7AF5">
        <w:rPr>
          <w:rFonts w:ascii="Times New Roman" w:hAnsi="Times New Roman" w:cs="Times New Roman"/>
          <w:sz w:val="28"/>
          <w:szCs w:val="28"/>
        </w:rPr>
        <w:t>Абсолютный размер выплат компенсационного и стимулирующего характера, предусмотренных настоящим Положением, кроме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 исчисляется из оклада (должностного оклада), ставки заработной платы без учета иных повышений и выплат.</w:t>
      </w:r>
      <w:proofErr w:type="gramEnd"/>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1.6. 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7658B1" w:rsidRPr="005C7AF5" w:rsidRDefault="007658B1" w:rsidP="007658B1">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1.7. Средства, полученные от приносящей доход деятельности, направляются на оплату труда в размере не более 50% с учетом начислений на выплаты по оплате труда.</w:t>
      </w:r>
    </w:p>
    <w:p w:rsidR="007658B1" w:rsidRPr="005C7AF5" w:rsidRDefault="007658B1" w:rsidP="007658B1">
      <w:pPr>
        <w:pStyle w:val="ConsPlusNormal"/>
        <w:spacing w:after="200"/>
        <w:ind w:firstLine="0"/>
        <w:jc w:val="both"/>
        <w:rPr>
          <w:rFonts w:ascii="Times New Roman" w:hAnsi="Times New Roman" w:cs="Times New Roman"/>
          <w:sz w:val="28"/>
          <w:szCs w:val="28"/>
        </w:rPr>
      </w:pPr>
    </w:p>
    <w:p w:rsidR="007658B1" w:rsidRPr="005C7AF5" w:rsidRDefault="007658B1" w:rsidP="007658B1">
      <w:pPr>
        <w:pStyle w:val="ConsPlusNormal"/>
        <w:spacing w:after="200"/>
        <w:ind w:firstLine="0"/>
        <w:jc w:val="both"/>
        <w:rPr>
          <w:rFonts w:ascii="Times New Roman" w:hAnsi="Times New Roman" w:cs="Times New Roman"/>
          <w:sz w:val="28"/>
          <w:szCs w:val="28"/>
        </w:rPr>
      </w:pPr>
    </w:p>
    <w:p w:rsidR="007658B1" w:rsidRPr="005C7AF5" w:rsidRDefault="007658B1" w:rsidP="002340CB">
      <w:pPr>
        <w:pStyle w:val="ConsPlusNormal"/>
        <w:spacing w:after="200"/>
        <w:ind w:firstLine="0"/>
        <w:jc w:val="center"/>
        <w:outlineLvl w:val="1"/>
        <w:rPr>
          <w:rFonts w:ascii="Times New Roman" w:hAnsi="Times New Roman" w:cs="Times New Roman"/>
          <w:sz w:val="28"/>
          <w:szCs w:val="28"/>
        </w:rPr>
      </w:pPr>
      <w:bookmarkStart w:id="5" w:name="Par65"/>
      <w:bookmarkEnd w:id="5"/>
    </w:p>
    <w:p w:rsidR="007658B1" w:rsidRPr="00DD4C18" w:rsidRDefault="00B96F6E" w:rsidP="00B96F6E">
      <w:pPr>
        <w:pStyle w:val="ConsPlusNormal"/>
        <w:spacing w:after="200"/>
        <w:ind w:firstLine="0"/>
        <w:jc w:val="center"/>
        <w:rPr>
          <w:rFonts w:ascii="Times New Roman" w:hAnsi="Times New Roman" w:cs="Times New Roman"/>
          <w:b/>
          <w:sz w:val="28"/>
          <w:szCs w:val="28"/>
        </w:rPr>
      </w:pPr>
      <w:bookmarkStart w:id="6" w:name="Par70"/>
      <w:bookmarkEnd w:id="6"/>
      <w:r w:rsidRPr="00DD4C18">
        <w:rPr>
          <w:rFonts w:ascii="Times New Roman" w:hAnsi="Times New Roman" w:cs="Times New Roman"/>
          <w:b/>
          <w:color w:val="000000"/>
          <w:sz w:val="28"/>
          <w:szCs w:val="28"/>
        </w:rPr>
        <w:lastRenderedPageBreak/>
        <w:t xml:space="preserve">2. Минимальные размеры окладов (должностных окладов), </w:t>
      </w:r>
      <w:r w:rsidRPr="00DD4C18">
        <w:rPr>
          <w:rFonts w:ascii="Times New Roman" w:hAnsi="Times New Roman" w:cs="Times New Roman"/>
          <w:b/>
          <w:color w:val="000000"/>
          <w:sz w:val="28"/>
          <w:szCs w:val="28"/>
        </w:rPr>
        <w:br/>
        <w:t xml:space="preserve">ставок заработной платы и условия, при которых размеры окладов (должностных окладов), ставок заработной платы работникам </w:t>
      </w:r>
      <w:r w:rsidRPr="00DD4C18">
        <w:rPr>
          <w:rFonts w:ascii="Times New Roman" w:hAnsi="Times New Roman" w:cs="Times New Roman"/>
          <w:b/>
          <w:color w:val="000000"/>
          <w:sz w:val="28"/>
          <w:szCs w:val="28"/>
        </w:rPr>
        <w:br/>
        <w:t xml:space="preserve">учреждения могут устанавливаться выше минимальных размеров </w:t>
      </w:r>
      <w:r w:rsidRPr="00DD4C18">
        <w:rPr>
          <w:rFonts w:ascii="Times New Roman" w:hAnsi="Times New Roman" w:cs="Times New Roman"/>
          <w:b/>
          <w:color w:val="000000"/>
          <w:sz w:val="28"/>
          <w:szCs w:val="28"/>
        </w:rPr>
        <w:br/>
        <w:t>окладов (должностных окладов), ставок заработной платы</w:t>
      </w:r>
    </w:p>
    <w:p w:rsidR="007658B1" w:rsidRPr="005C7AF5" w:rsidRDefault="007658B1" w:rsidP="007658B1">
      <w:pPr>
        <w:pStyle w:val="ConsPlusNormal"/>
        <w:spacing w:after="200"/>
        <w:ind w:firstLine="0"/>
        <w:jc w:val="both"/>
        <w:outlineLvl w:val="0"/>
        <w:rPr>
          <w:rFonts w:ascii="Times New Roman" w:hAnsi="Times New Roman" w:cs="Times New Roman"/>
          <w:sz w:val="28"/>
          <w:szCs w:val="28"/>
        </w:rPr>
      </w:pPr>
      <w:r w:rsidRPr="005C7AF5">
        <w:rPr>
          <w:rFonts w:ascii="Times New Roman" w:hAnsi="Times New Roman" w:cs="Times New Roman"/>
          <w:sz w:val="28"/>
          <w:szCs w:val="28"/>
        </w:rPr>
        <w:t xml:space="preserve">2.1. </w:t>
      </w:r>
      <w:proofErr w:type="gramStart"/>
      <w:r w:rsidRPr="005C7AF5">
        <w:rPr>
          <w:rFonts w:ascii="Times New Roman" w:hAnsi="Times New Roman" w:cs="Times New Roman"/>
          <w:sz w:val="28"/>
          <w:szCs w:val="28"/>
        </w:rPr>
        <w:t xml:space="preserve">Минимальные </w:t>
      </w:r>
      <w:hyperlink w:anchor="Par203" w:tooltip="Ссылка на текущий документ" w:history="1">
        <w:r w:rsidRPr="005C7AF5">
          <w:rPr>
            <w:rFonts w:ascii="Times New Roman" w:hAnsi="Times New Roman" w:cs="Times New Roman"/>
            <w:color w:val="0000FF"/>
            <w:sz w:val="28"/>
            <w:szCs w:val="28"/>
          </w:rPr>
          <w:t>размеры</w:t>
        </w:r>
      </w:hyperlink>
      <w:r w:rsidRPr="005C7AF5">
        <w:rPr>
          <w:rFonts w:ascii="Times New Roman" w:hAnsi="Times New Roman" w:cs="Times New Roman"/>
          <w:sz w:val="28"/>
          <w:szCs w:val="28"/>
        </w:rPr>
        <w:t xml:space="preserve"> окладов (должностных окладов), ставок заработной платы работникам учреждения устанавливаются в соответствии с </w:t>
      </w:r>
      <w:r w:rsidRPr="005C7AF5">
        <w:rPr>
          <w:rFonts w:ascii="Times New Roman" w:hAnsi="Times New Roman" w:cs="Times New Roman"/>
          <w:bCs/>
          <w:sz w:val="28"/>
          <w:szCs w:val="28"/>
        </w:rPr>
        <w:t>Постановлением Правительство Красноярского края от 1 дека</w:t>
      </w:r>
      <w:r>
        <w:rPr>
          <w:rFonts w:ascii="Times New Roman" w:hAnsi="Times New Roman" w:cs="Times New Roman"/>
          <w:bCs/>
          <w:sz w:val="28"/>
          <w:szCs w:val="28"/>
        </w:rPr>
        <w:t xml:space="preserve">бря 2009 г. N 622-п </w:t>
      </w:r>
      <w:r w:rsidR="00DD4C18">
        <w:rPr>
          <w:rFonts w:ascii="Times New Roman" w:hAnsi="Times New Roman" w:cs="Times New Roman"/>
          <w:bCs/>
          <w:sz w:val="28"/>
          <w:szCs w:val="28"/>
        </w:rPr>
        <w:t xml:space="preserve">с изменениями и дополнениями </w:t>
      </w:r>
      <w:r w:rsidRPr="005C7AF5">
        <w:rPr>
          <w:rFonts w:ascii="Times New Roman" w:hAnsi="Times New Roman" w:cs="Times New Roman"/>
          <w:bCs/>
          <w:sz w:val="28"/>
          <w:szCs w:val="28"/>
        </w:rPr>
        <w:t xml:space="preserve">«Об утверждении </w:t>
      </w:r>
      <w:r>
        <w:rPr>
          <w:rFonts w:ascii="Times New Roman" w:hAnsi="Times New Roman" w:cs="Times New Roman"/>
          <w:bCs/>
          <w:sz w:val="28"/>
          <w:szCs w:val="28"/>
        </w:rPr>
        <w:t xml:space="preserve"> примерного положения об оплате труда работников краевых государственных бюджетных учреждений</w:t>
      </w:r>
      <w:r w:rsidRPr="005C7AF5">
        <w:rPr>
          <w:rFonts w:ascii="Times New Roman" w:hAnsi="Times New Roman" w:cs="Times New Roman"/>
          <w:bCs/>
          <w:sz w:val="28"/>
          <w:szCs w:val="28"/>
        </w:rPr>
        <w:t>,</w:t>
      </w:r>
      <w:r>
        <w:rPr>
          <w:rFonts w:ascii="Times New Roman" w:hAnsi="Times New Roman" w:cs="Times New Roman"/>
          <w:bCs/>
          <w:sz w:val="28"/>
          <w:szCs w:val="28"/>
        </w:rPr>
        <w:t xml:space="preserve"> подведомствен</w:t>
      </w:r>
      <w:r w:rsidR="00DD4C18">
        <w:rPr>
          <w:rFonts w:ascii="Times New Roman" w:hAnsi="Times New Roman" w:cs="Times New Roman"/>
          <w:bCs/>
          <w:sz w:val="28"/>
          <w:szCs w:val="28"/>
        </w:rPr>
        <w:t>ных Министерству спорта</w:t>
      </w:r>
      <w:r>
        <w:rPr>
          <w:rFonts w:ascii="Times New Roman" w:hAnsi="Times New Roman" w:cs="Times New Roman"/>
          <w:bCs/>
          <w:sz w:val="28"/>
          <w:szCs w:val="28"/>
        </w:rPr>
        <w:t xml:space="preserve"> и молодежной политики Красноярского края</w:t>
      </w:r>
      <w:r w:rsidRPr="005C7AF5">
        <w:rPr>
          <w:rFonts w:ascii="Times New Roman" w:hAnsi="Times New Roman" w:cs="Times New Roman"/>
          <w:bCs/>
          <w:sz w:val="28"/>
          <w:szCs w:val="28"/>
        </w:rPr>
        <w:t>»</w:t>
      </w:r>
      <w:r>
        <w:rPr>
          <w:rFonts w:ascii="Times New Roman" w:hAnsi="Times New Roman" w:cs="Times New Roman"/>
          <w:bCs/>
          <w:sz w:val="28"/>
          <w:szCs w:val="28"/>
        </w:rPr>
        <w:t xml:space="preserve"> </w:t>
      </w:r>
      <w:r w:rsidRPr="005C7AF5">
        <w:rPr>
          <w:rFonts w:ascii="Times New Roman" w:hAnsi="Times New Roman" w:cs="Times New Roman"/>
          <w:sz w:val="28"/>
          <w:szCs w:val="28"/>
        </w:rPr>
        <w:t>на основе отнесения занимаемых ими должностей к профессиональным квалификационным группам в</w:t>
      </w:r>
      <w:proofErr w:type="gramEnd"/>
      <w:r w:rsidRPr="005C7AF5">
        <w:rPr>
          <w:rFonts w:ascii="Times New Roman" w:hAnsi="Times New Roman" w:cs="Times New Roman"/>
          <w:sz w:val="28"/>
          <w:szCs w:val="28"/>
        </w:rPr>
        <w:t xml:space="preserve"> </w:t>
      </w:r>
      <w:proofErr w:type="gramStart"/>
      <w:r w:rsidRPr="005C7AF5">
        <w:rPr>
          <w:rFonts w:ascii="Times New Roman" w:hAnsi="Times New Roman" w:cs="Times New Roman"/>
          <w:sz w:val="28"/>
          <w:szCs w:val="28"/>
        </w:rPr>
        <w:t>соответствии</w:t>
      </w:r>
      <w:proofErr w:type="gramEnd"/>
      <w:r w:rsidRPr="005C7AF5">
        <w:rPr>
          <w:rFonts w:ascii="Times New Roman" w:hAnsi="Times New Roman" w:cs="Times New Roman"/>
          <w:sz w:val="28"/>
          <w:szCs w:val="28"/>
        </w:rPr>
        <w:t xml:space="preserve"> с Приказами Министерства здравоохранения и социального развития Российской Федерации:</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от 31.08.2007 </w:t>
      </w:r>
      <w:hyperlink r:id="rId7"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Pr="005C7AF5">
          <w:rPr>
            <w:rFonts w:ascii="Times New Roman" w:hAnsi="Times New Roman" w:cs="Times New Roman"/>
            <w:color w:val="0000FF"/>
            <w:sz w:val="28"/>
            <w:szCs w:val="28"/>
          </w:rPr>
          <w:t>N 570</w:t>
        </w:r>
      </w:hyperlink>
      <w:r w:rsidRPr="005C7AF5">
        <w:rPr>
          <w:rFonts w:ascii="Times New Roman" w:hAnsi="Times New Roman" w:cs="Times New Roman"/>
          <w:sz w:val="28"/>
          <w:szCs w:val="28"/>
        </w:rPr>
        <w:t xml:space="preserve"> "Об утверждении профессиональных квалификационных групп должностей работников культуры, искусства и кинематографии";</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от 29.05.2008 </w:t>
      </w:r>
      <w:hyperlink r:id="rId8"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Pr="005C7AF5">
          <w:rPr>
            <w:rFonts w:ascii="Times New Roman" w:hAnsi="Times New Roman" w:cs="Times New Roman"/>
            <w:color w:val="0000FF"/>
            <w:sz w:val="28"/>
            <w:szCs w:val="28"/>
          </w:rPr>
          <w:t>N 247н</w:t>
        </w:r>
      </w:hyperlink>
      <w:r w:rsidRPr="005C7AF5">
        <w:rPr>
          <w:rFonts w:ascii="Times New Roman" w:hAnsi="Times New Roman" w:cs="Times New Roman"/>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58B1"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от 29.05.2008 </w:t>
      </w:r>
      <w:hyperlink r:id="rId9" w:tooltip="Приказ Минздравсоцразвития РФ от 29.05.2008 N 248н (ред. от 12.08.2008) &quot;Об утверждении профессиональных квалификационных групп общеотраслевых профессий рабочих&quot; (Зарегистрировано в Минюсте РФ 23.06.2008 N 11861){КонсультантПлюс}" w:history="1">
        <w:r w:rsidRPr="005C7AF5">
          <w:rPr>
            <w:rFonts w:ascii="Times New Roman" w:hAnsi="Times New Roman" w:cs="Times New Roman"/>
            <w:color w:val="0000FF"/>
            <w:sz w:val="28"/>
            <w:szCs w:val="28"/>
          </w:rPr>
          <w:t>N 248н</w:t>
        </w:r>
      </w:hyperlink>
      <w:r w:rsidRPr="005C7AF5">
        <w:rPr>
          <w:rFonts w:ascii="Times New Roman" w:hAnsi="Times New Roman" w:cs="Times New Roman"/>
          <w:sz w:val="28"/>
          <w:szCs w:val="28"/>
        </w:rPr>
        <w:t xml:space="preserve"> "Об утверждении профессиональных квалификационных групп общеотраслевых профессий рабочих";</w:t>
      </w:r>
    </w:p>
    <w:p w:rsidR="001B26B7" w:rsidRPr="001A3102" w:rsidRDefault="000C5E81" w:rsidP="001B2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rPr>
      </w:pPr>
      <w:r>
        <w:rPr>
          <w:rFonts w:ascii="Times New Roman" w:hAnsi="Times New Roman" w:cs="Times New Roman"/>
          <w:sz w:val="28"/>
          <w:szCs w:val="28"/>
        </w:rPr>
        <w:t xml:space="preserve">от </w:t>
      </w:r>
      <w:r w:rsidR="001B26B7">
        <w:rPr>
          <w:rFonts w:ascii="Times New Roman" w:hAnsi="Times New Roman" w:cs="Times New Roman"/>
          <w:sz w:val="28"/>
          <w:szCs w:val="28"/>
        </w:rPr>
        <w:t xml:space="preserve">     </w:t>
      </w:r>
      <w:r>
        <w:rPr>
          <w:rFonts w:ascii="Times New Roman" w:hAnsi="Times New Roman" w:cs="Times New Roman"/>
          <w:sz w:val="28"/>
          <w:szCs w:val="28"/>
        </w:rPr>
        <w:t>28.11.2008</w:t>
      </w:r>
      <w:r w:rsidR="001B26B7">
        <w:rPr>
          <w:rFonts w:ascii="Times New Roman" w:hAnsi="Times New Roman" w:cs="Times New Roman"/>
          <w:sz w:val="28"/>
          <w:szCs w:val="28"/>
        </w:rPr>
        <w:t xml:space="preserve">    </w:t>
      </w:r>
      <w:r>
        <w:rPr>
          <w:rFonts w:ascii="Times New Roman" w:hAnsi="Times New Roman" w:cs="Times New Roman"/>
          <w:sz w:val="28"/>
          <w:szCs w:val="28"/>
        </w:rPr>
        <w:t xml:space="preserve">  № 678</w:t>
      </w:r>
      <w:r w:rsidR="001B26B7">
        <w:rPr>
          <w:rFonts w:ascii="Times New Roman" w:hAnsi="Times New Roman" w:cs="Times New Roman"/>
          <w:sz w:val="28"/>
          <w:szCs w:val="28"/>
        </w:rPr>
        <w:t xml:space="preserve">  </w:t>
      </w:r>
      <w:r w:rsidR="001B26B7" w:rsidRPr="001B26B7">
        <w:rPr>
          <w:rFonts w:ascii="Courier New" w:eastAsia="Times New Roman" w:hAnsi="Courier New" w:cs="Courier New"/>
          <w:color w:val="000000"/>
          <w:sz w:val="18"/>
          <w:szCs w:val="18"/>
        </w:rPr>
        <w:t xml:space="preserve"> </w:t>
      </w:r>
      <w:r w:rsidR="001B26B7" w:rsidRPr="001B26B7">
        <w:rPr>
          <w:rFonts w:ascii="Times New Roman" w:eastAsia="Times New Roman" w:hAnsi="Times New Roman" w:cs="Times New Roman"/>
          <w:color w:val="000000"/>
          <w:sz w:val="28"/>
          <w:szCs w:val="28"/>
        </w:rPr>
        <w:t>«</w:t>
      </w:r>
      <w:r w:rsidR="001B26B7" w:rsidRPr="001A3102">
        <w:rPr>
          <w:rFonts w:ascii="Times New Roman" w:eastAsia="Times New Roman" w:hAnsi="Times New Roman" w:cs="Times New Roman"/>
          <w:color w:val="000000"/>
          <w:sz w:val="28"/>
          <w:szCs w:val="28"/>
        </w:rPr>
        <w:t>О</w:t>
      </w:r>
      <w:r w:rsidR="001B26B7">
        <w:rPr>
          <w:rFonts w:ascii="Times New Roman" w:eastAsia="Times New Roman" w:hAnsi="Times New Roman" w:cs="Times New Roman"/>
          <w:color w:val="000000"/>
          <w:sz w:val="28"/>
          <w:szCs w:val="28"/>
        </w:rPr>
        <w:t>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учреждений органов по делам молодежи»</w:t>
      </w:r>
    </w:p>
    <w:p w:rsidR="000C5E81" w:rsidRPr="005C7AF5" w:rsidRDefault="000C5E81" w:rsidP="002340CB">
      <w:pPr>
        <w:pStyle w:val="ConsPlusNormal"/>
        <w:spacing w:after="200"/>
        <w:ind w:firstLine="0"/>
        <w:jc w:val="both"/>
        <w:rPr>
          <w:rFonts w:ascii="Times New Roman" w:hAnsi="Times New Roman" w:cs="Times New Roman"/>
          <w:sz w:val="28"/>
          <w:szCs w:val="28"/>
        </w:rPr>
      </w:pP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 xml:space="preserve">2.2. Минимальные размеры окладов (должностных окладов), ставок заработной платы по межотраслевым должностям специалистов и служащих, не вошедшим в профессиональные квалификационные группы, устанавливаются в размерах согласно </w:t>
      </w:r>
      <w:hyperlink w:anchor="Par203" w:tooltip="Ссылка на текущий документ" w:history="1">
        <w:r w:rsidRPr="005C7AF5">
          <w:rPr>
            <w:rFonts w:ascii="Times New Roman" w:hAnsi="Times New Roman" w:cs="Times New Roman"/>
            <w:color w:val="0000FF"/>
            <w:sz w:val="28"/>
            <w:szCs w:val="28"/>
          </w:rPr>
          <w:t>приложению N 1</w:t>
        </w:r>
      </w:hyperlink>
      <w:r w:rsidRPr="005C7AF5">
        <w:rPr>
          <w:rFonts w:ascii="Times New Roman" w:hAnsi="Times New Roman" w:cs="Times New Roman"/>
          <w:sz w:val="28"/>
          <w:szCs w:val="28"/>
        </w:rPr>
        <w:t xml:space="preserve"> к настоящему Положению.</w:t>
      </w:r>
    </w:p>
    <w:p w:rsidR="000E241E" w:rsidRPr="00633C27" w:rsidRDefault="000E241E" w:rsidP="000E241E">
      <w:pPr>
        <w:autoSpaceDE w:val="0"/>
        <w:autoSpaceDN w:val="0"/>
        <w:adjustRightInd w:val="0"/>
        <w:rPr>
          <w:color w:val="000000"/>
          <w:sz w:val="28"/>
          <w:szCs w:val="28"/>
        </w:rPr>
      </w:pPr>
      <w:bookmarkStart w:id="7" w:name="Par85"/>
      <w:bookmarkEnd w:id="7"/>
      <w:r>
        <w:rPr>
          <w:color w:val="000000"/>
          <w:sz w:val="28"/>
          <w:szCs w:val="28"/>
        </w:rPr>
        <w:t>2.3.</w:t>
      </w:r>
      <w:r w:rsidRPr="000E241E">
        <w:rPr>
          <w:rFonts w:ascii="Times New Roman" w:hAnsi="Times New Roman" w:cs="Times New Roman"/>
          <w:color w:val="000000"/>
          <w:sz w:val="28"/>
          <w:szCs w:val="28"/>
        </w:rPr>
        <w:t>Условия, при которых размеры окладов (должностных</w:t>
      </w:r>
      <w:r>
        <w:rPr>
          <w:rFonts w:ascii="Times New Roman" w:hAnsi="Times New Roman" w:cs="Times New Roman"/>
          <w:color w:val="000000"/>
          <w:sz w:val="28"/>
          <w:szCs w:val="28"/>
        </w:rPr>
        <w:t xml:space="preserve"> </w:t>
      </w:r>
      <w:r w:rsidRPr="000E241E">
        <w:rPr>
          <w:rFonts w:ascii="Times New Roman" w:hAnsi="Times New Roman" w:cs="Times New Roman"/>
          <w:color w:val="000000"/>
          <w:sz w:val="28"/>
          <w:szCs w:val="28"/>
        </w:rPr>
        <w:t>окладов), ставок зарабо</w:t>
      </w:r>
      <w:r>
        <w:rPr>
          <w:rFonts w:ascii="Times New Roman" w:hAnsi="Times New Roman" w:cs="Times New Roman"/>
          <w:color w:val="000000"/>
          <w:sz w:val="28"/>
          <w:szCs w:val="28"/>
        </w:rPr>
        <w:t xml:space="preserve">тной платы работникам учреждения </w:t>
      </w:r>
      <w:r w:rsidRPr="000E241E">
        <w:rPr>
          <w:rFonts w:ascii="Times New Roman" w:hAnsi="Times New Roman" w:cs="Times New Roman"/>
          <w:color w:val="000000"/>
          <w:sz w:val="28"/>
          <w:szCs w:val="28"/>
        </w:rPr>
        <w:t>устанавливаются выше минимальных размеров окладов</w:t>
      </w:r>
      <w:r>
        <w:rPr>
          <w:rFonts w:ascii="Times New Roman" w:hAnsi="Times New Roman" w:cs="Times New Roman"/>
          <w:color w:val="000000"/>
          <w:sz w:val="28"/>
          <w:szCs w:val="28"/>
        </w:rPr>
        <w:t xml:space="preserve"> </w:t>
      </w:r>
      <w:r w:rsidRPr="000E241E">
        <w:rPr>
          <w:rFonts w:ascii="Times New Roman" w:hAnsi="Times New Roman" w:cs="Times New Roman"/>
          <w:color w:val="000000"/>
          <w:sz w:val="28"/>
          <w:szCs w:val="28"/>
        </w:rPr>
        <w:t xml:space="preserve"> (должностных окладов),  ставок заработной платы</w:t>
      </w:r>
      <w:r>
        <w:rPr>
          <w:rFonts w:ascii="Times New Roman" w:hAnsi="Times New Roman" w:cs="Times New Roman"/>
          <w:color w:val="000000"/>
          <w:sz w:val="28"/>
          <w:szCs w:val="28"/>
        </w:rPr>
        <w:t>:</w:t>
      </w:r>
    </w:p>
    <w:p w:rsidR="000E241E" w:rsidRPr="000E241E" w:rsidRDefault="000E241E" w:rsidP="000E241E">
      <w:pPr>
        <w:autoSpaceDE w:val="0"/>
        <w:autoSpaceDN w:val="0"/>
        <w:adjustRightInd w:val="0"/>
        <w:spacing w:after="0"/>
        <w:jc w:val="both"/>
        <w:rPr>
          <w:rFonts w:ascii="Times New Roman" w:hAnsi="Times New Roman" w:cs="Times New Roman"/>
          <w:color w:val="000000"/>
          <w:sz w:val="28"/>
          <w:szCs w:val="28"/>
        </w:rPr>
      </w:pPr>
      <w:r>
        <w:rPr>
          <w:color w:val="000000"/>
          <w:sz w:val="28"/>
          <w:szCs w:val="28"/>
        </w:rPr>
        <w:t>2.3.1</w:t>
      </w:r>
      <w:r w:rsidR="00DD4C18">
        <w:rPr>
          <w:color w:val="000000"/>
          <w:sz w:val="28"/>
          <w:szCs w:val="28"/>
        </w:rPr>
        <w:t>.</w:t>
      </w:r>
      <w:r w:rsidRPr="00633C27">
        <w:rPr>
          <w:color w:val="000000"/>
          <w:sz w:val="28"/>
          <w:szCs w:val="28"/>
        </w:rPr>
        <w:t xml:space="preserve"> </w:t>
      </w:r>
      <w:r w:rsidRPr="000E241E">
        <w:rPr>
          <w:rFonts w:ascii="Times New Roman" w:hAnsi="Times New Roman" w:cs="Times New Roman"/>
          <w:color w:val="000000"/>
          <w:sz w:val="28"/>
          <w:szCs w:val="28"/>
        </w:rPr>
        <w:t xml:space="preserve">В зависимости от наличия квалификационной категории размеры окладов (должностных окладов), ставок заработной платы увеличиваются </w:t>
      </w:r>
      <w:r w:rsidRPr="000E241E">
        <w:rPr>
          <w:rFonts w:ascii="Times New Roman" w:hAnsi="Times New Roman" w:cs="Times New Roman"/>
          <w:color w:val="000000"/>
          <w:sz w:val="28"/>
          <w:szCs w:val="28"/>
        </w:rPr>
        <w:br/>
        <w:t>в следующих размерах:</w:t>
      </w:r>
    </w:p>
    <w:p w:rsidR="000E241E" w:rsidRPr="000E241E" w:rsidRDefault="000E241E" w:rsidP="000E241E">
      <w:pPr>
        <w:autoSpaceDE w:val="0"/>
        <w:autoSpaceDN w:val="0"/>
        <w:adjustRightInd w:val="0"/>
        <w:spacing w:after="0"/>
        <w:ind w:firstLine="709"/>
        <w:jc w:val="both"/>
        <w:rPr>
          <w:rFonts w:ascii="Times New Roman" w:hAnsi="Times New Roman" w:cs="Times New Roman"/>
          <w:color w:val="000000"/>
          <w:sz w:val="28"/>
          <w:szCs w:val="28"/>
        </w:rPr>
      </w:pPr>
      <w:r w:rsidRPr="000E241E">
        <w:rPr>
          <w:rFonts w:ascii="Times New Roman" w:hAnsi="Times New Roman" w:cs="Times New Roman"/>
          <w:color w:val="000000"/>
          <w:sz w:val="28"/>
          <w:szCs w:val="28"/>
        </w:rPr>
        <w:lastRenderedPageBreak/>
        <w:t>при наличии высшей квалификационной категории на 10%;</w:t>
      </w:r>
    </w:p>
    <w:p w:rsidR="000E241E" w:rsidRPr="000E241E" w:rsidRDefault="000E241E" w:rsidP="000E241E">
      <w:pPr>
        <w:autoSpaceDE w:val="0"/>
        <w:autoSpaceDN w:val="0"/>
        <w:adjustRightInd w:val="0"/>
        <w:spacing w:after="0"/>
        <w:ind w:firstLine="709"/>
        <w:jc w:val="both"/>
        <w:rPr>
          <w:rFonts w:ascii="Times New Roman" w:hAnsi="Times New Roman" w:cs="Times New Roman"/>
          <w:color w:val="000000"/>
          <w:sz w:val="28"/>
          <w:szCs w:val="28"/>
        </w:rPr>
      </w:pPr>
      <w:r w:rsidRPr="000E241E">
        <w:rPr>
          <w:rFonts w:ascii="Times New Roman" w:hAnsi="Times New Roman" w:cs="Times New Roman"/>
          <w:color w:val="000000"/>
          <w:sz w:val="28"/>
          <w:szCs w:val="28"/>
        </w:rPr>
        <w:t>при наличии первой квалификационной категории на 8,5%;</w:t>
      </w:r>
    </w:p>
    <w:p w:rsidR="000E241E" w:rsidRDefault="000E241E" w:rsidP="000E241E">
      <w:pPr>
        <w:autoSpaceDE w:val="0"/>
        <w:autoSpaceDN w:val="0"/>
        <w:adjustRightInd w:val="0"/>
        <w:spacing w:after="0"/>
        <w:ind w:firstLine="709"/>
        <w:jc w:val="both"/>
        <w:rPr>
          <w:color w:val="000000"/>
          <w:sz w:val="28"/>
          <w:szCs w:val="28"/>
        </w:rPr>
      </w:pPr>
      <w:r w:rsidRPr="000E241E">
        <w:rPr>
          <w:rFonts w:ascii="Times New Roman" w:hAnsi="Times New Roman" w:cs="Times New Roman"/>
          <w:color w:val="000000"/>
          <w:sz w:val="28"/>
          <w:szCs w:val="28"/>
        </w:rPr>
        <w:t>при наличии второй квалификационной категории на 7%.»;</w:t>
      </w:r>
    </w:p>
    <w:p w:rsidR="007658B1" w:rsidRPr="005C7AF5" w:rsidRDefault="000E241E" w:rsidP="000E241E">
      <w:pPr>
        <w:pStyle w:val="ConsPlusNormal"/>
        <w:tabs>
          <w:tab w:val="left" w:pos="8175"/>
        </w:tabs>
        <w:spacing w:after="200"/>
        <w:ind w:firstLine="0"/>
        <w:jc w:val="both"/>
        <w:rPr>
          <w:rFonts w:ascii="Times New Roman" w:hAnsi="Times New Roman" w:cs="Times New Roman"/>
          <w:sz w:val="28"/>
          <w:szCs w:val="28"/>
        </w:rPr>
      </w:pPr>
      <w:r>
        <w:rPr>
          <w:rFonts w:ascii="Times New Roman" w:hAnsi="Times New Roman" w:cs="Times New Roman"/>
          <w:sz w:val="28"/>
          <w:szCs w:val="28"/>
        </w:rPr>
        <w:tab/>
      </w:r>
    </w:p>
    <w:p w:rsidR="007658B1" w:rsidRPr="005C7AF5" w:rsidRDefault="007658B1" w:rsidP="00DD4C18">
      <w:pPr>
        <w:pStyle w:val="ConsPlusNormal"/>
        <w:spacing w:after="200"/>
        <w:ind w:firstLine="0"/>
        <w:jc w:val="center"/>
        <w:outlineLvl w:val="1"/>
        <w:rPr>
          <w:rFonts w:ascii="Times New Roman" w:hAnsi="Times New Roman" w:cs="Times New Roman"/>
          <w:sz w:val="28"/>
          <w:szCs w:val="28"/>
        </w:rPr>
      </w:pPr>
      <w:bookmarkStart w:id="8" w:name="Par90"/>
      <w:bookmarkEnd w:id="8"/>
      <w:r w:rsidRPr="00DD4C18">
        <w:rPr>
          <w:rFonts w:ascii="Times New Roman" w:hAnsi="Times New Roman" w:cs="Times New Roman"/>
          <w:b/>
          <w:sz w:val="28"/>
          <w:szCs w:val="28"/>
        </w:rPr>
        <w:t xml:space="preserve">3. </w:t>
      </w:r>
      <w:r w:rsidR="00DD4C18">
        <w:rPr>
          <w:rFonts w:ascii="Times New Roman" w:hAnsi="Times New Roman" w:cs="Times New Roman"/>
          <w:b/>
          <w:sz w:val="28"/>
          <w:szCs w:val="28"/>
        </w:rPr>
        <w:t>Виды выплат компенсационного характера, размеры и условия их осуществления.</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3.1. Виды выплат компенсационного характера:</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выплаты работникам учреждений, занятым на тяжелых работах, работах с вредными и (или) опасными и иными особыми условиями труда;</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выплаты за работу в местностях с особыми климатическими условиями;</w:t>
      </w:r>
    </w:p>
    <w:p w:rsidR="007658B1" w:rsidRPr="005C7AF5"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658B1" w:rsidRPr="007658B1" w:rsidRDefault="007658B1" w:rsidP="002340CB">
      <w:pPr>
        <w:pStyle w:val="a8"/>
        <w:spacing w:line="240" w:lineRule="auto"/>
        <w:ind w:left="0"/>
        <w:jc w:val="both"/>
        <w:rPr>
          <w:rFonts w:ascii="Times New Roman" w:eastAsia="Times New Roman" w:hAnsi="Times New Roman"/>
          <w:sz w:val="28"/>
          <w:szCs w:val="28"/>
          <w:lang w:eastAsia="ar-SA"/>
        </w:rPr>
      </w:pPr>
      <w:r w:rsidRPr="007658B1">
        <w:rPr>
          <w:rFonts w:ascii="Times New Roman" w:hAnsi="Times New Roman"/>
          <w:sz w:val="28"/>
          <w:szCs w:val="28"/>
        </w:rPr>
        <w:t xml:space="preserve">3.2. </w:t>
      </w:r>
      <w:r w:rsidRPr="007658B1">
        <w:rPr>
          <w:rFonts w:ascii="Times New Roman" w:eastAsia="Times New Roman" w:hAnsi="Times New Roman"/>
          <w:sz w:val="28"/>
          <w:szCs w:val="28"/>
          <w:lang w:eastAsia="ar-SA"/>
        </w:rPr>
        <w:t>Выплаты работникам, занятым на тяжелых работах, работах с вредными и (или) опасными и иными особыми условиями труда устанавливаются в размере  до 12 процентов оклада (должностного оклада), установленного для различных видов работ с нормальными условиями труда.</w:t>
      </w:r>
    </w:p>
    <w:p w:rsidR="007658B1" w:rsidRPr="007658B1" w:rsidRDefault="007658B1" w:rsidP="002340CB">
      <w:pPr>
        <w:pStyle w:val="a8"/>
        <w:spacing w:line="240" w:lineRule="auto"/>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Размер доплат определяется по итогам аттестации рабочего места на срок до одного года.</w:t>
      </w:r>
    </w:p>
    <w:p w:rsidR="007658B1" w:rsidRDefault="007658B1" w:rsidP="002340CB">
      <w:pPr>
        <w:pStyle w:val="ConsPlusNormal"/>
        <w:spacing w:after="200"/>
        <w:ind w:firstLine="0"/>
        <w:jc w:val="both"/>
        <w:rPr>
          <w:rFonts w:ascii="Times New Roman" w:hAnsi="Times New Roman" w:cs="Times New Roman"/>
          <w:sz w:val="28"/>
          <w:szCs w:val="28"/>
        </w:rPr>
      </w:pPr>
      <w:r w:rsidRPr="005C7AF5">
        <w:rPr>
          <w:rFonts w:ascii="Times New Roman" w:hAnsi="Times New Roman" w:cs="Times New Roman"/>
          <w:sz w:val="28"/>
          <w:szCs w:val="28"/>
        </w:rPr>
        <w:t>3.3. Выплаты за работу в местностях с особыми климатическими условиями устанавливаются в случаях, определенных законодательством Российской Федерации и Красноярского края. К зарабо</w:t>
      </w:r>
      <w:r w:rsidR="00AA52F1">
        <w:rPr>
          <w:rFonts w:ascii="Times New Roman" w:hAnsi="Times New Roman" w:cs="Times New Roman"/>
          <w:sz w:val="28"/>
          <w:szCs w:val="28"/>
        </w:rPr>
        <w:t>тной плате работников учреждения</w:t>
      </w:r>
      <w:r w:rsidRPr="005C7AF5">
        <w:rPr>
          <w:rFonts w:ascii="Times New Roman" w:hAnsi="Times New Roman" w:cs="Times New Roman"/>
          <w:sz w:val="28"/>
          <w:szCs w:val="28"/>
        </w:rPr>
        <w:t xml:space="preserve"> устанавливаются</w:t>
      </w:r>
      <w:r w:rsidR="00AA52F1">
        <w:rPr>
          <w:rFonts w:ascii="Times New Roman" w:hAnsi="Times New Roman" w:cs="Times New Roman"/>
          <w:sz w:val="28"/>
          <w:szCs w:val="28"/>
        </w:rPr>
        <w:t>:</w:t>
      </w:r>
      <w:r w:rsidRPr="005C7AF5">
        <w:rPr>
          <w:rFonts w:ascii="Times New Roman" w:hAnsi="Times New Roman" w:cs="Times New Roman"/>
          <w:sz w:val="28"/>
          <w:szCs w:val="28"/>
        </w:rPr>
        <w:t xml:space="preserve"> районный коэффициент</w:t>
      </w:r>
      <w:r w:rsidR="00AA52F1">
        <w:rPr>
          <w:rFonts w:ascii="Times New Roman" w:hAnsi="Times New Roman" w:cs="Times New Roman"/>
          <w:sz w:val="28"/>
          <w:szCs w:val="28"/>
        </w:rPr>
        <w:t xml:space="preserve">- 30% </w:t>
      </w:r>
      <w:r w:rsidRPr="005C7AF5">
        <w:rPr>
          <w:rFonts w:ascii="Times New Roman" w:hAnsi="Times New Roman" w:cs="Times New Roman"/>
          <w:sz w:val="28"/>
          <w:szCs w:val="28"/>
        </w:rPr>
        <w:t>и надбавка за работу в местностях с особыми климатическими условиями</w:t>
      </w:r>
      <w:r w:rsidR="00AA52F1">
        <w:rPr>
          <w:rFonts w:ascii="Times New Roman" w:hAnsi="Times New Roman" w:cs="Times New Roman"/>
          <w:sz w:val="28"/>
          <w:szCs w:val="28"/>
        </w:rPr>
        <w:t>- 30%</w:t>
      </w:r>
      <w:r w:rsidRPr="005C7AF5">
        <w:rPr>
          <w:rFonts w:ascii="Times New Roman" w:hAnsi="Times New Roman" w:cs="Times New Roman"/>
          <w:sz w:val="28"/>
          <w:szCs w:val="28"/>
        </w:rPr>
        <w:t>.</w:t>
      </w:r>
    </w:p>
    <w:p w:rsidR="007658B1" w:rsidRPr="007658B1" w:rsidRDefault="007658B1" w:rsidP="002340CB">
      <w:pPr>
        <w:pStyle w:val="a8"/>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назначаются в следующих случаях, размере и порядке:</w:t>
      </w:r>
    </w:p>
    <w:p w:rsidR="007658B1" w:rsidRPr="007658B1" w:rsidRDefault="007658B1" w:rsidP="002340CB">
      <w:pPr>
        <w:pStyle w:val="a8"/>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 xml:space="preserve">а) выплата (доплата) за совмещение профессий (должностей) устанавливается работнику учреждения при совмещении им профессий (должностей); размер выплаты (доплаты) и срок, на который она устанавливается, определяется по соглашению сторон трудового договора </w:t>
      </w:r>
      <w:r w:rsidR="00AA52F1">
        <w:rPr>
          <w:rFonts w:ascii="Times New Roman" w:eastAsia="Times New Roman" w:hAnsi="Times New Roman"/>
          <w:sz w:val="28"/>
          <w:szCs w:val="28"/>
          <w:lang w:eastAsia="ar-SA"/>
        </w:rPr>
        <w:t xml:space="preserve">в соответствии с коллективным договором, </w:t>
      </w:r>
      <w:r w:rsidRPr="007658B1">
        <w:rPr>
          <w:rFonts w:ascii="Times New Roman" w:eastAsia="Times New Roman" w:hAnsi="Times New Roman"/>
          <w:sz w:val="28"/>
          <w:szCs w:val="28"/>
          <w:lang w:eastAsia="ar-SA"/>
        </w:rPr>
        <w:t>с учетом содержания и (или) объема дополнительной работы;</w:t>
      </w:r>
    </w:p>
    <w:p w:rsidR="007658B1" w:rsidRPr="007658B1" w:rsidRDefault="007658B1" w:rsidP="002340CB">
      <w:pPr>
        <w:pStyle w:val="a8"/>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 xml:space="preserve">б) выплата (доплата) за расширение зон обслуживания устанавливается работнику учреждения при расширении зон обслуживания; размер выплаты </w:t>
      </w:r>
      <w:r w:rsidRPr="007658B1">
        <w:rPr>
          <w:rFonts w:ascii="Times New Roman" w:eastAsia="Times New Roman" w:hAnsi="Times New Roman"/>
          <w:sz w:val="28"/>
          <w:szCs w:val="28"/>
          <w:lang w:eastAsia="ar-SA"/>
        </w:rPr>
        <w:lastRenderedPageBreak/>
        <w:t xml:space="preserve">(доплаты) и срок, на который она устанавливается, определяются </w:t>
      </w:r>
      <w:r w:rsidRPr="007658B1">
        <w:rPr>
          <w:rFonts w:ascii="Times New Roman" w:eastAsia="Times New Roman" w:hAnsi="Times New Roman"/>
          <w:sz w:val="28"/>
          <w:szCs w:val="28"/>
          <w:lang w:eastAsia="ar-SA"/>
        </w:rPr>
        <w:br/>
        <w:t>по соглашению сторон трудового договора</w:t>
      </w:r>
      <w:r w:rsidR="00AA52F1">
        <w:rPr>
          <w:rFonts w:ascii="Times New Roman" w:eastAsia="Times New Roman" w:hAnsi="Times New Roman"/>
          <w:sz w:val="28"/>
          <w:szCs w:val="28"/>
          <w:lang w:eastAsia="ar-SA"/>
        </w:rPr>
        <w:t xml:space="preserve"> в соответствии с коллективным договором</w:t>
      </w:r>
      <w:proofErr w:type="gramStart"/>
      <w:r w:rsidR="00AA52F1">
        <w:rPr>
          <w:rFonts w:ascii="Times New Roman" w:eastAsia="Times New Roman" w:hAnsi="Times New Roman"/>
          <w:sz w:val="28"/>
          <w:szCs w:val="28"/>
          <w:lang w:eastAsia="ar-SA"/>
        </w:rPr>
        <w:t xml:space="preserve"> ,</w:t>
      </w:r>
      <w:proofErr w:type="gramEnd"/>
      <w:r w:rsidR="00AA52F1">
        <w:rPr>
          <w:rFonts w:ascii="Times New Roman" w:eastAsia="Times New Roman" w:hAnsi="Times New Roman"/>
          <w:sz w:val="28"/>
          <w:szCs w:val="28"/>
          <w:lang w:eastAsia="ar-SA"/>
        </w:rPr>
        <w:t xml:space="preserve"> </w:t>
      </w:r>
      <w:r w:rsidRPr="007658B1">
        <w:rPr>
          <w:rFonts w:ascii="Times New Roman" w:eastAsia="Times New Roman" w:hAnsi="Times New Roman"/>
          <w:sz w:val="28"/>
          <w:szCs w:val="28"/>
          <w:lang w:eastAsia="ar-SA"/>
        </w:rPr>
        <w:t xml:space="preserve"> с учетом содержания и (или) объема дополнительной работы;</w:t>
      </w:r>
    </w:p>
    <w:p w:rsidR="007658B1" w:rsidRPr="007658B1" w:rsidRDefault="007658B1" w:rsidP="002340CB">
      <w:pPr>
        <w:pStyle w:val="a8"/>
        <w:ind w:left="0"/>
        <w:jc w:val="both"/>
        <w:outlineLvl w:val="6"/>
        <w:rPr>
          <w:rFonts w:ascii="Times New Roman" w:eastAsia="Times New Roman" w:hAnsi="Times New Roman"/>
          <w:sz w:val="28"/>
          <w:szCs w:val="28"/>
          <w:lang w:eastAsia="ar-SA"/>
        </w:rPr>
      </w:pPr>
      <w:r w:rsidRPr="007658B1">
        <w:rPr>
          <w:rFonts w:ascii="Times New Roman" w:eastAsia="Times New Roman" w:hAnsi="Times New Roman"/>
          <w:sz w:val="28"/>
          <w:szCs w:val="28"/>
          <w:lang w:eastAsia="ar-SA"/>
        </w:rPr>
        <w:t>в) выплата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учреждения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выплаты (доплаты</w:t>
      </w:r>
      <w:proofErr w:type="gramStart"/>
      <w:r w:rsidRPr="007658B1">
        <w:rPr>
          <w:rFonts w:ascii="Times New Roman" w:eastAsia="Times New Roman" w:hAnsi="Times New Roman"/>
          <w:sz w:val="28"/>
          <w:szCs w:val="28"/>
          <w:lang w:eastAsia="ar-SA"/>
        </w:rPr>
        <w:t>)и</w:t>
      </w:r>
      <w:proofErr w:type="gramEnd"/>
      <w:r w:rsidRPr="007658B1">
        <w:rPr>
          <w:rFonts w:ascii="Times New Roman" w:eastAsia="Times New Roman" w:hAnsi="Times New Roman"/>
          <w:sz w:val="28"/>
          <w:szCs w:val="28"/>
          <w:lang w:eastAsia="ar-SA"/>
        </w:rPr>
        <w:t xml:space="preserve"> срок, на который она устанавливается, определяются</w:t>
      </w:r>
      <w:r w:rsidR="00AA52F1">
        <w:rPr>
          <w:rFonts w:ascii="Times New Roman" w:eastAsia="Times New Roman" w:hAnsi="Times New Roman"/>
          <w:sz w:val="28"/>
          <w:szCs w:val="28"/>
          <w:lang w:eastAsia="ar-SA"/>
        </w:rPr>
        <w:t xml:space="preserve"> в соответствии с коллективным договором</w:t>
      </w:r>
      <w:r w:rsidRPr="007658B1">
        <w:rPr>
          <w:rFonts w:ascii="Times New Roman" w:eastAsia="Times New Roman" w:hAnsi="Times New Roman"/>
          <w:sz w:val="28"/>
          <w:szCs w:val="28"/>
          <w:lang w:eastAsia="ar-SA"/>
        </w:rPr>
        <w:t xml:space="preserve"> по соглашению сторон с учетом содержания и (или) объема дополнительной работы;</w:t>
      </w:r>
    </w:p>
    <w:p w:rsidR="003C4B6E" w:rsidRDefault="002340CB" w:rsidP="003C4B6E">
      <w:pPr>
        <w:spacing w:after="0" w:line="240" w:lineRule="auto"/>
        <w:ind w:firstLine="709"/>
        <w:jc w:val="both"/>
        <w:outlineLvl w:val="6"/>
        <w:rPr>
          <w:rFonts w:ascii="Times New Roman" w:eastAsia="Times New Roman" w:hAnsi="Times New Roman"/>
          <w:sz w:val="28"/>
          <w:szCs w:val="28"/>
          <w:lang w:eastAsia="ar-SA"/>
        </w:rPr>
      </w:pPr>
      <w:r>
        <w:rPr>
          <w:rFonts w:ascii="Times New Roman" w:eastAsia="Times New Roman" w:hAnsi="Times New Roman"/>
          <w:sz w:val="28"/>
          <w:szCs w:val="28"/>
          <w:lang w:eastAsia="ar-SA"/>
        </w:rPr>
        <w:t>г</w:t>
      </w:r>
      <w:r w:rsidR="007658B1" w:rsidRPr="002340CB">
        <w:rPr>
          <w:rFonts w:ascii="Times New Roman" w:eastAsia="Times New Roman" w:hAnsi="Times New Roman"/>
          <w:sz w:val="28"/>
          <w:szCs w:val="28"/>
          <w:lang w:eastAsia="ar-SA"/>
        </w:rPr>
        <w:t>) выплата (доплата</w:t>
      </w:r>
      <w:proofErr w:type="gramStart"/>
      <w:r w:rsidR="007658B1" w:rsidRPr="002340CB">
        <w:rPr>
          <w:rFonts w:ascii="Times New Roman" w:eastAsia="Times New Roman" w:hAnsi="Times New Roman"/>
          <w:sz w:val="28"/>
          <w:szCs w:val="28"/>
          <w:lang w:eastAsia="ar-SA"/>
        </w:rPr>
        <w:t>)з</w:t>
      </w:r>
      <w:proofErr w:type="gramEnd"/>
      <w:r w:rsidR="007658B1" w:rsidRPr="002340CB">
        <w:rPr>
          <w:rFonts w:ascii="Times New Roman" w:eastAsia="Times New Roman" w:hAnsi="Times New Roman"/>
          <w:sz w:val="28"/>
          <w:szCs w:val="28"/>
          <w:lang w:eastAsia="ar-SA"/>
        </w:rPr>
        <w:t>а работу в ночное время производится работникам учреждения за каждый час работы в ночное время, при этом ночным считается время с 22 часов вечера до 6 часов утра; размер выплаты (доплаты) составляет 35 процентов части оклада (должностного оклада) за час работы работника учреждения, часовой ставки зарабо</w:t>
      </w:r>
      <w:r w:rsidR="00AC69FC">
        <w:rPr>
          <w:rFonts w:ascii="Times New Roman" w:eastAsia="Times New Roman" w:hAnsi="Times New Roman"/>
          <w:sz w:val="28"/>
          <w:szCs w:val="28"/>
          <w:lang w:eastAsia="ar-SA"/>
        </w:rPr>
        <w:t>тной платы работника учреждения. Р</w:t>
      </w:r>
      <w:r w:rsidR="007658B1" w:rsidRPr="002340CB">
        <w:rPr>
          <w:rFonts w:ascii="Times New Roman" w:eastAsia="Times New Roman" w:hAnsi="Times New Roman"/>
          <w:sz w:val="28"/>
          <w:szCs w:val="28"/>
          <w:lang w:eastAsia="ar-SA"/>
        </w:rPr>
        <w:t>асчет части оклада (должностного оклада) за час работы работника учреждения, часовой ставки заработной платы работника учреждения  определяется путем деления оклада (должностного оклада), ставки заработной платы работника учреждения на количество рабочих часов по календарю в данном месяце.</w:t>
      </w:r>
    </w:p>
    <w:p w:rsidR="003C4B6E" w:rsidRPr="003C4B6E" w:rsidRDefault="003C4B6E" w:rsidP="003C4B6E">
      <w:pPr>
        <w:spacing w:after="0" w:line="240" w:lineRule="auto"/>
        <w:ind w:firstLine="709"/>
        <w:jc w:val="both"/>
        <w:outlineLvl w:val="6"/>
        <w:rPr>
          <w:rFonts w:ascii="Times New Roman" w:eastAsia="Times New Roman" w:hAnsi="Times New Roman" w:cs="Times New Roman"/>
          <w:sz w:val="28"/>
          <w:szCs w:val="28"/>
          <w:lang w:eastAsia="ar-SA"/>
        </w:rPr>
      </w:pPr>
      <w:proofErr w:type="spellStart"/>
      <w:r>
        <w:rPr>
          <w:rFonts w:ascii="Times New Roman" w:eastAsia="Times New Roman" w:hAnsi="Times New Roman" w:cs="Times New Roman"/>
          <w:sz w:val="28"/>
          <w:szCs w:val="28"/>
          <w:lang w:eastAsia="ar-SA"/>
        </w:rPr>
        <w:t>д</w:t>
      </w:r>
      <w:proofErr w:type="spellEnd"/>
      <w:r>
        <w:rPr>
          <w:rFonts w:ascii="Times New Roman" w:eastAsia="Times New Roman" w:hAnsi="Times New Roman" w:cs="Times New Roman"/>
          <w:sz w:val="28"/>
          <w:szCs w:val="28"/>
          <w:lang w:eastAsia="ar-SA"/>
        </w:rPr>
        <w:t>)</w:t>
      </w:r>
      <w:r w:rsidR="007658B1" w:rsidRPr="003C4B6E">
        <w:rPr>
          <w:rFonts w:ascii="Times New Roman" w:eastAsia="Times New Roman" w:hAnsi="Times New Roman" w:cs="Times New Roman"/>
          <w:sz w:val="28"/>
          <w:szCs w:val="28"/>
          <w:lang w:eastAsia="ar-SA"/>
        </w:rPr>
        <w:t xml:space="preserve"> </w:t>
      </w:r>
      <w:r w:rsidRPr="003C4B6E">
        <w:rPr>
          <w:rFonts w:ascii="Times New Roman" w:eastAsia="Times New Roman" w:hAnsi="Times New Roman" w:cs="Times New Roman"/>
          <w:sz w:val="28"/>
          <w:szCs w:val="28"/>
          <w:lang w:eastAsia="ar-SA"/>
        </w:rPr>
        <w:t>повышенная оплата за работу в выходные и нерабочие праздничные дни производится работникам, привлекаемым к работе в выходные и нерабочие праздничные дни;</w:t>
      </w:r>
    </w:p>
    <w:p w:rsidR="003C4B6E" w:rsidRPr="003C4B6E" w:rsidRDefault="003C4B6E" w:rsidP="003C4B6E">
      <w:pPr>
        <w:spacing w:after="0" w:line="240" w:lineRule="auto"/>
        <w:ind w:firstLine="709"/>
        <w:jc w:val="both"/>
        <w:outlineLvl w:val="6"/>
        <w:rPr>
          <w:rFonts w:ascii="Times New Roman" w:eastAsia="Times New Roman" w:hAnsi="Times New Roman" w:cs="Times New Roman"/>
          <w:sz w:val="28"/>
          <w:szCs w:val="28"/>
          <w:lang w:eastAsia="ar-SA"/>
        </w:rPr>
      </w:pPr>
      <w:r w:rsidRPr="003C4B6E">
        <w:rPr>
          <w:rFonts w:ascii="Times New Roman" w:eastAsia="Times New Roman" w:hAnsi="Times New Roman" w:cs="Times New Roman"/>
          <w:sz w:val="28"/>
          <w:szCs w:val="28"/>
          <w:lang w:eastAsia="ar-SA"/>
        </w:rPr>
        <w:t>доплата осуществляется в следующих размерах:</w:t>
      </w:r>
    </w:p>
    <w:p w:rsidR="003C4B6E" w:rsidRPr="003C4B6E" w:rsidRDefault="003C4B6E" w:rsidP="003C4B6E">
      <w:pPr>
        <w:autoSpaceDE w:val="0"/>
        <w:spacing w:after="0" w:line="240" w:lineRule="auto"/>
        <w:ind w:firstLine="709"/>
        <w:jc w:val="both"/>
        <w:rPr>
          <w:rFonts w:ascii="Times New Roman" w:eastAsia="Times New Roman" w:hAnsi="Times New Roman" w:cs="Times New Roman"/>
          <w:sz w:val="28"/>
          <w:szCs w:val="28"/>
          <w:lang w:eastAsia="ar-SA"/>
        </w:rPr>
      </w:pPr>
      <w:r w:rsidRPr="003C4B6E">
        <w:rPr>
          <w:rFonts w:ascii="Times New Roman" w:eastAsia="Times New Roman" w:hAnsi="Times New Roman" w:cs="Times New Roman"/>
          <w:sz w:val="28"/>
          <w:szCs w:val="28"/>
          <w:lang w:eastAsia="ar-SA"/>
        </w:rPr>
        <w:t>а) одинарной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в выходной или нерабочий праздничный день производилась в пределах месячной нормы рабочего времени;</w:t>
      </w:r>
    </w:p>
    <w:p w:rsidR="003C4B6E" w:rsidRPr="003C4B6E" w:rsidRDefault="003C4B6E" w:rsidP="003C4B6E">
      <w:pPr>
        <w:autoSpaceDE w:val="0"/>
        <w:spacing w:after="0" w:line="240" w:lineRule="auto"/>
        <w:ind w:firstLine="709"/>
        <w:jc w:val="both"/>
        <w:rPr>
          <w:rFonts w:ascii="Times New Roman" w:eastAsia="Times New Roman" w:hAnsi="Times New Roman" w:cs="Times New Roman"/>
          <w:sz w:val="28"/>
          <w:szCs w:val="28"/>
          <w:lang w:eastAsia="ar-SA"/>
        </w:rPr>
      </w:pPr>
      <w:r w:rsidRPr="003C4B6E">
        <w:rPr>
          <w:rFonts w:ascii="Times New Roman" w:eastAsia="Times New Roman" w:hAnsi="Times New Roman" w:cs="Times New Roman"/>
          <w:sz w:val="28"/>
          <w:szCs w:val="28"/>
          <w:lang w:eastAsia="ar-SA"/>
        </w:rPr>
        <w:t>б) двойной дневной или часовой ставки заработной платы (части оклада (должностного оклада) за день или час работы) сверх ставки заработной платы, оклада (должностного оклада), если работа производилась сверх месячной нормы рабочего времени.</w:t>
      </w:r>
    </w:p>
    <w:p w:rsidR="003C4B6E" w:rsidRPr="00E25CD9" w:rsidRDefault="003C4B6E" w:rsidP="003C4B6E">
      <w:pPr>
        <w:spacing w:after="0" w:line="240" w:lineRule="auto"/>
        <w:ind w:firstLine="709"/>
        <w:jc w:val="both"/>
        <w:outlineLvl w:val="6"/>
        <w:rPr>
          <w:rFonts w:ascii="Arial Narrow" w:eastAsia="Times New Roman" w:hAnsi="Arial Narrow"/>
          <w:color w:val="000000"/>
          <w:sz w:val="24"/>
          <w:szCs w:val="24"/>
          <w:lang w:eastAsia="ar-SA"/>
        </w:rPr>
      </w:pPr>
      <w:r w:rsidRPr="003C4B6E">
        <w:rPr>
          <w:rFonts w:ascii="Times New Roman" w:eastAsia="Times New Roman" w:hAnsi="Times New Roman" w:cs="Times New Roman"/>
          <w:color w:val="000000"/>
          <w:sz w:val="28"/>
          <w:szCs w:val="28"/>
          <w:lang w:eastAsia="ar-SA"/>
        </w:rPr>
        <w:t>повышенная оплата сверхурочной работы составляет за первые два часа работы полуторный размер часовой ставки заработной платы (части оклада (должностного оклада)) за каждый час работы сверх ставки заработной платы (части оклада (должностного оклада)), а за последующие часы – двойной размер</w:t>
      </w:r>
      <w:r w:rsidRPr="00E25CD9">
        <w:rPr>
          <w:rFonts w:ascii="Arial Narrow" w:eastAsia="Times New Roman" w:hAnsi="Arial Narrow"/>
          <w:color w:val="000000"/>
          <w:sz w:val="24"/>
          <w:szCs w:val="24"/>
          <w:lang w:eastAsia="ar-SA"/>
        </w:rPr>
        <w:t>.</w:t>
      </w:r>
    </w:p>
    <w:p w:rsidR="003C4B6E" w:rsidRPr="00E25CD9" w:rsidRDefault="003C4B6E" w:rsidP="003C4B6E">
      <w:pPr>
        <w:pStyle w:val="a6"/>
        <w:spacing w:after="0" w:line="240" w:lineRule="auto"/>
        <w:ind w:firstLine="709"/>
        <w:jc w:val="both"/>
        <w:rPr>
          <w:rFonts w:ascii="Arial Narrow" w:hAnsi="Arial Narrow" w:cs="Times New Roman"/>
          <w:b/>
        </w:rPr>
      </w:pPr>
    </w:p>
    <w:p w:rsidR="007658B1" w:rsidRDefault="007658B1" w:rsidP="002340CB">
      <w:pPr>
        <w:jc w:val="both"/>
        <w:outlineLvl w:val="6"/>
        <w:rPr>
          <w:rFonts w:ascii="Times New Roman" w:eastAsia="Times New Roman" w:hAnsi="Times New Roman"/>
          <w:sz w:val="28"/>
          <w:szCs w:val="28"/>
          <w:lang w:eastAsia="ar-SA"/>
        </w:rPr>
      </w:pPr>
    </w:p>
    <w:p w:rsidR="003C4B6E" w:rsidRPr="002340CB" w:rsidRDefault="003C4B6E" w:rsidP="002340CB">
      <w:pPr>
        <w:jc w:val="both"/>
        <w:outlineLvl w:val="6"/>
        <w:rPr>
          <w:rFonts w:ascii="Times New Roman" w:eastAsia="Times New Roman" w:hAnsi="Times New Roman"/>
          <w:sz w:val="28"/>
          <w:szCs w:val="28"/>
          <w:lang w:eastAsia="ar-SA"/>
        </w:rPr>
      </w:pPr>
    </w:p>
    <w:p w:rsidR="007658B1" w:rsidRPr="009958F1" w:rsidRDefault="007658B1" w:rsidP="007658B1">
      <w:pPr>
        <w:pStyle w:val="a6"/>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4</w:t>
      </w:r>
      <w:r w:rsidRPr="009958F1">
        <w:rPr>
          <w:rFonts w:ascii="Times New Roman" w:hAnsi="Times New Roman" w:cs="Times New Roman"/>
          <w:b/>
          <w:spacing w:val="-1"/>
          <w:sz w:val="28"/>
          <w:szCs w:val="28"/>
        </w:rPr>
        <w:t xml:space="preserve">. </w:t>
      </w:r>
      <w:r w:rsidRPr="009958F1">
        <w:rPr>
          <w:rFonts w:ascii="Times New Roman" w:hAnsi="Times New Roman" w:cs="Times New Roman"/>
          <w:b/>
          <w:sz w:val="28"/>
          <w:szCs w:val="28"/>
        </w:rPr>
        <w:t>Виды в</w:t>
      </w:r>
      <w:r>
        <w:rPr>
          <w:rFonts w:ascii="Times New Roman" w:hAnsi="Times New Roman" w:cs="Times New Roman"/>
          <w:b/>
          <w:sz w:val="28"/>
          <w:szCs w:val="28"/>
        </w:rPr>
        <w:t xml:space="preserve">ыплат стимулирующего характера работников </w:t>
      </w:r>
      <w:r>
        <w:rPr>
          <w:rFonts w:ascii="Times New Roman" w:hAnsi="Times New Roman" w:cs="Times New Roman"/>
          <w:b/>
          <w:sz w:val="28"/>
          <w:szCs w:val="28"/>
        </w:rPr>
        <w:br/>
        <w:t>учреждения (за исключением руководителя и заместителей руководителя учреждения),</w:t>
      </w:r>
      <w:r w:rsidR="00AC69FC">
        <w:rPr>
          <w:rFonts w:ascii="Times New Roman" w:hAnsi="Times New Roman" w:cs="Times New Roman"/>
          <w:b/>
          <w:sz w:val="28"/>
          <w:szCs w:val="28"/>
        </w:rPr>
        <w:t xml:space="preserve"> </w:t>
      </w:r>
      <w:r w:rsidRPr="009958F1">
        <w:rPr>
          <w:rFonts w:ascii="Times New Roman" w:hAnsi="Times New Roman" w:cs="Times New Roman"/>
          <w:b/>
          <w:sz w:val="28"/>
          <w:szCs w:val="28"/>
        </w:rPr>
        <w:t xml:space="preserve">размеры и условия их осуществления </w:t>
      </w:r>
    </w:p>
    <w:p w:rsidR="007658B1" w:rsidRPr="009958F1" w:rsidRDefault="007658B1" w:rsidP="007658B1">
      <w:pPr>
        <w:pStyle w:val="a6"/>
        <w:spacing w:after="0" w:line="240" w:lineRule="auto"/>
        <w:ind w:firstLine="709"/>
        <w:rPr>
          <w:rFonts w:ascii="Times New Roman" w:hAnsi="Times New Roman" w:cs="Times New Roman"/>
          <w:sz w:val="28"/>
          <w:szCs w:val="28"/>
        </w:rPr>
      </w:pPr>
    </w:p>
    <w:p w:rsidR="007658B1" w:rsidRDefault="007658B1" w:rsidP="007658B1">
      <w:pPr>
        <w:pStyle w:val="7"/>
        <w:spacing w:before="0" w:after="0" w:line="240" w:lineRule="auto"/>
        <w:ind w:firstLine="720"/>
        <w:jc w:val="both"/>
        <w:rPr>
          <w:sz w:val="28"/>
          <w:szCs w:val="28"/>
        </w:rPr>
      </w:pPr>
      <w:r w:rsidRPr="009958F1">
        <w:rPr>
          <w:sz w:val="28"/>
          <w:szCs w:val="28"/>
        </w:rPr>
        <w:t>4.1. Работникам учреждения устанавливаются следующие виды выплат стимулирующего характера:</w:t>
      </w:r>
    </w:p>
    <w:p w:rsidR="007658B1" w:rsidRDefault="007658B1" w:rsidP="007658B1">
      <w:pPr>
        <w:pStyle w:val="7"/>
        <w:spacing w:before="0" w:after="0" w:line="240" w:lineRule="auto"/>
        <w:ind w:firstLine="720"/>
        <w:jc w:val="both"/>
        <w:rPr>
          <w:sz w:val="28"/>
          <w:szCs w:val="28"/>
        </w:rPr>
      </w:pPr>
      <w:r>
        <w:rPr>
          <w:sz w:val="28"/>
          <w:szCs w:val="28"/>
        </w:rPr>
        <w:t xml:space="preserve">а) </w:t>
      </w:r>
      <w:r w:rsidRPr="00F3372B">
        <w:rPr>
          <w:sz w:val="28"/>
          <w:szCs w:val="28"/>
        </w:rPr>
        <w:t>выплаты за важность выполняемой работы, степень самостоятельности и ответственности при выполнении поставленных задач;</w:t>
      </w:r>
    </w:p>
    <w:p w:rsidR="007658B1" w:rsidRDefault="007658B1" w:rsidP="007658B1">
      <w:pPr>
        <w:pStyle w:val="7"/>
        <w:spacing w:before="0" w:after="0" w:line="240" w:lineRule="auto"/>
        <w:ind w:firstLine="720"/>
        <w:jc w:val="both"/>
        <w:rPr>
          <w:sz w:val="28"/>
          <w:szCs w:val="28"/>
        </w:rPr>
      </w:pPr>
      <w:r>
        <w:rPr>
          <w:sz w:val="28"/>
          <w:szCs w:val="28"/>
        </w:rPr>
        <w:t xml:space="preserve">б) </w:t>
      </w:r>
      <w:r w:rsidRPr="00F3372B">
        <w:rPr>
          <w:sz w:val="28"/>
          <w:szCs w:val="28"/>
        </w:rPr>
        <w:t>выплаты за интенсивность и высокие результаты работы;</w:t>
      </w:r>
    </w:p>
    <w:p w:rsidR="007658B1" w:rsidRDefault="007658B1" w:rsidP="007658B1">
      <w:pPr>
        <w:pStyle w:val="7"/>
        <w:spacing w:before="0" w:after="0" w:line="240" w:lineRule="auto"/>
        <w:ind w:firstLine="720"/>
        <w:jc w:val="both"/>
        <w:rPr>
          <w:sz w:val="28"/>
          <w:szCs w:val="28"/>
        </w:rPr>
      </w:pPr>
      <w:r>
        <w:rPr>
          <w:sz w:val="28"/>
          <w:szCs w:val="28"/>
        </w:rPr>
        <w:t xml:space="preserve">в) </w:t>
      </w:r>
      <w:r w:rsidRPr="00F3372B">
        <w:rPr>
          <w:sz w:val="28"/>
          <w:szCs w:val="28"/>
        </w:rPr>
        <w:t>выплаты за качество выполняемых работ;</w:t>
      </w:r>
    </w:p>
    <w:p w:rsidR="002340CB" w:rsidRDefault="007658B1" w:rsidP="002340CB">
      <w:pPr>
        <w:autoSpaceDE w:val="0"/>
        <w:autoSpaceDN w:val="0"/>
        <w:adjustRightInd w:val="0"/>
        <w:spacing w:after="0" w:line="240" w:lineRule="auto"/>
        <w:ind w:firstLine="709"/>
        <w:jc w:val="both"/>
        <w:rPr>
          <w:rFonts w:ascii="Times New Roman" w:hAnsi="Times New Roman"/>
          <w:sz w:val="28"/>
          <w:szCs w:val="28"/>
        </w:rPr>
      </w:pPr>
      <w:r w:rsidRPr="00625706">
        <w:rPr>
          <w:rFonts w:ascii="Times New Roman" w:hAnsi="Times New Roman"/>
          <w:sz w:val="28"/>
          <w:szCs w:val="28"/>
        </w:rPr>
        <w:t xml:space="preserve">г) </w:t>
      </w:r>
      <w:r w:rsidRPr="00625706">
        <w:rPr>
          <w:rFonts w:ascii="Times New Roman" w:eastAsia="Times New Roman" w:hAnsi="Times New Roman"/>
          <w:bCs/>
          <w:sz w:val="28"/>
          <w:szCs w:val="28"/>
        </w:rPr>
        <w:t>персональные выплаты: за опыт работы; за сложность, напряженность и особый режим работы;</w:t>
      </w:r>
      <w:r>
        <w:rPr>
          <w:rFonts w:ascii="Times New Roman" w:eastAsia="Times New Roman" w:hAnsi="Times New Roman"/>
          <w:bCs/>
          <w:sz w:val="28"/>
          <w:szCs w:val="28"/>
        </w:rPr>
        <w:t xml:space="preserve"> </w:t>
      </w:r>
      <w:r w:rsidRPr="00EE2E6D">
        <w:rPr>
          <w:rFonts w:ascii="Times New Roman" w:eastAsia="Calibri" w:hAnsi="Times New Roman"/>
          <w:sz w:val="28"/>
          <w:szCs w:val="28"/>
        </w:rPr>
        <w:t>за работу в сельской  местности,</w:t>
      </w:r>
      <w:r w:rsidRPr="00EE2E6D">
        <w:rPr>
          <w:rFonts w:ascii="Times New Roman" w:eastAsia="Times New Roman" w:hAnsi="Times New Roman"/>
          <w:bCs/>
          <w:sz w:val="28"/>
          <w:szCs w:val="28"/>
        </w:rPr>
        <w:t xml:space="preserve"> молодым специалистам в целях повышения уровня оплаты труда; </w:t>
      </w:r>
      <w:r w:rsidRPr="00625706">
        <w:rPr>
          <w:rFonts w:ascii="Times New Roman" w:eastAsia="Times New Roman" w:hAnsi="Times New Roman"/>
          <w:bCs/>
          <w:sz w:val="28"/>
          <w:szCs w:val="28"/>
        </w:rPr>
        <w:t xml:space="preserve">в целях обеспечения заработной платы работника учреждения на уровне размера минимальной заработной платы (минимального </w:t>
      </w:r>
      <w:proofErr w:type="gramStart"/>
      <w:r w:rsidRPr="00625706">
        <w:rPr>
          <w:rFonts w:ascii="Times New Roman" w:eastAsia="Times New Roman" w:hAnsi="Times New Roman"/>
          <w:bCs/>
          <w:sz w:val="28"/>
          <w:szCs w:val="28"/>
        </w:rPr>
        <w:t>размера оплаты труда</w:t>
      </w:r>
      <w:proofErr w:type="gramEnd"/>
      <w:r w:rsidRPr="00625706">
        <w:rPr>
          <w:rFonts w:ascii="Times New Roman" w:eastAsia="Times New Roman" w:hAnsi="Times New Roman"/>
          <w:bCs/>
          <w:sz w:val="28"/>
          <w:szCs w:val="28"/>
        </w:rPr>
        <w:t xml:space="preserve">); </w:t>
      </w:r>
      <w:r w:rsidRPr="00625706">
        <w:rPr>
          <w:rFonts w:ascii="Times New Roman" w:hAnsi="Times New Roman"/>
          <w:sz w:val="28"/>
          <w:szCs w:val="28"/>
        </w:rPr>
        <w:t>в целях обеспечения региональной выплаты;</w:t>
      </w:r>
    </w:p>
    <w:p w:rsidR="007658B1" w:rsidRDefault="007658B1" w:rsidP="002340CB">
      <w:pPr>
        <w:autoSpaceDE w:val="0"/>
        <w:autoSpaceDN w:val="0"/>
        <w:adjustRightInd w:val="0"/>
        <w:spacing w:after="0" w:line="240" w:lineRule="auto"/>
        <w:ind w:firstLine="709"/>
        <w:jc w:val="both"/>
        <w:rPr>
          <w:rFonts w:eastAsia="Times New Roman"/>
          <w:bCs/>
          <w:sz w:val="28"/>
          <w:szCs w:val="28"/>
        </w:rPr>
      </w:pPr>
      <w:proofErr w:type="spellStart"/>
      <w:r>
        <w:rPr>
          <w:sz w:val="28"/>
          <w:szCs w:val="28"/>
        </w:rPr>
        <w:t>д</w:t>
      </w:r>
      <w:proofErr w:type="spellEnd"/>
      <w:r>
        <w:rPr>
          <w:sz w:val="28"/>
          <w:szCs w:val="28"/>
        </w:rPr>
        <w:t xml:space="preserve">) </w:t>
      </w:r>
      <w:r w:rsidRPr="00F3372B">
        <w:rPr>
          <w:rFonts w:eastAsia="Times New Roman"/>
          <w:bCs/>
          <w:sz w:val="28"/>
          <w:szCs w:val="28"/>
        </w:rPr>
        <w:t>выплаты по итогам работы</w:t>
      </w:r>
      <w:r>
        <w:rPr>
          <w:rFonts w:eastAsia="Times New Roman"/>
          <w:bCs/>
          <w:sz w:val="28"/>
          <w:szCs w:val="28"/>
        </w:rPr>
        <w:t xml:space="preserve"> </w:t>
      </w:r>
      <w:r w:rsidRPr="00F3372B">
        <w:rPr>
          <w:rFonts w:eastAsia="Times New Roman"/>
          <w:bCs/>
          <w:sz w:val="28"/>
          <w:szCs w:val="28"/>
        </w:rPr>
        <w:t>за год.</w:t>
      </w:r>
    </w:p>
    <w:p w:rsidR="002340CB" w:rsidRPr="00F3372B" w:rsidRDefault="002340CB" w:rsidP="002340CB">
      <w:pPr>
        <w:autoSpaceDE w:val="0"/>
        <w:autoSpaceDN w:val="0"/>
        <w:adjustRightInd w:val="0"/>
        <w:spacing w:after="0" w:line="240" w:lineRule="auto"/>
        <w:ind w:firstLine="709"/>
        <w:jc w:val="both"/>
        <w:rPr>
          <w:sz w:val="28"/>
          <w:szCs w:val="28"/>
        </w:rPr>
      </w:pPr>
    </w:p>
    <w:p w:rsidR="007658B1" w:rsidRPr="007B22B6" w:rsidRDefault="007658B1" w:rsidP="002340CB">
      <w:pPr>
        <w:autoSpaceDE w:val="0"/>
        <w:autoSpaceDN w:val="0"/>
        <w:adjustRightInd w:val="0"/>
        <w:spacing w:after="0"/>
        <w:ind w:firstLine="720"/>
        <w:jc w:val="both"/>
        <w:rPr>
          <w:rFonts w:ascii="Times New Roman" w:hAnsi="Times New Roman"/>
          <w:sz w:val="28"/>
          <w:szCs w:val="28"/>
        </w:rPr>
      </w:pPr>
      <w:proofErr w:type="gramStart"/>
      <w:r w:rsidRPr="007B22B6">
        <w:rPr>
          <w:rFonts w:ascii="Times New Roman" w:hAnsi="Times New Roman"/>
          <w:sz w:val="28"/>
          <w:szCs w:val="28"/>
        </w:rPr>
        <w:t>4.</w:t>
      </w:r>
      <w:r>
        <w:rPr>
          <w:rFonts w:ascii="Times New Roman" w:hAnsi="Times New Roman"/>
          <w:sz w:val="28"/>
          <w:szCs w:val="28"/>
        </w:rPr>
        <w:t>2.</w:t>
      </w:r>
      <w:r w:rsidRPr="007B22B6">
        <w:rPr>
          <w:rFonts w:ascii="Times New Roman" w:hAnsi="Times New Roman"/>
          <w:sz w:val="28"/>
          <w:szCs w:val="28"/>
        </w:rPr>
        <w:t xml:space="preserve">Размер выплат стимулирующего характера, за исключением персональных выплат </w:t>
      </w:r>
      <w:r w:rsidRPr="00EE2E6D">
        <w:rPr>
          <w:rFonts w:ascii="Times New Roman" w:hAnsi="Times New Roman"/>
          <w:sz w:val="28"/>
          <w:szCs w:val="28"/>
        </w:rPr>
        <w:t xml:space="preserve">молодым специалистам в целях повышения уровня оплаты труда, персональных выплат в целях обеспечения заработной платы работника </w:t>
      </w:r>
      <w:r w:rsidRPr="007B22B6">
        <w:rPr>
          <w:rFonts w:ascii="Times New Roman" w:hAnsi="Times New Roman"/>
          <w:sz w:val="28"/>
          <w:szCs w:val="28"/>
        </w:rPr>
        <w:t>учреждения на уровне размера минимальной заработной платы (минимального размера оплаты труда), персональных выплат в целях обеспечения региональной выплаты, для конкретного работника учреждения определяется руководителем учреждения, в том числе:</w:t>
      </w:r>
      <w:proofErr w:type="gramEnd"/>
    </w:p>
    <w:p w:rsidR="00AC69FC" w:rsidRDefault="007658B1" w:rsidP="00AC69FC">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 xml:space="preserve">а) </w:t>
      </w:r>
      <w:r w:rsidRPr="007B22B6">
        <w:rPr>
          <w:rFonts w:ascii="Times New Roman" w:hAnsi="Times New Roman"/>
          <w:sz w:val="28"/>
          <w:szCs w:val="28"/>
        </w:rPr>
        <w:t xml:space="preserve">работникам, находящимся в непосредственном подчинении заместителя руководителя учреждения, </w:t>
      </w:r>
      <w:r>
        <w:rPr>
          <w:rFonts w:ascii="Times New Roman" w:hAnsi="Times New Roman"/>
          <w:sz w:val="28"/>
          <w:szCs w:val="28"/>
        </w:rPr>
        <w:t>–</w:t>
      </w:r>
      <w:r w:rsidR="002340CB">
        <w:rPr>
          <w:rFonts w:ascii="Times New Roman" w:hAnsi="Times New Roman"/>
          <w:sz w:val="28"/>
          <w:szCs w:val="28"/>
        </w:rPr>
        <w:t xml:space="preserve"> по представлению </w:t>
      </w:r>
      <w:r w:rsidRPr="007B22B6">
        <w:rPr>
          <w:rFonts w:ascii="Times New Roman" w:hAnsi="Times New Roman"/>
          <w:sz w:val="28"/>
          <w:szCs w:val="28"/>
        </w:rPr>
        <w:t>заместителя руководителя учреждения;</w:t>
      </w:r>
      <w:r w:rsidR="00AC69FC" w:rsidRPr="00AC69FC">
        <w:rPr>
          <w:rFonts w:ascii="Times New Roman" w:hAnsi="Times New Roman"/>
          <w:sz w:val="28"/>
          <w:szCs w:val="28"/>
        </w:rPr>
        <w:t xml:space="preserve"> </w:t>
      </w:r>
    </w:p>
    <w:p w:rsidR="00AC69FC" w:rsidRPr="007D2B82" w:rsidRDefault="00AC69FC" w:rsidP="00B549EF">
      <w:pPr>
        <w:autoSpaceDE w:val="0"/>
        <w:autoSpaceDN w:val="0"/>
        <w:adjustRightInd w:val="0"/>
        <w:ind w:firstLine="720"/>
        <w:jc w:val="both"/>
        <w:rPr>
          <w:rFonts w:ascii="Times New Roman" w:hAnsi="Times New Roman"/>
          <w:sz w:val="28"/>
          <w:szCs w:val="28"/>
        </w:rPr>
      </w:pPr>
      <w:proofErr w:type="gramStart"/>
      <w:r w:rsidRPr="007D2B82">
        <w:rPr>
          <w:rFonts w:ascii="Times New Roman" w:hAnsi="Times New Roman"/>
          <w:sz w:val="28"/>
          <w:szCs w:val="28"/>
        </w:rPr>
        <w:t>Выплаты стимулирующего характера производятся по решению руководителя учреждения с учетом</w:t>
      </w:r>
      <w:r w:rsidR="00B549EF" w:rsidRPr="00B549EF">
        <w:rPr>
          <w:rFonts w:ascii="Times New Roman" w:hAnsi="Times New Roman" w:cs="Times New Roman"/>
          <w:sz w:val="28"/>
          <w:szCs w:val="28"/>
        </w:rPr>
        <w:t xml:space="preserve"> </w:t>
      </w:r>
      <w:r w:rsidR="00B549EF">
        <w:rPr>
          <w:rFonts w:ascii="Times New Roman" w:hAnsi="Times New Roman" w:cs="Times New Roman"/>
          <w:sz w:val="28"/>
          <w:szCs w:val="28"/>
        </w:rPr>
        <w:t xml:space="preserve"> мнения специально созданной для подготовки предложений по вопросам стимулирования работников учреждения</w:t>
      </w:r>
      <w:r w:rsidR="00B549EF" w:rsidRPr="00DF590A">
        <w:rPr>
          <w:rFonts w:ascii="Times New Roman" w:hAnsi="Times New Roman" w:cs="Times New Roman"/>
          <w:sz w:val="28"/>
          <w:szCs w:val="28"/>
        </w:rPr>
        <w:t xml:space="preserve"> </w:t>
      </w:r>
      <w:r w:rsidR="00B549EF">
        <w:rPr>
          <w:rFonts w:ascii="Times New Roman" w:hAnsi="Times New Roman" w:cs="Times New Roman"/>
          <w:sz w:val="28"/>
          <w:szCs w:val="28"/>
        </w:rPr>
        <w:t xml:space="preserve">комиссии, состав которой утверждается приказом, и критериев оценки результативности и качества труда работника </w:t>
      </w:r>
      <w:r w:rsidRPr="007D2B82">
        <w:rPr>
          <w:rFonts w:ascii="Times New Roman" w:hAnsi="Times New Roman"/>
          <w:sz w:val="28"/>
          <w:szCs w:val="28"/>
        </w:rPr>
        <w:t>учреждения, указа</w:t>
      </w:r>
      <w:r w:rsidR="00B549EF">
        <w:rPr>
          <w:rFonts w:ascii="Times New Roman" w:hAnsi="Times New Roman"/>
          <w:sz w:val="28"/>
          <w:szCs w:val="28"/>
        </w:rPr>
        <w:t xml:space="preserve">нных в </w:t>
      </w:r>
      <w:r w:rsidRPr="007D2B82">
        <w:rPr>
          <w:rFonts w:ascii="Times New Roman" w:hAnsi="Times New Roman"/>
          <w:sz w:val="28"/>
          <w:szCs w:val="28"/>
        </w:rPr>
        <w:t>приложениях</w:t>
      </w:r>
      <w:r w:rsidR="00B549EF">
        <w:rPr>
          <w:rFonts w:ascii="Times New Roman" w:hAnsi="Times New Roman"/>
          <w:sz w:val="28"/>
          <w:szCs w:val="28"/>
        </w:rPr>
        <w:t xml:space="preserve"> </w:t>
      </w:r>
      <w:r w:rsidRPr="007D2B82">
        <w:rPr>
          <w:rFonts w:ascii="Times New Roman" w:hAnsi="Times New Roman"/>
          <w:sz w:val="28"/>
          <w:szCs w:val="28"/>
        </w:rPr>
        <w:t>к настоящему положению, а в случаях, указанных</w:t>
      </w:r>
      <w:r>
        <w:rPr>
          <w:rFonts w:ascii="Times New Roman" w:hAnsi="Times New Roman"/>
          <w:sz w:val="28"/>
          <w:szCs w:val="28"/>
        </w:rPr>
        <w:t xml:space="preserve"> в п.6 ст.4 Закона № 9-3864</w:t>
      </w:r>
      <w:r w:rsidRPr="007D2B82">
        <w:rPr>
          <w:rFonts w:ascii="Times New Roman" w:hAnsi="Times New Roman"/>
          <w:sz w:val="28"/>
          <w:szCs w:val="28"/>
        </w:rPr>
        <w:t xml:space="preserve"> –без учета указанных критериев.</w:t>
      </w:r>
      <w:proofErr w:type="gramEnd"/>
    </w:p>
    <w:p w:rsidR="00F73B62" w:rsidRDefault="00AC69FC" w:rsidP="00F73B62">
      <w:pPr>
        <w:spacing w:after="0" w:line="240" w:lineRule="auto"/>
        <w:ind w:firstLine="708"/>
        <w:jc w:val="both"/>
        <w:rPr>
          <w:rFonts w:ascii="Times New Roman" w:hAnsi="Times New Roman"/>
          <w:sz w:val="28"/>
          <w:szCs w:val="28"/>
        </w:rPr>
      </w:pPr>
      <w:r w:rsidRPr="007B22B6">
        <w:rPr>
          <w:rFonts w:ascii="Times New Roman" w:hAnsi="Times New Roman"/>
          <w:sz w:val="28"/>
          <w:szCs w:val="28"/>
        </w:rPr>
        <w:t>Решение руководителя учреждения об осуществлении выплат стимулирующего характера оформляется соответствующим приказом.</w:t>
      </w:r>
      <w:r w:rsidR="00F73B62" w:rsidRPr="00F73B62">
        <w:rPr>
          <w:rFonts w:ascii="Times New Roman" w:hAnsi="Times New Roman"/>
          <w:sz w:val="28"/>
          <w:szCs w:val="28"/>
        </w:rPr>
        <w:t xml:space="preserve"> </w:t>
      </w:r>
    </w:p>
    <w:p w:rsidR="00F73B62" w:rsidRDefault="00F73B62" w:rsidP="00F73B62">
      <w:pPr>
        <w:spacing w:after="0" w:line="240" w:lineRule="auto"/>
        <w:ind w:firstLine="708"/>
        <w:jc w:val="both"/>
        <w:rPr>
          <w:rFonts w:ascii="Times New Roman" w:hAnsi="Times New Roman"/>
          <w:sz w:val="28"/>
          <w:szCs w:val="28"/>
        </w:rPr>
      </w:pPr>
      <w:r w:rsidRPr="00F347D8">
        <w:rPr>
          <w:rFonts w:ascii="Times New Roman" w:hAnsi="Times New Roman"/>
          <w:sz w:val="28"/>
          <w:szCs w:val="28"/>
        </w:rPr>
        <w:lastRenderedPageBreak/>
        <w:t xml:space="preserve">На каждого работника по итогам работы за месяц и (или) </w:t>
      </w:r>
      <w:r>
        <w:rPr>
          <w:rFonts w:ascii="Times New Roman" w:hAnsi="Times New Roman"/>
          <w:sz w:val="28"/>
          <w:szCs w:val="28"/>
        </w:rPr>
        <w:t xml:space="preserve">год,  </w:t>
      </w:r>
      <w:r w:rsidRPr="00F347D8">
        <w:rPr>
          <w:rFonts w:ascii="Times New Roman" w:hAnsi="Times New Roman"/>
          <w:sz w:val="28"/>
          <w:szCs w:val="28"/>
        </w:rPr>
        <w:t>заполняется оценочный лист</w:t>
      </w:r>
      <w:r w:rsidRPr="00F347D8">
        <w:rPr>
          <w:rFonts w:ascii="Times New Roman" w:hAnsi="Times New Roman"/>
          <w:i/>
          <w:sz w:val="28"/>
          <w:szCs w:val="28"/>
        </w:rPr>
        <w:t>,</w:t>
      </w:r>
      <w:r w:rsidRPr="00F347D8">
        <w:rPr>
          <w:rFonts w:ascii="Times New Roman" w:hAnsi="Times New Roman"/>
          <w:sz w:val="28"/>
          <w:szCs w:val="28"/>
        </w:rPr>
        <w:t xml:space="preserve"> где выставляются баллы по показателям деятельности.</w:t>
      </w:r>
      <w:r>
        <w:rPr>
          <w:rFonts w:ascii="Times New Roman" w:hAnsi="Times New Roman"/>
          <w:sz w:val="28"/>
          <w:szCs w:val="28"/>
        </w:rPr>
        <w:t xml:space="preserve"> </w:t>
      </w:r>
    </w:p>
    <w:p w:rsidR="00F73B62" w:rsidRPr="00294609" w:rsidRDefault="00F73B62" w:rsidP="00F73B62">
      <w:pPr>
        <w:spacing w:after="0" w:line="240" w:lineRule="auto"/>
        <w:ind w:firstLine="708"/>
        <w:jc w:val="both"/>
        <w:rPr>
          <w:rFonts w:ascii="Times New Roman" w:hAnsi="Times New Roman"/>
          <w:sz w:val="28"/>
          <w:szCs w:val="28"/>
        </w:rPr>
      </w:pPr>
      <w:r>
        <w:rPr>
          <w:rFonts w:ascii="Times New Roman" w:hAnsi="Times New Roman"/>
          <w:sz w:val="28"/>
          <w:szCs w:val="28"/>
        </w:rPr>
        <w:t>Оценка деятельности  работника производится с учетом мнения трех сторон</w:t>
      </w:r>
      <w:r w:rsidRPr="00294609">
        <w:rPr>
          <w:rFonts w:ascii="Times New Roman" w:hAnsi="Times New Roman"/>
          <w:sz w:val="28"/>
          <w:szCs w:val="28"/>
        </w:rPr>
        <w:t>:</w:t>
      </w:r>
    </w:p>
    <w:p w:rsidR="00F73B62" w:rsidRPr="00294609" w:rsidRDefault="00F73B62" w:rsidP="00F73B62">
      <w:pPr>
        <w:spacing w:after="0" w:line="240" w:lineRule="auto"/>
        <w:jc w:val="both"/>
        <w:rPr>
          <w:rFonts w:ascii="Times New Roman" w:hAnsi="Times New Roman"/>
          <w:sz w:val="28"/>
          <w:szCs w:val="28"/>
        </w:rPr>
      </w:pPr>
      <w:r>
        <w:rPr>
          <w:rFonts w:ascii="Times New Roman" w:hAnsi="Times New Roman"/>
          <w:sz w:val="28"/>
          <w:szCs w:val="28"/>
        </w:rPr>
        <w:t>1)</w:t>
      </w:r>
      <w:r w:rsidRPr="00294609">
        <w:rPr>
          <w:rFonts w:ascii="Times New Roman" w:hAnsi="Times New Roman"/>
          <w:sz w:val="28"/>
          <w:szCs w:val="28"/>
        </w:rPr>
        <w:t xml:space="preserve"> </w:t>
      </w:r>
      <w:r>
        <w:rPr>
          <w:rFonts w:ascii="Times New Roman" w:hAnsi="Times New Roman"/>
          <w:sz w:val="28"/>
          <w:szCs w:val="28"/>
        </w:rPr>
        <w:t xml:space="preserve">оценка </w:t>
      </w:r>
      <w:r w:rsidR="00CA687B">
        <w:rPr>
          <w:rFonts w:ascii="Times New Roman" w:hAnsi="Times New Roman"/>
          <w:sz w:val="28"/>
          <w:szCs w:val="28"/>
        </w:rPr>
        <w:t>комиссии- совета трудового коллектива</w:t>
      </w:r>
      <w:r w:rsidRPr="00294609">
        <w:rPr>
          <w:rFonts w:ascii="Times New Roman" w:hAnsi="Times New Roman"/>
          <w:sz w:val="28"/>
          <w:szCs w:val="28"/>
        </w:rPr>
        <w:t xml:space="preserve"> учреждения</w:t>
      </w:r>
      <w:r w:rsidR="00CA687B">
        <w:rPr>
          <w:rFonts w:ascii="Times New Roman" w:hAnsi="Times New Roman"/>
          <w:sz w:val="28"/>
          <w:szCs w:val="28"/>
        </w:rPr>
        <w:t>,</w:t>
      </w:r>
      <w:r>
        <w:rPr>
          <w:rFonts w:ascii="Times New Roman" w:hAnsi="Times New Roman"/>
          <w:sz w:val="28"/>
          <w:szCs w:val="28"/>
        </w:rPr>
        <w:t xml:space="preserve"> деятельности работника за установленный период;</w:t>
      </w:r>
      <w:r w:rsidRPr="00294609">
        <w:rPr>
          <w:rFonts w:ascii="Times New Roman" w:hAnsi="Times New Roman"/>
          <w:sz w:val="28"/>
          <w:szCs w:val="28"/>
        </w:rPr>
        <w:t xml:space="preserve"> </w:t>
      </w:r>
    </w:p>
    <w:p w:rsidR="00F73B62" w:rsidRPr="00294609" w:rsidRDefault="00F73B62" w:rsidP="00F73B62">
      <w:pPr>
        <w:spacing w:after="0" w:line="240" w:lineRule="auto"/>
        <w:jc w:val="both"/>
        <w:rPr>
          <w:rFonts w:ascii="Times New Roman" w:hAnsi="Times New Roman"/>
          <w:sz w:val="28"/>
          <w:szCs w:val="28"/>
        </w:rPr>
      </w:pPr>
      <w:r>
        <w:rPr>
          <w:rFonts w:ascii="Times New Roman" w:hAnsi="Times New Roman"/>
          <w:sz w:val="28"/>
          <w:szCs w:val="28"/>
        </w:rPr>
        <w:t>2)</w:t>
      </w:r>
      <w:r w:rsidRPr="00294609">
        <w:rPr>
          <w:rFonts w:ascii="Times New Roman" w:hAnsi="Times New Roman"/>
          <w:sz w:val="28"/>
          <w:szCs w:val="28"/>
        </w:rPr>
        <w:t xml:space="preserve"> </w:t>
      </w:r>
      <w:r>
        <w:rPr>
          <w:rFonts w:ascii="Times New Roman" w:hAnsi="Times New Roman"/>
          <w:sz w:val="28"/>
          <w:szCs w:val="28"/>
        </w:rPr>
        <w:t xml:space="preserve">оценка </w:t>
      </w:r>
      <w:r w:rsidRPr="00294609">
        <w:rPr>
          <w:rFonts w:ascii="Times New Roman" w:hAnsi="Times New Roman"/>
          <w:sz w:val="28"/>
          <w:szCs w:val="28"/>
        </w:rPr>
        <w:t>руководителем учреждения</w:t>
      </w:r>
      <w:r>
        <w:rPr>
          <w:rFonts w:ascii="Times New Roman" w:hAnsi="Times New Roman"/>
          <w:sz w:val="28"/>
          <w:szCs w:val="28"/>
        </w:rPr>
        <w:t>;</w:t>
      </w:r>
    </w:p>
    <w:p w:rsidR="00F73B62" w:rsidRPr="00294609" w:rsidRDefault="00F73B62" w:rsidP="00F73B62">
      <w:pPr>
        <w:spacing w:after="0" w:line="240" w:lineRule="auto"/>
        <w:jc w:val="both"/>
        <w:rPr>
          <w:rFonts w:ascii="Times New Roman" w:hAnsi="Times New Roman"/>
          <w:sz w:val="28"/>
          <w:szCs w:val="28"/>
        </w:rPr>
      </w:pPr>
      <w:r>
        <w:rPr>
          <w:rFonts w:ascii="Times New Roman" w:hAnsi="Times New Roman"/>
          <w:sz w:val="28"/>
          <w:szCs w:val="28"/>
        </w:rPr>
        <w:t>3)</w:t>
      </w:r>
      <w:r w:rsidRPr="00294609">
        <w:rPr>
          <w:rFonts w:ascii="Times New Roman" w:hAnsi="Times New Roman"/>
          <w:sz w:val="28"/>
          <w:szCs w:val="28"/>
        </w:rPr>
        <w:t xml:space="preserve"> «внешняя оценка»</w:t>
      </w:r>
      <w:r>
        <w:rPr>
          <w:rFonts w:ascii="Times New Roman" w:hAnsi="Times New Roman"/>
          <w:sz w:val="28"/>
          <w:szCs w:val="28"/>
        </w:rPr>
        <w:t>, по представлению куратора молодежного центра с учетом мнения партнеров;</w:t>
      </w:r>
      <w:r w:rsidRPr="00294609">
        <w:rPr>
          <w:rFonts w:ascii="Times New Roman" w:hAnsi="Times New Roman"/>
          <w:sz w:val="28"/>
          <w:szCs w:val="28"/>
        </w:rPr>
        <w:t xml:space="preserve">    </w:t>
      </w:r>
    </w:p>
    <w:p w:rsidR="00F73B62" w:rsidRDefault="00F73B62" w:rsidP="00F73B62">
      <w:pPr>
        <w:spacing w:after="0" w:line="240" w:lineRule="auto"/>
        <w:ind w:firstLine="567"/>
        <w:jc w:val="both"/>
        <w:rPr>
          <w:rFonts w:ascii="Times New Roman" w:hAnsi="Times New Roman"/>
          <w:sz w:val="28"/>
          <w:szCs w:val="28"/>
        </w:rPr>
      </w:pPr>
      <w:r>
        <w:rPr>
          <w:rFonts w:ascii="Times New Roman" w:hAnsi="Times New Roman"/>
          <w:sz w:val="28"/>
          <w:szCs w:val="28"/>
        </w:rPr>
        <w:t>Д</w:t>
      </w:r>
      <w:r w:rsidRPr="00294609">
        <w:rPr>
          <w:rFonts w:ascii="Times New Roman" w:hAnsi="Times New Roman"/>
          <w:sz w:val="28"/>
          <w:szCs w:val="28"/>
        </w:rPr>
        <w:t xml:space="preserve">ля работников младшего обслуживающего персонала </w:t>
      </w:r>
      <w:r>
        <w:rPr>
          <w:rFonts w:ascii="Times New Roman" w:hAnsi="Times New Roman"/>
          <w:sz w:val="28"/>
          <w:szCs w:val="28"/>
        </w:rPr>
        <w:t xml:space="preserve">применяется двухсторонняя </w:t>
      </w:r>
      <w:r w:rsidRPr="00294609">
        <w:rPr>
          <w:rFonts w:ascii="Times New Roman" w:hAnsi="Times New Roman"/>
          <w:sz w:val="28"/>
          <w:szCs w:val="28"/>
        </w:rPr>
        <w:t>оценка деятельности</w:t>
      </w:r>
      <w:r>
        <w:rPr>
          <w:rFonts w:ascii="Times New Roman" w:hAnsi="Times New Roman"/>
          <w:sz w:val="28"/>
          <w:szCs w:val="28"/>
        </w:rPr>
        <w:t xml:space="preserve">, без учета мнения стороны </w:t>
      </w:r>
      <w:r w:rsidRPr="00294609">
        <w:rPr>
          <w:rFonts w:ascii="Times New Roman" w:hAnsi="Times New Roman"/>
          <w:sz w:val="28"/>
          <w:szCs w:val="28"/>
        </w:rPr>
        <w:t>«внешняя оценка»</w:t>
      </w:r>
      <w:r>
        <w:rPr>
          <w:rFonts w:ascii="Times New Roman" w:hAnsi="Times New Roman"/>
          <w:sz w:val="28"/>
          <w:szCs w:val="28"/>
        </w:rPr>
        <w:t>.</w:t>
      </w:r>
    </w:p>
    <w:p w:rsidR="00F73B62" w:rsidRDefault="00F73B62" w:rsidP="00F73B62">
      <w:pPr>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294609">
        <w:rPr>
          <w:rFonts w:ascii="Times New Roman" w:hAnsi="Times New Roman"/>
          <w:sz w:val="28"/>
          <w:szCs w:val="28"/>
        </w:rPr>
        <w:t>По итогам трех оценок, выводится средний балл,  который  согла</w:t>
      </w:r>
      <w:r>
        <w:rPr>
          <w:rFonts w:ascii="Times New Roman" w:hAnsi="Times New Roman"/>
          <w:sz w:val="28"/>
          <w:szCs w:val="28"/>
        </w:rPr>
        <w:t>сно формуле и определяет размер  указанных выплат</w:t>
      </w:r>
      <w:r w:rsidRPr="00294609">
        <w:rPr>
          <w:rFonts w:ascii="Times New Roman" w:hAnsi="Times New Roman"/>
          <w:sz w:val="28"/>
          <w:szCs w:val="28"/>
        </w:rPr>
        <w:t>.</w:t>
      </w:r>
    </w:p>
    <w:p w:rsidR="00F73B62" w:rsidRDefault="00F73B62" w:rsidP="00187EFF">
      <w:pPr>
        <w:spacing w:after="0" w:line="240" w:lineRule="auto"/>
        <w:ind w:firstLine="567"/>
        <w:jc w:val="both"/>
        <w:rPr>
          <w:rFonts w:ascii="Times New Roman" w:hAnsi="Times New Roman"/>
          <w:sz w:val="28"/>
          <w:szCs w:val="28"/>
        </w:rPr>
      </w:pPr>
      <w:r w:rsidRPr="00894717">
        <w:rPr>
          <w:rFonts w:ascii="Times New Roman" w:hAnsi="Times New Roman"/>
          <w:sz w:val="28"/>
          <w:szCs w:val="28"/>
        </w:rPr>
        <w:t xml:space="preserve"> </w:t>
      </w:r>
      <w:r>
        <w:rPr>
          <w:rFonts w:ascii="Times New Roman" w:hAnsi="Times New Roman"/>
          <w:sz w:val="28"/>
          <w:szCs w:val="28"/>
        </w:rPr>
        <w:t>В</w:t>
      </w:r>
      <w:r w:rsidRPr="00294609">
        <w:rPr>
          <w:rFonts w:ascii="Times New Roman" w:hAnsi="Times New Roman"/>
          <w:sz w:val="28"/>
          <w:szCs w:val="28"/>
        </w:rPr>
        <w:t>ыплаты по итогам работы за месяц</w:t>
      </w:r>
      <w:r w:rsidRPr="00613A79">
        <w:rPr>
          <w:rFonts w:ascii="Times New Roman" w:hAnsi="Times New Roman"/>
          <w:sz w:val="28"/>
          <w:szCs w:val="28"/>
        </w:rPr>
        <w:t xml:space="preserve"> </w:t>
      </w:r>
      <w:r>
        <w:rPr>
          <w:rFonts w:ascii="Times New Roman" w:hAnsi="Times New Roman"/>
          <w:sz w:val="28"/>
          <w:szCs w:val="28"/>
        </w:rPr>
        <w:t xml:space="preserve">не могут быть больше 150% </w:t>
      </w:r>
      <w:r w:rsidRPr="00294609">
        <w:rPr>
          <w:rFonts w:ascii="Times New Roman" w:hAnsi="Times New Roman"/>
          <w:sz w:val="28"/>
          <w:szCs w:val="28"/>
        </w:rPr>
        <w:t xml:space="preserve"> </w:t>
      </w:r>
      <w:r w:rsidRPr="0011458F">
        <w:rPr>
          <w:rFonts w:ascii="Times New Roman" w:hAnsi="Times New Roman"/>
          <w:sz w:val="28"/>
          <w:szCs w:val="28"/>
        </w:rPr>
        <w:t>размер</w:t>
      </w:r>
      <w:r>
        <w:rPr>
          <w:rFonts w:ascii="Times New Roman" w:hAnsi="Times New Roman"/>
          <w:sz w:val="28"/>
          <w:szCs w:val="28"/>
        </w:rPr>
        <w:t>а</w:t>
      </w:r>
      <w:r w:rsidRPr="0011458F">
        <w:rPr>
          <w:rFonts w:ascii="Times New Roman" w:hAnsi="Times New Roman"/>
          <w:sz w:val="28"/>
          <w:szCs w:val="28"/>
        </w:rPr>
        <w:t xml:space="preserve"> </w:t>
      </w:r>
      <w:r>
        <w:rPr>
          <w:rFonts w:ascii="Times New Roman" w:hAnsi="Times New Roman"/>
          <w:sz w:val="28"/>
          <w:szCs w:val="28"/>
        </w:rPr>
        <w:t xml:space="preserve">ставки </w:t>
      </w:r>
      <w:r w:rsidRPr="0011458F">
        <w:rPr>
          <w:rFonts w:ascii="Times New Roman" w:hAnsi="Times New Roman"/>
          <w:sz w:val="28"/>
          <w:szCs w:val="28"/>
        </w:rPr>
        <w:t>оклад</w:t>
      </w:r>
      <w:r>
        <w:rPr>
          <w:rFonts w:ascii="Times New Roman" w:hAnsi="Times New Roman"/>
          <w:sz w:val="28"/>
          <w:szCs w:val="28"/>
        </w:rPr>
        <w:t>а (должностного оклада</w:t>
      </w:r>
      <w:r w:rsidR="00CA687B">
        <w:rPr>
          <w:rFonts w:ascii="Times New Roman" w:hAnsi="Times New Roman"/>
          <w:sz w:val="28"/>
          <w:szCs w:val="28"/>
        </w:rPr>
        <w:t>).</w:t>
      </w:r>
      <w:r>
        <w:rPr>
          <w:rFonts w:ascii="Times New Roman" w:hAnsi="Times New Roman"/>
          <w:sz w:val="28"/>
          <w:szCs w:val="28"/>
        </w:rPr>
        <w:t xml:space="preserve"> </w:t>
      </w:r>
    </w:p>
    <w:p w:rsidR="007658B1" w:rsidRDefault="007658B1" w:rsidP="007658B1">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4.3. Выплаты стимулирующего характера, за исключением персональных выплат и выплат по итогам года.</w:t>
      </w:r>
    </w:p>
    <w:p w:rsidR="007658B1" w:rsidRDefault="007658B1" w:rsidP="007658B1">
      <w:pPr>
        <w:autoSpaceDE w:val="0"/>
        <w:autoSpaceDN w:val="0"/>
        <w:adjustRightInd w:val="0"/>
        <w:ind w:firstLine="720"/>
        <w:jc w:val="both"/>
        <w:rPr>
          <w:rFonts w:ascii="Times New Roman" w:eastAsia="Calibri" w:hAnsi="Times New Roman"/>
          <w:sz w:val="28"/>
          <w:szCs w:val="28"/>
        </w:rPr>
      </w:pPr>
      <w:r>
        <w:rPr>
          <w:rFonts w:ascii="Times New Roman" w:eastAsia="Calibri" w:hAnsi="Times New Roman"/>
          <w:sz w:val="28"/>
          <w:szCs w:val="28"/>
        </w:rPr>
        <w:t xml:space="preserve">4.3.1. Общий абсолютный размер выплат за важность выполняемой работы, степень самостоятельности и ответственности при выполнении поставленных задач; за интенсивность и высокие результаты работы; </w:t>
      </w:r>
      <w:r>
        <w:rPr>
          <w:rFonts w:ascii="Times New Roman" w:eastAsia="Calibri" w:hAnsi="Times New Roman"/>
          <w:sz w:val="28"/>
          <w:szCs w:val="28"/>
        </w:rPr>
        <w:br/>
        <w:t>за качество выполняемых работ, осуществляемых конкретному работнику учреждения (далее – «балльные» выплаты), определяется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19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19.5pt" o:ole="">
            <v:imagedata r:id="rId10" o:title=""/>
          </v:shape>
          <o:OLEObject Type="Embed" ProgID="Equation.3" ShapeID="_x0000_i1025" DrawAspect="Content" ObjectID="_1474007474" r:id="rId11"/>
        </w:object>
      </w:r>
      <w:r w:rsidRPr="009958F1">
        <w:rPr>
          <w:rFonts w:ascii="Times New Roman" w:hAnsi="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79" w:dyaOrig="360">
          <v:shape id="_x0000_i1026" type="#_x0000_t75" style="width:13.5pt;height:18.75pt" o:ole="">
            <v:imagedata r:id="rId12" o:title=""/>
          </v:shape>
          <o:OLEObject Type="Embed" ProgID="Equation.3" ShapeID="_x0000_i1026" DrawAspect="Content" ObjectID="_1474007475" r:id="rId13"/>
        </w:object>
      </w:r>
      <w:r w:rsidRPr="009958F1">
        <w:rPr>
          <w:rFonts w:ascii="Times New Roman" w:hAnsi="Times New Roman"/>
          <w:sz w:val="28"/>
          <w:szCs w:val="28"/>
        </w:rPr>
        <w:t xml:space="preserve"> – общий абсолютный размер «балльных» выплат, осуществляемых </w:t>
      </w:r>
      <w:r>
        <w:rPr>
          <w:rFonts w:ascii="Times New Roman" w:hAnsi="Times New Roman"/>
          <w:sz w:val="28"/>
          <w:szCs w:val="28"/>
        </w:rPr>
        <w:br/>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 за истекший месяц (без учета районного коэффициента, процентной надбавки к заработной плате за стаж работы </w:t>
      </w:r>
      <w:r>
        <w:rPr>
          <w:rFonts w:ascii="Times New Roman" w:hAnsi="Times New Roman"/>
          <w:sz w:val="28"/>
          <w:szCs w:val="28"/>
        </w:rPr>
        <w:br/>
      </w:r>
      <w:r w:rsidRPr="009958F1">
        <w:rPr>
          <w:rFonts w:ascii="Times New Roman" w:hAnsi="Times New Roman"/>
          <w:sz w:val="28"/>
          <w:szCs w:val="28"/>
        </w:rPr>
        <w:t>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60">
          <v:shape id="_x0000_i1027" type="#_x0000_t75" style="width:36.75pt;height:18.75pt" o:ole="">
            <v:imagedata r:id="rId14" o:title=""/>
          </v:shape>
          <o:OLEObject Type="Embed" ProgID="Equation.3" ShapeID="_x0000_i1027" DrawAspect="Content" ObjectID="_1474007476" r:id="rId15"/>
        </w:object>
      </w:r>
      <w:r w:rsidRPr="009958F1">
        <w:rPr>
          <w:rFonts w:ascii="Times New Roman" w:hAnsi="Times New Roman"/>
          <w:sz w:val="28"/>
          <w:szCs w:val="28"/>
        </w:rPr>
        <w:t xml:space="preserve"> – стоимость 1 балла для определения размера «балльных» выплат (без учета районного коэффициента, процентной надбавки </w:t>
      </w:r>
      <w:r>
        <w:rPr>
          <w:rFonts w:ascii="Times New Roman" w:hAnsi="Times New Roman"/>
          <w:sz w:val="28"/>
          <w:szCs w:val="28"/>
        </w:rPr>
        <w:br/>
      </w:r>
      <w:r w:rsidRPr="009958F1">
        <w:rPr>
          <w:rFonts w:ascii="Times New Roman" w:hAnsi="Times New Roman"/>
          <w:sz w:val="28"/>
          <w:szCs w:val="28"/>
        </w:rPr>
        <w:t xml:space="preserve">к заработной плате за стаж работы в районах Крайнего Севера </w:t>
      </w:r>
      <w:r>
        <w:rPr>
          <w:rFonts w:ascii="Times New Roman" w:hAnsi="Times New Roman"/>
          <w:sz w:val="28"/>
          <w:szCs w:val="28"/>
        </w:rPr>
        <w:br/>
      </w:r>
      <w:r w:rsidRPr="009958F1">
        <w:rPr>
          <w:rFonts w:ascii="Times New Roman" w:hAnsi="Times New Roman"/>
          <w:sz w:val="28"/>
          <w:szCs w:val="28"/>
        </w:rPr>
        <w:t xml:space="preserve">и приравненных к ним местностях, в иных местностях Красноярского края </w:t>
      </w:r>
      <w:r>
        <w:rPr>
          <w:rFonts w:ascii="Times New Roman" w:hAnsi="Times New Roman"/>
          <w:sz w:val="28"/>
          <w:szCs w:val="28"/>
        </w:rPr>
        <w:br/>
      </w:r>
      <w:r w:rsidRPr="009958F1">
        <w:rPr>
          <w:rFonts w:ascii="Times New Roman" w:hAnsi="Times New Roman"/>
          <w:sz w:val="28"/>
          <w:szCs w:val="28"/>
        </w:rPr>
        <w:t>с особыми климатическими условиями);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79" w:dyaOrig="360">
          <v:shape id="_x0000_i1028" type="#_x0000_t75" style="width:13.5pt;height:18.75pt" o:ole="">
            <v:imagedata r:id="rId16" o:title=""/>
          </v:shape>
          <o:OLEObject Type="Embed" ProgID="Equation.3" ShapeID="_x0000_i1028" DrawAspect="Content" ObjectID="_1474007477" r:id="rId17"/>
        </w:object>
      </w:r>
      <w:r w:rsidRPr="009958F1">
        <w:rPr>
          <w:rFonts w:ascii="Times New Roman" w:hAnsi="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за истекший месяц;</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240" w:dyaOrig="360">
          <v:shape id="_x0000_i1029" type="#_x0000_t75" style="width:12pt;height:18.75pt" o:ole="">
            <v:imagedata r:id="rId18" o:title=""/>
          </v:shape>
          <o:OLEObject Type="Embed" ProgID="Equation.3" ShapeID="_x0000_i1029" DrawAspect="Content" ObjectID="_1474007478" r:id="rId19"/>
        </w:object>
      </w:r>
      <w:r w:rsidRPr="009958F1">
        <w:rPr>
          <w:rFonts w:ascii="Times New Roman" w:hAnsi="Times New Roman"/>
          <w:sz w:val="28"/>
          <w:szCs w:val="28"/>
        </w:rPr>
        <w:t xml:space="preserve"> – коэффициент, учитывающий осуществление «балльных» выплат </w:t>
      </w:r>
      <w:r>
        <w:rPr>
          <w:rFonts w:ascii="Times New Roman" w:hAnsi="Times New Roman"/>
          <w:sz w:val="28"/>
          <w:szCs w:val="28"/>
        </w:rPr>
        <w:br/>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 занятому по совместительству, а также </w:t>
      </w:r>
      <w:r>
        <w:rPr>
          <w:rFonts w:ascii="Times New Roman" w:hAnsi="Times New Roman"/>
          <w:sz w:val="28"/>
          <w:szCs w:val="28"/>
        </w:rPr>
        <w:br/>
      </w:r>
      <w:r w:rsidRPr="009958F1">
        <w:rPr>
          <w:rFonts w:ascii="Times New Roman" w:hAnsi="Times New Roman"/>
          <w:sz w:val="28"/>
          <w:szCs w:val="28"/>
        </w:rPr>
        <w:t xml:space="preserve">на условиях неполного рабочего времени, пропорционально отработанному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-м работником учреждения времени.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60">
          <v:shape id="_x0000_i1030" type="#_x0000_t75" style="width:36.75pt;height:18.75pt" o:ole="">
            <v:imagedata r:id="rId14" o:title=""/>
          </v:shape>
          <o:OLEObject Type="Embed" ProgID="Equation.3" ShapeID="_x0000_i1030" DrawAspect="Content" ObjectID="_1474007479" r:id="rId20"/>
        </w:object>
      </w:r>
      <w:r w:rsidRPr="009958F1">
        <w:rPr>
          <w:rFonts w:ascii="Times New Roman" w:hAnsi="Times New Roman"/>
          <w:sz w:val="28"/>
          <w:szCs w:val="28"/>
        </w:rPr>
        <w:t xml:space="preserve"> рассчитывается на плановый период в срок до 31 декабря года, предшествующего плановому периоду, и утверждается приказом руководителя учреждения.</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Пересчет </w:t>
      </w:r>
      <w:r w:rsidRPr="009958F1">
        <w:rPr>
          <w:rFonts w:ascii="Times New Roman" w:hAnsi="Times New Roman"/>
          <w:position w:val="-12"/>
          <w:sz w:val="28"/>
          <w:szCs w:val="28"/>
        </w:rPr>
        <w:object w:dxaOrig="639" w:dyaOrig="360">
          <v:shape id="_x0000_i1031" type="#_x0000_t75" style="width:36.75pt;height:18.75pt" o:ole="">
            <v:imagedata r:id="rId14" o:title=""/>
          </v:shape>
          <o:OLEObject Type="Embed" ProgID="Equation.3" ShapeID="_x0000_i1031" DrawAspect="Content" ObjectID="_1474007480" r:id="rId21"/>
        </w:object>
      </w:r>
      <w:r w:rsidRPr="009958F1">
        <w:rPr>
          <w:rFonts w:ascii="Times New Roman" w:hAnsi="Times New Roman"/>
          <w:sz w:val="28"/>
          <w:szCs w:val="28"/>
        </w:rPr>
        <w:t xml:space="preserve"> осуществляется в случае внесения изменений в план финансово-хозяйственной деятельности учреждения по показателю выплат «Заработная плата» до окончания месяца, в котором внесены такие изменения.</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 xml:space="preserve">Под плановым периодом в настоящем пункте понимается финансовый год, а при пересчете </w:t>
      </w:r>
      <w:r w:rsidRPr="009958F1">
        <w:rPr>
          <w:rFonts w:ascii="Times New Roman" w:hAnsi="Times New Roman" w:cs="Times New Roman"/>
          <w:position w:val="-12"/>
          <w:sz w:val="28"/>
          <w:szCs w:val="28"/>
        </w:rPr>
        <w:object w:dxaOrig="639" w:dyaOrig="360">
          <v:shape id="_x0000_i1032" type="#_x0000_t75" style="width:36.75pt;height:18.75pt" o:ole="">
            <v:imagedata r:id="rId14" o:title=""/>
          </v:shape>
          <o:OLEObject Type="Embed" ProgID="Equation.3" ShapeID="_x0000_i1032" DrawAspect="Content" ObjectID="_1474007481" r:id="rId22"/>
        </w:object>
      </w:r>
      <w:r w:rsidRPr="009958F1">
        <w:rPr>
          <w:rFonts w:ascii="Times New Roman" w:hAnsi="Times New Roman" w:cs="Times New Roman"/>
          <w:sz w:val="28"/>
          <w:szCs w:val="28"/>
        </w:rPr>
        <w:t xml:space="preserve"> – период с первого числа месяца, следующего </w:t>
      </w:r>
      <w:r>
        <w:rPr>
          <w:rFonts w:ascii="Times New Roman" w:hAnsi="Times New Roman" w:cs="Times New Roman"/>
          <w:sz w:val="28"/>
          <w:szCs w:val="28"/>
        </w:rPr>
        <w:br/>
      </w:r>
      <w:r w:rsidRPr="009958F1">
        <w:rPr>
          <w:rFonts w:ascii="Times New Roman" w:hAnsi="Times New Roman" w:cs="Times New Roman"/>
          <w:sz w:val="28"/>
          <w:szCs w:val="28"/>
        </w:rPr>
        <w:t>за месяцем, в котором осуществлено внесение изменений в план финансово-хозяйственной деятельности учреждения по показателю выплат «Заработная плата», до окончания финансового года.</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и пересчет </w:t>
      </w:r>
      <w:r w:rsidRPr="009958F1">
        <w:rPr>
          <w:rFonts w:ascii="Times New Roman" w:hAnsi="Times New Roman"/>
          <w:position w:val="-12"/>
          <w:sz w:val="28"/>
          <w:szCs w:val="28"/>
        </w:rPr>
        <w:object w:dxaOrig="639" w:dyaOrig="360">
          <v:shape id="_x0000_i1033" type="#_x0000_t75" style="width:36.75pt;height:18.75pt" o:ole="">
            <v:imagedata r:id="rId14" o:title=""/>
          </v:shape>
          <o:OLEObject Type="Embed" ProgID="Equation.3" ShapeID="_x0000_i1033" DrawAspect="Content" ObjectID="_1474007482" r:id="rId23"/>
        </w:object>
      </w:r>
      <w:r w:rsidRPr="009958F1">
        <w:rPr>
          <w:rFonts w:ascii="Times New Roman" w:hAnsi="Times New Roman"/>
          <w:sz w:val="28"/>
          <w:szCs w:val="28"/>
        </w:rPr>
        <w:t xml:space="preserve"> осуществляется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28"/>
          <w:sz w:val="28"/>
          <w:szCs w:val="28"/>
        </w:rPr>
        <w:object w:dxaOrig="3920" w:dyaOrig="680">
          <v:shape id="_x0000_i1034" type="#_x0000_t75" style="width:262.5pt;height:39.75pt" o:ole="">
            <v:imagedata r:id="rId24" o:title=""/>
          </v:shape>
          <o:OLEObject Type="Embed" ProgID="Equation.3" ShapeID="_x0000_i1034" DrawAspect="Content" ObjectID="_1474007483" r:id="rId25"/>
        </w:object>
      </w:r>
      <w:r w:rsidRPr="009958F1">
        <w:rPr>
          <w:rFonts w:ascii="Times New Roman" w:hAnsi="Times New Roman"/>
          <w:sz w:val="28"/>
          <w:szCs w:val="28"/>
        </w:rPr>
        <w:t>,</w:t>
      </w:r>
    </w:p>
    <w:p w:rsidR="007658B1" w:rsidRPr="009958F1" w:rsidRDefault="007658B1" w:rsidP="007658B1">
      <w:pPr>
        <w:pStyle w:val="ConsPlusNonformat"/>
        <w:widowControl/>
        <w:ind w:firstLine="720"/>
        <w:rPr>
          <w:rFonts w:ascii="Times New Roman" w:hAnsi="Times New Roman" w:cs="Times New Roman"/>
          <w:sz w:val="28"/>
          <w:szCs w:val="28"/>
        </w:rPr>
      </w:pPr>
      <w:r w:rsidRPr="009958F1">
        <w:rPr>
          <w:rFonts w:ascii="Times New Roman" w:hAnsi="Times New Roman" w:cs="Times New Roman"/>
          <w:sz w:val="28"/>
          <w:szCs w:val="28"/>
        </w:rPr>
        <w:t>где: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60" w:dyaOrig="360">
          <v:shape id="_x0000_i1035" type="#_x0000_t75" style="width:32.25pt;height:18.75pt" o:ole="">
            <v:imagedata r:id="rId26" o:title=""/>
          </v:shape>
          <o:OLEObject Type="Embed" ProgID="Equation.3" ShapeID="_x0000_i1035" DrawAspect="Content" ObjectID="_1474007484" r:id="rId27"/>
        </w:object>
      </w:r>
      <w:r w:rsidRPr="009958F1">
        <w:rPr>
          <w:rFonts w:ascii="Times New Roman" w:hAnsi="Times New Roman" w:cs="Times New Roman"/>
          <w:sz w:val="28"/>
          <w:szCs w:val="28"/>
        </w:rPr>
        <w:t xml:space="preserve"> – сумма средств, предназначенных для осуществления выплат стимулирующего характера работникам учреждения, за исключением персональных выплат стимулирующего характера, в плановом периоде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1320" w:dyaOrig="380">
          <v:shape id="_x0000_i1036" type="#_x0000_t75" style="width:75pt;height:21.75pt" o:ole="">
            <v:imagedata r:id="rId28" o:title=""/>
          </v:shape>
          <o:OLEObject Type="Embed" ProgID="Equation.3" ShapeID="_x0000_i1036" DrawAspect="Content" ObjectID="_1474007485" r:id="rId29"/>
        </w:object>
      </w:r>
      <w:r w:rsidRPr="009958F1">
        <w:rPr>
          <w:rFonts w:ascii="Times New Roman" w:hAnsi="Times New Roman" w:cs="Times New Roman"/>
          <w:sz w:val="28"/>
          <w:szCs w:val="28"/>
        </w:rPr>
        <w:t xml:space="preserve">– сумма средств, предназначенных для осуществления выплат стимулирующего характера руководителю учреждения, его заместителям и главному бухгалтеру учреждения в плановом периоде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99" w:dyaOrig="380">
          <v:shape id="_x0000_i1037" type="#_x0000_t75" style="width:24.75pt;height:18pt" o:ole="">
            <v:imagedata r:id="rId30" o:title=""/>
          </v:shape>
          <o:OLEObject Type="Embed" ProgID="Equation.3" ShapeID="_x0000_i1037" DrawAspect="Content" ObjectID="_1474007486" r:id="rId31"/>
        </w:object>
      </w:r>
      <w:r w:rsidRPr="009958F1">
        <w:rPr>
          <w:rFonts w:ascii="Times New Roman" w:hAnsi="Times New Roman"/>
          <w:sz w:val="28"/>
          <w:szCs w:val="28"/>
        </w:rPr>
        <w:t xml:space="preserve"> – максимально возможное количество баллов за плановый период по результатам оценки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 xml:space="preserve">-го работника учреждения, рассчитанное </w:t>
      </w:r>
      <w:r>
        <w:rPr>
          <w:rFonts w:ascii="Times New Roman" w:hAnsi="Times New Roman"/>
          <w:sz w:val="28"/>
          <w:szCs w:val="28"/>
        </w:rPr>
        <w:br/>
        <w:t>в соответствии с настоящим п</w:t>
      </w:r>
      <w:r w:rsidRPr="009958F1">
        <w:rPr>
          <w:rFonts w:ascii="Times New Roman" w:hAnsi="Times New Roman"/>
          <w:sz w:val="28"/>
          <w:szCs w:val="28"/>
        </w:rPr>
        <w:t>оложением.</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максимально возможного количества баллов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-го работника учреждения за плановый период в части выплаты за интенсивность</w:t>
      </w:r>
      <w:r w:rsidR="002340CB">
        <w:rPr>
          <w:rFonts w:ascii="Times New Roman" w:hAnsi="Times New Roman"/>
          <w:sz w:val="28"/>
          <w:szCs w:val="28"/>
        </w:rPr>
        <w:t>,</w:t>
      </w:r>
      <w:r>
        <w:rPr>
          <w:rFonts w:ascii="Times New Roman" w:hAnsi="Times New Roman"/>
          <w:sz w:val="28"/>
          <w:szCs w:val="28"/>
        </w:rPr>
        <w:br/>
      </w:r>
      <w:r w:rsidRPr="009958F1">
        <w:rPr>
          <w:rFonts w:ascii="Times New Roman" w:hAnsi="Times New Roman"/>
          <w:sz w:val="28"/>
          <w:szCs w:val="28"/>
        </w:rPr>
        <w:t xml:space="preserve">и высокие результаты работы осуществляется по фактическому количеству баллов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-го работника учреждения в части указанной выплаты:</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38" type="#_x0000_t75" style="width:36.75pt;height:18.75pt" o:ole="">
            <v:imagedata r:id="rId14" o:title=""/>
          </v:shape>
          <o:OLEObject Type="Embed" ProgID="Equation.3" ShapeID="_x0000_i1038" DrawAspect="Content" ObjectID="_1474007487" r:id="rId32"/>
        </w:object>
      </w:r>
      <w:r w:rsidRPr="009958F1">
        <w:rPr>
          <w:rFonts w:ascii="Times New Roman" w:hAnsi="Times New Roman"/>
          <w:sz w:val="28"/>
          <w:szCs w:val="28"/>
        </w:rPr>
        <w:t xml:space="preserve"> – за декабрь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39" type="#_x0000_t75" style="width:36.75pt;height:18.75pt" o:ole="">
            <v:imagedata r:id="rId14" o:title=""/>
          </v:shape>
          <o:OLEObject Type="Embed" ProgID="Equation.3" ShapeID="_x0000_i1039" DrawAspect="Content" ObjectID="_1474007488" r:id="rId33"/>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6"/>
          <w:sz w:val="28"/>
          <w:szCs w:val="28"/>
        </w:rPr>
        <w:object w:dxaOrig="200" w:dyaOrig="220">
          <v:shape id="_x0000_i1040" type="#_x0000_t75" style="width:9.75pt;height:9.75pt" o:ole="">
            <v:imagedata r:id="rId34" o:title=""/>
          </v:shape>
          <o:OLEObject Type="Embed" ProgID="Equation.3" ShapeID="_x0000_i1040" DrawAspect="Content" ObjectID="_1474007489" r:id="rId35"/>
        </w:object>
      </w:r>
      <w:r w:rsidRPr="009958F1">
        <w:rPr>
          <w:rFonts w:ascii="Times New Roman" w:hAnsi="Times New Roman" w:cs="Times New Roman"/>
          <w:sz w:val="28"/>
          <w:szCs w:val="28"/>
        </w:rPr>
        <w:t xml:space="preserve"> – количество штатных единиц в соответствии со штатным расписанием учреждения, за исключением руководителя учреждения, его заместителей и главного бухгалтера учреждения.</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60" w:dyaOrig="360">
          <v:shape id="_x0000_i1041" type="#_x0000_t75" style="width:32.25pt;height:18.75pt" o:ole="">
            <v:imagedata r:id="rId26" o:title=""/>
          </v:shape>
          <o:OLEObject Type="Embed" ProgID="Equation.3" ShapeID="_x0000_i1041" DrawAspect="Content" ObjectID="_1474007490" r:id="rId36"/>
        </w:object>
      </w:r>
      <w:r w:rsidRPr="009958F1">
        <w:rPr>
          <w:rFonts w:ascii="Times New Roman" w:hAnsi="Times New Roman" w:cs="Times New Roman"/>
          <w:sz w:val="28"/>
          <w:szCs w:val="28"/>
        </w:rPr>
        <w:t xml:space="preserve"> рассчитывается по формуле:</w:t>
      </w:r>
    </w:p>
    <w:p w:rsidR="007658B1" w:rsidRPr="009958F1" w:rsidRDefault="007658B1" w:rsidP="007658B1">
      <w:pPr>
        <w:pStyle w:val="ConsPlusNonformat"/>
        <w:widowControl/>
        <w:ind w:firstLine="720"/>
        <w:rPr>
          <w:rFonts w:ascii="Times New Roman" w:hAnsi="Times New Roman" w:cs="Times New Roman"/>
          <w:sz w:val="28"/>
          <w:szCs w:val="28"/>
        </w:rPr>
      </w:pPr>
      <w:r w:rsidRPr="009958F1">
        <w:rPr>
          <w:rFonts w:ascii="Times New Roman" w:hAnsi="Times New Roman" w:cs="Times New Roman"/>
          <w:position w:val="-14"/>
          <w:sz w:val="28"/>
          <w:szCs w:val="28"/>
        </w:rPr>
        <w:object w:dxaOrig="3360" w:dyaOrig="380">
          <v:shape id="_x0000_i1042" type="#_x0000_t75" style="width:168.75pt;height:18pt" o:ole="">
            <v:imagedata r:id="rId37" o:title=""/>
          </v:shape>
          <o:OLEObject Type="Embed" ProgID="Equation.3" ShapeID="_x0000_i1042" DrawAspect="Content" ObjectID="_1474007491" r:id="rId38"/>
        </w:object>
      </w:r>
      <w:r w:rsidRPr="009958F1">
        <w:rPr>
          <w:rFonts w:ascii="Times New Roman" w:hAnsi="Times New Roman" w:cs="Times New Roman"/>
          <w:sz w:val="28"/>
          <w:szCs w:val="28"/>
        </w:rPr>
        <w:t>,</w:t>
      </w:r>
    </w:p>
    <w:p w:rsidR="007658B1" w:rsidRPr="009958F1" w:rsidRDefault="007658B1" w:rsidP="007658B1">
      <w:pPr>
        <w:pStyle w:val="ConsPlusNonformat"/>
        <w:widowControl/>
        <w:ind w:firstLine="720"/>
        <w:rPr>
          <w:rFonts w:ascii="Times New Roman" w:hAnsi="Times New Roman" w:cs="Times New Roman"/>
          <w:sz w:val="28"/>
          <w:szCs w:val="28"/>
        </w:rPr>
      </w:pPr>
      <w:r w:rsidRPr="009958F1">
        <w:rPr>
          <w:rFonts w:ascii="Times New Roman" w:hAnsi="Times New Roman" w:cs="Times New Roman"/>
          <w:sz w:val="28"/>
          <w:szCs w:val="28"/>
        </w:rPr>
        <w:t>где: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380" w:dyaOrig="360">
          <v:shape id="_x0000_i1043" type="#_x0000_t75" style="width:18pt;height:18.75pt" o:ole="">
            <v:imagedata r:id="rId39" o:title=""/>
          </v:shape>
          <o:OLEObject Type="Embed" ProgID="Equation.3" ShapeID="_x0000_i1043" DrawAspect="Content" ObjectID="_1474007492" r:id="rId40"/>
        </w:object>
      </w:r>
      <w:proofErr w:type="gramStart"/>
      <w:r w:rsidRPr="009958F1">
        <w:rPr>
          <w:rFonts w:ascii="Times New Roman" w:hAnsi="Times New Roman" w:cs="Times New Roman"/>
          <w:sz w:val="28"/>
          <w:szCs w:val="28"/>
        </w:rPr>
        <w:t xml:space="preserve">– сумма средств, предусмотренных в плане финансово-хозяйственной деятельности учреждения на плановый период по показателю выплат «Заработная плата», состоящая из установленных работникам учреждения окладов (должностных окладов), ставок заработной платы, выплат стимулирующего и компенсационного характера (без учета районного коэффициента, процентной надбавки к заработной плате за стаж работы в районах Крайнего Севера и приравненных к ним местностях, </w:t>
      </w:r>
      <w:r>
        <w:rPr>
          <w:rFonts w:ascii="Times New Roman" w:hAnsi="Times New Roman" w:cs="Times New Roman"/>
          <w:sz w:val="28"/>
          <w:szCs w:val="28"/>
        </w:rPr>
        <w:br/>
      </w:r>
      <w:r w:rsidRPr="009958F1">
        <w:rPr>
          <w:rFonts w:ascii="Times New Roman" w:hAnsi="Times New Roman" w:cs="Times New Roman"/>
          <w:sz w:val="28"/>
          <w:szCs w:val="28"/>
        </w:rPr>
        <w:t>в иных местностях Красноярского края с особыми</w:t>
      </w:r>
      <w:proofErr w:type="gramEnd"/>
      <w:r w:rsidRPr="009958F1">
        <w:rPr>
          <w:rFonts w:ascii="Times New Roman" w:hAnsi="Times New Roman" w:cs="Times New Roman"/>
          <w:sz w:val="28"/>
          <w:szCs w:val="28"/>
        </w:rPr>
        <w:t xml:space="preserve"> климатическими условиями);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620" w:dyaOrig="360">
          <v:shape id="_x0000_i1044" type="#_x0000_t75" style="width:30.75pt;height:18.75pt" o:ole="">
            <v:imagedata r:id="rId41" o:title=""/>
          </v:shape>
          <o:OLEObject Type="Embed" ProgID="Equation.3" ShapeID="_x0000_i1044" DrawAspect="Content" ObjectID="_1474007493" r:id="rId42"/>
        </w:object>
      </w:r>
      <w:proofErr w:type="gramStart"/>
      <w:r w:rsidRPr="009958F1">
        <w:rPr>
          <w:rFonts w:ascii="Times New Roman" w:hAnsi="Times New Roman" w:cs="Times New Roman"/>
          <w:sz w:val="28"/>
          <w:szCs w:val="28"/>
        </w:rPr>
        <w:t xml:space="preserve">– сумма средств, предусмотренная штатным расписанием учреждения на оплату труда работников учреждения на плановый период, состоящая из установленных работникам учреждения окладов (должностных окладов), ставок заработной платы, выплат компенсационного характера </w:t>
      </w:r>
      <w:r>
        <w:rPr>
          <w:rFonts w:ascii="Times New Roman" w:hAnsi="Times New Roman" w:cs="Times New Roman"/>
          <w:sz w:val="28"/>
          <w:szCs w:val="28"/>
        </w:rPr>
        <w:br/>
      </w:r>
      <w:r w:rsidRPr="009958F1">
        <w:rPr>
          <w:rFonts w:ascii="Times New Roman" w:hAnsi="Times New Roman" w:cs="Times New Roman"/>
          <w:sz w:val="28"/>
          <w:szCs w:val="28"/>
        </w:rPr>
        <w:t>(без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4"/>
          <w:sz w:val="28"/>
          <w:szCs w:val="28"/>
        </w:rPr>
        <w:object w:dxaOrig="520" w:dyaOrig="380">
          <v:shape id="_x0000_i1045" type="#_x0000_t75" style="width:24.75pt;height:18pt" o:ole="">
            <v:imagedata r:id="rId43" o:title=""/>
          </v:shape>
          <o:OLEObject Type="Embed" ProgID="Equation.3" ShapeID="_x0000_i1045" DrawAspect="Content" ObjectID="_1474007494" r:id="rId44"/>
        </w:object>
      </w:r>
      <w:proofErr w:type="gramStart"/>
      <w:r w:rsidRPr="009958F1">
        <w:rPr>
          <w:rFonts w:ascii="Times New Roman" w:hAnsi="Times New Roman" w:cs="Times New Roman"/>
          <w:sz w:val="28"/>
          <w:szCs w:val="28"/>
        </w:rPr>
        <w:t xml:space="preserve">– сумма средств на выплату персональных стимулирующих выплат работникам учреждения на плановый период, рассчитанная </w:t>
      </w:r>
      <w:r>
        <w:rPr>
          <w:rFonts w:ascii="Times New Roman" w:hAnsi="Times New Roman" w:cs="Times New Roman"/>
          <w:sz w:val="28"/>
          <w:szCs w:val="28"/>
        </w:rPr>
        <w:br/>
        <w:t>в соответствии с настоящим п</w:t>
      </w:r>
      <w:r w:rsidRPr="009958F1">
        <w:rPr>
          <w:rFonts w:ascii="Times New Roman" w:hAnsi="Times New Roman" w:cs="Times New Roman"/>
          <w:sz w:val="28"/>
          <w:szCs w:val="28"/>
        </w:rPr>
        <w:t xml:space="preserve">оложением (без учета районного коэффициента, процентной надбавки к заработной плате за стаж работы </w:t>
      </w:r>
      <w:r>
        <w:rPr>
          <w:rFonts w:ascii="Times New Roman" w:hAnsi="Times New Roman" w:cs="Times New Roman"/>
          <w:sz w:val="28"/>
          <w:szCs w:val="28"/>
        </w:rPr>
        <w:br/>
      </w:r>
      <w:r w:rsidRPr="009958F1">
        <w:rPr>
          <w:rFonts w:ascii="Times New Roman" w:hAnsi="Times New Roman" w:cs="Times New Roman"/>
          <w:sz w:val="28"/>
          <w:szCs w:val="28"/>
        </w:rPr>
        <w:t xml:space="preserve">в районах Крайнего Севера и приравненных к ним местностях, в иных </w:t>
      </w:r>
      <w:r w:rsidRPr="009958F1">
        <w:rPr>
          <w:rFonts w:ascii="Times New Roman" w:hAnsi="Times New Roman" w:cs="Times New Roman"/>
          <w:sz w:val="28"/>
          <w:szCs w:val="28"/>
        </w:rPr>
        <w:lastRenderedPageBreak/>
        <w:t xml:space="preserve">местностях Красноярского края с особыми климатическими условиями, </w:t>
      </w:r>
      <w:r>
        <w:rPr>
          <w:rFonts w:ascii="Times New Roman" w:hAnsi="Times New Roman" w:cs="Times New Roman"/>
          <w:sz w:val="28"/>
          <w:szCs w:val="28"/>
        </w:rPr>
        <w:br/>
      </w:r>
      <w:r w:rsidRPr="009958F1">
        <w:rPr>
          <w:rFonts w:ascii="Times New Roman" w:hAnsi="Times New Roman" w:cs="Times New Roman"/>
          <w:sz w:val="28"/>
          <w:szCs w:val="28"/>
        </w:rPr>
        <w:t>за исключением персональных выплат в целях обеспечения заработной платы работника учреждения на</w:t>
      </w:r>
      <w:proofErr w:type="gramEnd"/>
      <w:r w:rsidR="002340CB">
        <w:rPr>
          <w:rFonts w:ascii="Times New Roman" w:hAnsi="Times New Roman" w:cs="Times New Roman"/>
          <w:sz w:val="28"/>
          <w:szCs w:val="28"/>
        </w:rPr>
        <w:t xml:space="preserve"> </w:t>
      </w:r>
      <w:proofErr w:type="gramStart"/>
      <w:r w:rsidRPr="009958F1">
        <w:rPr>
          <w:rFonts w:ascii="Times New Roman" w:hAnsi="Times New Roman" w:cs="Times New Roman"/>
          <w:sz w:val="28"/>
          <w:szCs w:val="28"/>
        </w:rPr>
        <w:t>уровне</w:t>
      </w:r>
      <w:proofErr w:type="gramEnd"/>
      <w:r w:rsidRPr="009958F1">
        <w:rPr>
          <w:rFonts w:ascii="Times New Roman" w:hAnsi="Times New Roman" w:cs="Times New Roman"/>
          <w:sz w:val="28"/>
          <w:szCs w:val="28"/>
        </w:rPr>
        <w:t xml:space="preserve"> минимальной заработной платы (минимального размера оплаты труда), в целях обеспечения региональной выплаты).</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Расчёт персональных выплат за сложность, напряжённость и особый режим работы работникам учреждений за плановый период производится </w:t>
      </w:r>
      <w:r>
        <w:rPr>
          <w:rFonts w:ascii="Times New Roman" w:hAnsi="Times New Roman"/>
          <w:sz w:val="28"/>
          <w:szCs w:val="28"/>
        </w:rPr>
        <w:br/>
      </w:r>
      <w:r w:rsidRPr="009958F1">
        <w:rPr>
          <w:rFonts w:ascii="Times New Roman" w:hAnsi="Times New Roman"/>
          <w:sz w:val="28"/>
          <w:szCs w:val="28"/>
        </w:rPr>
        <w:t>на основании фактического начисления данных выплат:</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46" type="#_x0000_t75" style="width:36.75pt;height:18.75pt" o:ole="">
            <v:imagedata r:id="rId14" o:title=""/>
          </v:shape>
          <o:OLEObject Type="Embed" ProgID="Equation.3" ShapeID="_x0000_i1046" DrawAspect="Content" ObjectID="_1474007495" r:id="rId45"/>
        </w:object>
      </w:r>
      <w:r w:rsidRPr="009958F1">
        <w:rPr>
          <w:rFonts w:ascii="Times New Roman" w:hAnsi="Times New Roman"/>
          <w:sz w:val="28"/>
          <w:szCs w:val="28"/>
        </w:rPr>
        <w:t xml:space="preserve"> – за декабрь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47" type="#_x0000_t75" style="width:36.75pt;height:18.75pt" o:ole="">
            <v:imagedata r:id="rId14" o:title=""/>
          </v:shape>
          <o:OLEObject Type="Embed" ProgID="Equation.3" ShapeID="_x0000_i1047" DrawAspect="Content" ObjectID="_1474007496" r:id="rId46"/>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9958F1">
        <w:rPr>
          <w:rFonts w:ascii="Times New Roman" w:hAnsi="Times New Roman"/>
          <w:sz w:val="28"/>
          <w:szCs w:val="28"/>
        </w:rPr>
        <w:t>размера оплаты труда</w:t>
      </w:r>
      <w:proofErr w:type="gramEnd"/>
      <w:r w:rsidRPr="009958F1">
        <w:rPr>
          <w:rFonts w:ascii="Times New Roman" w:hAnsi="Times New Roman"/>
          <w:sz w:val="28"/>
          <w:szCs w:val="28"/>
        </w:rPr>
        <w:t>) ив целях обеспечения региональной выплаты производится на основании фактического начисления данных выплат:</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расчете </w:t>
      </w:r>
      <w:r w:rsidRPr="009958F1">
        <w:rPr>
          <w:rFonts w:ascii="Times New Roman" w:hAnsi="Times New Roman"/>
          <w:position w:val="-12"/>
          <w:sz w:val="28"/>
          <w:szCs w:val="28"/>
        </w:rPr>
        <w:object w:dxaOrig="639" w:dyaOrig="360">
          <v:shape id="_x0000_i1048" type="#_x0000_t75" style="width:36.75pt;height:18.75pt" o:ole="">
            <v:imagedata r:id="rId14" o:title=""/>
          </v:shape>
          <o:OLEObject Type="Embed" ProgID="Equation.3" ShapeID="_x0000_i1048" DrawAspect="Content" ObjectID="_1474007497" r:id="rId47"/>
        </w:object>
      </w:r>
      <w:r w:rsidRPr="009958F1">
        <w:rPr>
          <w:rFonts w:ascii="Times New Roman" w:hAnsi="Times New Roman"/>
          <w:sz w:val="28"/>
          <w:szCs w:val="28"/>
        </w:rPr>
        <w:t xml:space="preserve"> – за ноябрь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49" type="#_x0000_t75" style="width:36.75pt;height:18.75pt" o:ole="">
            <v:imagedata r:id="rId14" o:title=""/>
          </v:shape>
          <o:OLEObject Type="Embed" ProgID="Equation.3" ShapeID="_x0000_i1049" DrawAspect="Content" ObjectID="_1474007498" r:id="rId48"/>
        </w:object>
      </w:r>
      <w:r w:rsidRPr="009958F1">
        <w:rPr>
          <w:rFonts w:ascii="Times New Roman" w:hAnsi="Times New Roman"/>
          <w:sz w:val="28"/>
          <w:szCs w:val="28"/>
        </w:rPr>
        <w:t xml:space="preserve"> – за месяц, предшествующий месяцу, в котором осуществлено внесение изменений в план финансово-хозяйственной деятельности учреждения по показателю выплат «Заработная плата»;</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0" type="#_x0000_t75" style="width:24.75pt;height:18.75pt" o:ole="">
            <v:imagedata r:id="rId49" o:title=""/>
          </v:shape>
          <o:OLEObject Type="Embed" ProgID="Equation.3" ShapeID="_x0000_i1050" DrawAspect="Content" ObjectID="_1474007499" r:id="rId50"/>
        </w:object>
      </w:r>
      <w:r w:rsidRPr="009958F1">
        <w:rPr>
          <w:rFonts w:ascii="Times New Roman" w:hAnsi="Times New Roman" w:cs="Times New Roman"/>
          <w:sz w:val="28"/>
          <w:szCs w:val="28"/>
        </w:rPr>
        <w:t xml:space="preserve"> – сумма средств, направляемая в резерв для оплаты отпусков </w:t>
      </w:r>
      <w:r>
        <w:rPr>
          <w:rFonts w:ascii="Times New Roman" w:hAnsi="Times New Roman" w:cs="Times New Roman"/>
          <w:sz w:val="28"/>
          <w:szCs w:val="28"/>
        </w:rPr>
        <w:br/>
      </w:r>
      <w:r w:rsidRPr="009958F1">
        <w:rPr>
          <w:rFonts w:ascii="Times New Roman" w:hAnsi="Times New Roman" w:cs="Times New Roman"/>
          <w:sz w:val="28"/>
          <w:szCs w:val="28"/>
        </w:rPr>
        <w:t xml:space="preserve">по должностям, замещаемым на период отпуска (без учета районного коэффициента, процентной надбавки к заработной плате за стаж работы </w:t>
      </w:r>
      <w:r>
        <w:rPr>
          <w:rFonts w:ascii="Times New Roman" w:hAnsi="Times New Roman" w:cs="Times New Roman"/>
          <w:sz w:val="28"/>
          <w:szCs w:val="28"/>
        </w:rPr>
        <w:br/>
      </w:r>
      <w:r w:rsidRPr="009958F1">
        <w:rPr>
          <w:rFonts w:ascii="Times New Roman" w:hAnsi="Times New Roman" w:cs="Times New Roman"/>
          <w:sz w:val="28"/>
          <w:szCs w:val="28"/>
        </w:rPr>
        <w:t>в районах Крайнего Севера и приравненных к ним местностях, в иных местностях Красноярского края с особыми климатическими условиями).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1" type="#_x0000_t75" style="width:24.75pt;height:18.75pt" o:ole="">
            <v:imagedata r:id="rId49" o:title=""/>
          </v:shape>
          <o:OLEObject Type="Embed" ProgID="Equation.3" ShapeID="_x0000_i1051" DrawAspect="Content" ObjectID="_1474007500" r:id="rId51"/>
        </w:object>
      </w:r>
      <w:r w:rsidRPr="009958F1">
        <w:rPr>
          <w:rFonts w:ascii="Times New Roman" w:hAnsi="Times New Roman" w:cs="Times New Roman"/>
          <w:sz w:val="28"/>
          <w:szCs w:val="28"/>
        </w:rPr>
        <w:t xml:space="preserve"> рассчитывается по формуле: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30"/>
          <w:sz w:val="28"/>
          <w:szCs w:val="28"/>
        </w:rPr>
        <w:object w:dxaOrig="2180" w:dyaOrig="700">
          <v:shape id="_x0000_i1052" type="#_x0000_t75" style="width:108.75pt;height:35.25pt" o:ole="">
            <v:imagedata r:id="rId52" o:title=""/>
          </v:shape>
          <o:OLEObject Type="Embed" ProgID="Equation.3" ShapeID="_x0000_i1052" DrawAspect="Content" ObjectID="_1474007501" r:id="rId53"/>
        </w:object>
      </w:r>
      <w:r w:rsidRPr="009958F1">
        <w:rPr>
          <w:rFonts w:ascii="Times New Roman" w:hAnsi="Times New Roman" w:cs="Times New Roman"/>
          <w:sz w:val="28"/>
          <w:szCs w:val="28"/>
        </w:rPr>
        <w:t>,</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t>где: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520" w:dyaOrig="360">
          <v:shape id="_x0000_i1053" type="#_x0000_t75" style="width:24.75pt;height:18.75pt" o:ole="">
            <v:imagedata r:id="rId54" o:title=""/>
          </v:shape>
          <o:OLEObject Type="Embed" ProgID="Equation.3" ShapeID="_x0000_i1053" DrawAspect="Content" ObjectID="_1474007502" r:id="rId55"/>
        </w:object>
      </w:r>
      <w:r w:rsidRPr="009958F1">
        <w:rPr>
          <w:rFonts w:ascii="Times New Roman" w:hAnsi="Times New Roman" w:cs="Times New Roman"/>
          <w:sz w:val="28"/>
          <w:szCs w:val="28"/>
        </w:rPr>
        <w:t xml:space="preserve"> – количество дней отпуска по должностям, замещаемым на период отпуска, согласно графику отпусков в плановом периоде;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480" w:dyaOrig="360">
          <v:shape id="_x0000_i1054" type="#_x0000_t75" style="width:24.75pt;height:18.75pt" o:ole="">
            <v:imagedata r:id="rId56" o:title=""/>
          </v:shape>
          <o:OLEObject Type="Embed" ProgID="Equation.3" ShapeID="_x0000_i1054" DrawAspect="Content" ObjectID="_1474007503" r:id="rId57"/>
        </w:object>
      </w:r>
      <w:r w:rsidRPr="009958F1">
        <w:rPr>
          <w:rFonts w:ascii="Times New Roman" w:hAnsi="Times New Roman" w:cs="Times New Roman"/>
          <w:sz w:val="28"/>
          <w:szCs w:val="28"/>
        </w:rPr>
        <w:t xml:space="preserve"> – количество календарных дней в плановом периоде;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4"/>
          <w:sz w:val="28"/>
          <w:szCs w:val="28"/>
        </w:rPr>
        <w:object w:dxaOrig="180" w:dyaOrig="200">
          <v:shape id="_x0000_i1055" type="#_x0000_t75" style="width:9.75pt;height:9.75pt" o:ole="">
            <v:imagedata r:id="rId58" o:title=""/>
          </v:shape>
          <o:OLEObject Type="Embed" ProgID="Equation.3" ShapeID="_x0000_i1055" DrawAspect="Content" ObjectID="_1474007504" r:id="rId59"/>
        </w:object>
      </w:r>
      <w:r w:rsidRPr="009958F1">
        <w:rPr>
          <w:rFonts w:ascii="Times New Roman" w:hAnsi="Times New Roman" w:cs="Times New Roman"/>
          <w:sz w:val="28"/>
          <w:szCs w:val="28"/>
        </w:rPr>
        <w:t>– количество штатных единиц в соответствии со штатным расписанием учреждения.</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rPr>
        <w:lastRenderedPageBreak/>
        <w:t>В случае</w:t>
      </w:r>
      <w:proofErr w:type="gramStart"/>
      <w:r w:rsidRPr="009958F1">
        <w:rPr>
          <w:rFonts w:ascii="Times New Roman" w:hAnsi="Times New Roman" w:cs="Times New Roman"/>
          <w:sz w:val="28"/>
          <w:szCs w:val="28"/>
        </w:rPr>
        <w:t>,</w:t>
      </w:r>
      <w:proofErr w:type="gramEnd"/>
      <w:r w:rsidRPr="009958F1">
        <w:rPr>
          <w:rFonts w:ascii="Times New Roman" w:hAnsi="Times New Roman" w:cs="Times New Roman"/>
          <w:sz w:val="28"/>
          <w:szCs w:val="28"/>
        </w:rPr>
        <w:t xml:space="preserve"> если расчёт </w:t>
      </w:r>
      <w:r w:rsidRPr="009958F1">
        <w:rPr>
          <w:rFonts w:ascii="Times New Roman" w:hAnsi="Times New Roman" w:cs="Times New Roman"/>
          <w:position w:val="-12"/>
          <w:sz w:val="28"/>
          <w:szCs w:val="28"/>
        </w:rPr>
        <w:object w:dxaOrig="560" w:dyaOrig="360">
          <v:shape id="_x0000_i1056" type="#_x0000_t75" style="width:32.25pt;height:18.75pt" o:ole="">
            <v:imagedata r:id="rId26" o:title=""/>
          </v:shape>
          <o:OLEObject Type="Embed" ProgID="Equation.3" ShapeID="_x0000_i1056" DrawAspect="Content" ObjectID="_1474007505" r:id="rId60"/>
        </w:object>
      </w:r>
      <w:r w:rsidRPr="009958F1">
        <w:rPr>
          <w:rFonts w:ascii="Times New Roman" w:hAnsi="Times New Roman" w:cs="Times New Roman"/>
          <w:sz w:val="28"/>
          <w:szCs w:val="28"/>
        </w:rPr>
        <w:t xml:space="preserve"> осуществляется в целях пересчета </w:t>
      </w:r>
      <w:r w:rsidRPr="009958F1">
        <w:rPr>
          <w:rFonts w:ascii="Times New Roman" w:hAnsi="Times New Roman" w:cs="Times New Roman"/>
          <w:position w:val="-12"/>
          <w:sz w:val="28"/>
          <w:szCs w:val="28"/>
        </w:rPr>
        <w:object w:dxaOrig="639" w:dyaOrig="360">
          <v:shape id="_x0000_i1057" type="#_x0000_t75" style="width:36.75pt;height:18.75pt" o:ole="">
            <v:imagedata r:id="rId14" o:title=""/>
          </v:shape>
          <o:OLEObject Type="Embed" ProgID="Equation.3" ShapeID="_x0000_i1057" DrawAspect="Content" ObjectID="_1474007506" r:id="rId61"/>
        </w:object>
      </w:r>
      <w:r w:rsidRPr="009958F1">
        <w:rPr>
          <w:rFonts w:ascii="Times New Roman" w:hAnsi="Times New Roman" w:cs="Times New Roman"/>
          <w:sz w:val="28"/>
          <w:szCs w:val="28"/>
        </w:rPr>
        <w:t>, то ее расчет осуществляется за вычетом сумм, выплаченных или подлежащих выплате за истекшую часть планового периода.</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1320" w:dyaOrig="380">
          <v:shape id="_x0000_i1058" type="#_x0000_t75" style="width:75pt;height:21.75pt" o:ole="">
            <v:imagedata r:id="rId62" o:title=""/>
          </v:shape>
          <o:OLEObject Type="Embed" ProgID="Equation.3" ShapeID="_x0000_i1058" DrawAspect="Content" ObjectID="_1474007507" r:id="rId63"/>
        </w:object>
      </w:r>
      <w:r w:rsidRPr="009958F1">
        <w:rPr>
          <w:rFonts w:ascii="Times New Roman" w:hAnsi="Times New Roman"/>
          <w:sz w:val="28"/>
          <w:szCs w:val="28"/>
        </w:rPr>
        <w:t>рассчитывается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28"/>
          <w:sz w:val="28"/>
          <w:szCs w:val="28"/>
        </w:rPr>
        <w:object w:dxaOrig="4740" w:dyaOrig="680">
          <v:shape id="_x0000_i1059" type="#_x0000_t75" style="width:237.75pt;height:32.25pt" o:ole="">
            <v:imagedata r:id="rId64" o:title=""/>
          </v:shape>
          <o:OLEObject Type="Embed" ProgID="Equation.3" ShapeID="_x0000_i1059" DrawAspect="Content" ObjectID="_1474007508" r:id="rId65"/>
        </w:object>
      </w:r>
      <w:r w:rsidRPr="009958F1">
        <w:rPr>
          <w:rFonts w:ascii="Times New Roman" w:hAnsi="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2E026F">
        <w:rPr>
          <w:rFonts w:ascii="Times New Roman" w:hAnsi="Times New Roman"/>
          <w:position w:val="-12"/>
          <w:sz w:val="28"/>
          <w:szCs w:val="28"/>
        </w:rPr>
        <w:object w:dxaOrig="760" w:dyaOrig="380">
          <v:shape id="_x0000_i1060" type="#_x0000_t75" style="width:42.75pt;height:21.75pt" o:ole="">
            <v:imagedata r:id="rId66" o:title=""/>
          </v:shape>
          <o:OLEObject Type="Embed" ProgID="Equation.3" ShapeID="_x0000_i1060" DrawAspect="Content" ObjectID="_1474007509" r:id="rId67"/>
        </w:object>
      </w:r>
      <w:proofErr w:type="gramStart"/>
      <w:r w:rsidRPr="002E026F">
        <w:rPr>
          <w:rFonts w:ascii="Times New Roman" w:hAnsi="Times New Roman"/>
          <w:sz w:val="28"/>
          <w:szCs w:val="28"/>
        </w:rPr>
        <w:t>– сумма средств, необходимая в плановом периоде для осуществления выплат стимулирующего характера руководителю учреждения в максимальном размере в соответствии с муниципальными нормативными правовыми актами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1020" w:dyaOrig="380">
          <v:shape id="_x0000_i1061" type="#_x0000_t75" style="width:58.5pt;height:21.75pt" o:ole="">
            <v:imagedata r:id="rId68" o:title=""/>
          </v:shape>
          <o:OLEObject Type="Embed" ProgID="Equation.3" ShapeID="_x0000_i1061" DrawAspect="Content" ObjectID="_1474007510" r:id="rId69"/>
        </w:object>
      </w:r>
      <w:proofErr w:type="gramStart"/>
      <w:r w:rsidRPr="009958F1">
        <w:rPr>
          <w:rFonts w:ascii="Times New Roman" w:hAnsi="Times New Roman"/>
          <w:sz w:val="28"/>
          <w:szCs w:val="28"/>
        </w:rPr>
        <w:t xml:space="preserve">– сумма средств, необходимая в плановом периоде для осуществления выплат стимулирующего характера </w:t>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заместителю руководителя учреждения в максимальном размере в соотве</w:t>
      </w:r>
      <w:r>
        <w:rPr>
          <w:rFonts w:ascii="Times New Roman" w:hAnsi="Times New Roman"/>
          <w:sz w:val="28"/>
          <w:szCs w:val="28"/>
        </w:rPr>
        <w:t xml:space="preserve">тствии </w:t>
      </w:r>
      <w:r>
        <w:rPr>
          <w:rFonts w:ascii="Times New Roman" w:hAnsi="Times New Roman"/>
          <w:sz w:val="28"/>
          <w:szCs w:val="28"/>
        </w:rPr>
        <w:br/>
        <w:t>с разделом 5 настоящего п</w:t>
      </w:r>
      <w:r w:rsidRPr="009958F1">
        <w:rPr>
          <w:rFonts w:ascii="Times New Roman" w:hAnsi="Times New Roman"/>
          <w:sz w:val="28"/>
          <w:szCs w:val="28"/>
        </w:rPr>
        <w:t>оложения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roofErr w:type="gramEnd"/>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840" w:dyaOrig="380">
          <v:shape id="_x0000_i1062" type="#_x0000_t75" style="width:47.25pt;height:21.75pt" o:ole="">
            <v:imagedata r:id="rId70" o:title=""/>
          </v:shape>
          <o:OLEObject Type="Embed" ProgID="Equation.3" ShapeID="_x0000_i1062" DrawAspect="Content" ObjectID="_1474007511" r:id="rId71"/>
        </w:object>
      </w:r>
      <w:proofErr w:type="gramStart"/>
      <w:r w:rsidRPr="009958F1">
        <w:rPr>
          <w:rFonts w:ascii="Times New Roman" w:hAnsi="Times New Roman"/>
          <w:sz w:val="28"/>
          <w:szCs w:val="28"/>
        </w:rPr>
        <w:t>– сумма средств, необходимая в плановом периоде для осуществления выплат стимулирующего характера главному бухгалтеру учреждения в максимальном размере в соотве</w:t>
      </w:r>
      <w:r>
        <w:rPr>
          <w:rFonts w:ascii="Times New Roman" w:hAnsi="Times New Roman"/>
          <w:sz w:val="28"/>
          <w:szCs w:val="28"/>
        </w:rPr>
        <w:t>тствии с разделом 5 настоящего п</w:t>
      </w:r>
      <w:r w:rsidRPr="009958F1">
        <w:rPr>
          <w:rFonts w:ascii="Times New Roman" w:hAnsi="Times New Roman"/>
          <w:sz w:val="28"/>
          <w:szCs w:val="28"/>
        </w:rPr>
        <w:t xml:space="preserve">оложения (без учета районного коэффициента, процентной надбавки </w:t>
      </w:r>
      <w:r>
        <w:rPr>
          <w:rFonts w:ascii="Times New Roman" w:hAnsi="Times New Roman"/>
          <w:sz w:val="28"/>
          <w:szCs w:val="28"/>
        </w:rPr>
        <w:br/>
      </w:r>
      <w:r w:rsidRPr="009958F1">
        <w:rPr>
          <w:rFonts w:ascii="Times New Roman" w:hAnsi="Times New Roman"/>
          <w:sz w:val="28"/>
          <w:szCs w:val="28"/>
        </w:rPr>
        <w:t xml:space="preserve">к заработной плате за стаж работы в районах Крайнего Севера </w:t>
      </w:r>
      <w:r>
        <w:rPr>
          <w:rFonts w:ascii="Times New Roman" w:hAnsi="Times New Roman"/>
          <w:sz w:val="28"/>
          <w:szCs w:val="28"/>
        </w:rPr>
        <w:br/>
      </w:r>
      <w:r w:rsidRPr="009958F1">
        <w:rPr>
          <w:rFonts w:ascii="Times New Roman" w:hAnsi="Times New Roman"/>
          <w:sz w:val="28"/>
          <w:szCs w:val="28"/>
        </w:rPr>
        <w:t xml:space="preserve">и приравненных к ним местностях, в иных местностях Красноярского края </w:t>
      </w:r>
      <w:r>
        <w:rPr>
          <w:rFonts w:ascii="Times New Roman" w:hAnsi="Times New Roman"/>
          <w:sz w:val="28"/>
          <w:szCs w:val="28"/>
        </w:rPr>
        <w:br/>
      </w:r>
      <w:r w:rsidRPr="009958F1">
        <w:rPr>
          <w:rFonts w:ascii="Times New Roman" w:hAnsi="Times New Roman"/>
          <w:sz w:val="28"/>
          <w:szCs w:val="28"/>
        </w:rPr>
        <w:t>с особыми климатическими условиями);</w:t>
      </w:r>
      <w:proofErr w:type="gramEnd"/>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sz w:val="28"/>
          <w:szCs w:val="28"/>
          <w:lang w:val="en-US"/>
        </w:rPr>
        <w:t>s</w:t>
      </w:r>
      <w:r w:rsidRPr="009958F1">
        <w:rPr>
          <w:rFonts w:ascii="Times New Roman" w:hAnsi="Times New Roman" w:cs="Times New Roman"/>
          <w:sz w:val="28"/>
          <w:szCs w:val="28"/>
        </w:rPr>
        <w:t xml:space="preserve"> – </w:t>
      </w:r>
      <w:proofErr w:type="gramStart"/>
      <w:r w:rsidRPr="009958F1">
        <w:rPr>
          <w:rFonts w:ascii="Times New Roman" w:hAnsi="Times New Roman" w:cs="Times New Roman"/>
          <w:sz w:val="28"/>
          <w:szCs w:val="28"/>
        </w:rPr>
        <w:t>количество</w:t>
      </w:r>
      <w:proofErr w:type="gramEnd"/>
      <w:r w:rsidRPr="009958F1">
        <w:rPr>
          <w:rFonts w:ascii="Times New Roman" w:hAnsi="Times New Roman" w:cs="Times New Roman"/>
          <w:sz w:val="28"/>
          <w:szCs w:val="28"/>
        </w:rPr>
        <w:t xml:space="preserve"> штатных единиц заместителей руководителя учреждения в соответствии со штатным расписанием учреждения.</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Расчет максимально возможного размера выплаты за интенсивность </w:t>
      </w:r>
      <w:r>
        <w:rPr>
          <w:rFonts w:ascii="Times New Roman" w:hAnsi="Times New Roman"/>
          <w:sz w:val="28"/>
          <w:szCs w:val="28"/>
        </w:rPr>
        <w:br/>
      </w:r>
      <w:r w:rsidRPr="009958F1">
        <w:rPr>
          <w:rFonts w:ascii="Times New Roman" w:hAnsi="Times New Roman"/>
          <w:sz w:val="28"/>
          <w:szCs w:val="28"/>
        </w:rPr>
        <w:t xml:space="preserve">и высокие результаты работы за плановый период осуществляется </w:t>
      </w:r>
      <w:r>
        <w:rPr>
          <w:rFonts w:ascii="Times New Roman" w:hAnsi="Times New Roman"/>
          <w:sz w:val="28"/>
          <w:szCs w:val="28"/>
        </w:rPr>
        <w:br/>
      </w:r>
      <w:r w:rsidRPr="009958F1">
        <w:rPr>
          <w:rFonts w:ascii="Times New Roman" w:hAnsi="Times New Roman"/>
          <w:sz w:val="28"/>
          <w:szCs w:val="28"/>
        </w:rPr>
        <w:t>по фактическому размеру выплаты руководителю учреждения, его заместителям:</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lastRenderedPageBreak/>
        <w:t xml:space="preserve">при расчете </w:t>
      </w:r>
      <w:r w:rsidRPr="009958F1">
        <w:rPr>
          <w:rFonts w:ascii="Times New Roman" w:hAnsi="Times New Roman"/>
          <w:position w:val="-12"/>
          <w:sz w:val="28"/>
          <w:szCs w:val="28"/>
        </w:rPr>
        <w:object w:dxaOrig="639" w:dyaOrig="360">
          <v:shape id="_x0000_i1063" type="#_x0000_t75" style="width:36.75pt;height:18.75pt" o:ole="">
            <v:imagedata r:id="rId14" o:title=""/>
          </v:shape>
          <o:OLEObject Type="Embed" ProgID="Equation.3" ShapeID="_x0000_i1063" DrawAspect="Content" ObjectID="_1474007512" r:id="rId72"/>
        </w:object>
      </w:r>
      <w:r w:rsidRPr="009958F1">
        <w:rPr>
          <w:rFonts w:ascii="Times New Roman" w:hAnsi="Times New Roman"/>
          <w:sz w:val="28"/>
          <w:szCs w:val="28"/>
        </w:rPr>
        <w:t xml:space="preserve"> – за декабрь года, в котором осуществляется расчет; </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 xml:space="preserve">при пересчете </w:t>
      </w:r>
      <w:r w:rsidRPr="009958F1">
        <w:rPr>
          <w:rFonts w:ascii="Times New Roman" w:hAnsi="Times New Roman"/>
          <w:position w:val="-12"/>
          <w:sz w:val="28"/>
          <w:szCs w:val="28"/>
        </w:rPr>
        <w:object w:dxaOrig="639" w:dyaOrig="360">
          <v:shape id="_x0000_i1064" type="#_x0000_t75" style="width:36.75pt;height:18.75pt" o:ole="">
            <v:imagedata r:id="rId73" o:title=""/>
          </v:shape>
          <o:OLEObject Type="Embed" ProgID="Equation.3" ShapeID="_x0000_i1064" DrawAspect="Content" ObjectID="_1474007513" r:id="rId74"/>
        </w:object>
      </w:r>
      <w:r w:rsidRPr="009958F1">
        <w:rPr>
          <w:rFonts w:ascii="Times New Roman" w:hAnsi="Times New Roman"/>
          <w:sz w:val="28"/>
          <w:szCs w:val="28"/>
        </w:rPr>
        <w:t xml:space="preserve"> – за месяц, в котором осуществлено внесение изменений в план финансово-хозяйственной деятельности учреждения </w:t>
      </w:r>
      <w:r>
        <w:rPr>
          <w:rFonts w:ascii="Times New Roman" w:hAnsi="Times New Roman"/>
          <w:sz w:val="28"/>
          <w:szCs w:val="28"/>
        </w:rPr>
        <w:br/>
      </w:r>
      <w:r w:rsidRPr="009958F1">
        <w:rPr>
          <w:rFonts w:ascii="Times New Roman" w:hAnsi="Times New Roman"/>
          <w:sz w:val="28"/>
          <w:szCs w:val="28"/>
        </w:rPr>
        <w:t>по показателю выплат «Заработная плата».</w:t>
      </w:r>
    </w:p>
    <w:p w:rsidR="007658B1" w:rsidRDefault="007658B1" w:rsidP="007658B1">
      <w:pPr>
        <w:autoSpaceDE w:val="0"/>
        <w:autoSpaceDN w:val="0"/>
        <w:adjustRightInd w:val="0"/>
        <w:ind w:firstLine="720"/>
        <w:jc w:val="both"/>
        <w:rPr>
          <w:rFonts w:ascii="Times New Roman" w:hAnsi="Times New Roman"/>
          <w:sz w:val="28"/>
          <w:szCs w:val="28"/>
        </w:rPr>
      </w:pPr>
      <w:r>
        <w:rPr>
          <w:rFonts w:ascii="Times New Roman" w:hAnsi="Times New Roman"/>
          <w:sz w:val="28"/>
          <w:szCs w:val="28"/>
        </w:rPr>
        <w:t>4.3.2</w:t>
      </w:r>
      <w:r w:rsidRPr="009958F1">
        <w:rPr>
          <w:rFonts w:ascii="Times New Roman" w:hAnsi="Times New Roman"/>
          <w:sz w:val="28"/>
          <w:szCs w:val="28"/>
        </w:rPr>
        <w:t xml:space="preserve">. Выплаты за важность выполняемой работы, степень самостоятельности и ответственности при выполнении поставленных задач </w:t>
      </w:r>
      <w:r w:rsidR="00B549EF">
        <w:rPr>
          <w:rFonts w:ascii="Times New Roman" w:hAnsi="Times New Roman" w:cs="Times New Roman"/>
          <w:sz w:val="28"/>
          <w:szCs w:val="28"/>
        </w:rPr>
        <w:t xml:space="preserve">устанавливается </w:t>
      </w:r>
      <w:r w:rsidR="00B549EF" w:rsidRPr="00D1328E">
        <w:rPr>
          <w:rFonts w:ascii="Times New Roman" w:hAnsi="Times New Roman" w:cs="Times New Roman"/>
          <w:iCs/>
          <w:sz w:val="28"/>
          <w:szCs w:val="28"/>
        </w:rPr>
        <w:t xml:space="preserve">в размере до 100% </w:t>
      </w:r>
      <w:r w:rsidR="00B549EF">
        <w:rPr>
          <w:rFonts w:ascii="Times New Roman" w:hAnsi="Times New Roman" w:cs="Times New Roman"/>
          <w:iCs/>
          <w:sz w:val="28"/>
          <w:szCs w:val="28"/>
        </w:rPr>
        <w:t>оклада (</w:t>
      </w:r>
      <w:r w:rsidR="00B549EF" w:rsidRPr="00D1328E">
        <w:rPr>
          <w:rFonts w:ascii="Times New Roman" w:hAnsi="Times New Roman" w:cs="Times New Roman"/>
          <w:iCs/>
          <w:sz w:val="28"/>
          <w:szCs w:val="28"/>
        </w:rPr>
        <w:t>должностного оклада</w:t>
      </w:r>
      <w:r w:rsidR="00B549EF">
        <w:rPr>
          <w:rFonts w:ascii="Times New Roman" w:hAnsi="Times New Roman" w:cs="Times New Roman"/>
          <w:iCs/>
          <w:sz w:val="28"/>
          <w:szCs w:val="28"/>
        </w:rPr>
        <w:t xml:space="preserve">), </w:t>
      </w:r>
      <w:r>
        <w:rPr>
          <w:rFonts w:ascii="Times New Roman" w:eastAsia="Calibri" w:hAnsi="Times New Roman"/>
          <w:sz w:val="28"/>
          <w:szCs w:val="28"/>
        </w:rPr>
        <w:t xml:space="preserve">производятся ежемесячно и выплачиваются при выполнении показателей (критериев) оценки важности выполняемой работы, степени самостоятельности и ответственности при выполнении поставленных задач согласно </w:t>
      </w:r>
      <w:r w:rsidRPr="009958F1">
        <w:rPr>
          <w:rFonts w:ascii="Times New Roman" w:hAnsi="Times New Roman"/>
          <w:sz w:val="28"/>
          <w:szCs w:val="28"/>
        </w:rPr>
        <w:t>№</w:t>
      </w:r>
      <w:r w:rsidR="008D0BD3">
        <w:rPr>
          <w:rFonts w:ascii="Times New Roman" w:hAnsi="Times New Roman"/>
          <w:sz w:val="28"/>
          <w:szCs w:val="28"/>
        </w:rPr>
        <w:t xml:space="preserve"> </w:t>
      </w:r>
      <w:r>
        <w:rPr>
          <w:rFonts w:ascii="Times New Roman" w:hAnsi="Times New Roman"/>
          <w:sz w:val="28"/>
          <w:szCs w:val="28"/>
        </w:rPr>
        <w:t>2</w:t>
      </w:r>
      <w:r w:rsidR="008D0BD3">
        <w:rPr>
          <w:rFonts w:ascii="Times New Roman" w:hAnsi="Times New Roman"/>
          <w:sz w:val="28"/>
          <w:szCs w:val="28"/>
        </w:rPr>
        <w:t xml:space="preserve"> </w:t>
      </w:r>
      <w:r>
        <w:rPr>
          <w:rFonts w:ascii="Times New Roman" w:hAnsi="Times New Roman"/>
          <w:sz w:val="28"/>
          <w:szCs w:val="28"/>
        </w:rPr>
        <w:t>к настоящему положению.</w:t>
      </w:r>
    </w:p>
    <w:p w:rsidR="007658B1" w:rsidRPr="009958F1" w:rsidRDefault="007658B1" w:rsidP="007658B1">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4.3.3</w:t>
      </w:r>
      <w:r w:rsidRPr="009958F1">
        <w:rPr>
          <w:rFonts w:ascii="Times New Roman" w:hAnsi="Times New Roman"/>
          <w:sz w:val="28"/>
          <w:szCs w:val="28"/>
        </w:rPr>
        <w:t>. Выплаты за качество выполняемых работ</w:t>
      </w:r>
      <w:r w:rsidR="00B549EF" w:rsidRPr="00B549EF">
        <w:rPr>
          <w:rFonts w:ascii="Times New Roman" w:hAnsi="Times New Roman" w:cs="Times New Roman"/>
          <w:sz w:val="28"/>
          <w:szCs w:val="28"/>
        </w:rPr>
        <w:t xml:space="preserve"> </w:t>
      </w:r>
      <w:r w:rsidR="00B549EF">
        <w:rPr>
          <w:rFonts w:ascii="Times New Roman" w:hAnsi="Times New Roman" w:cs="Times New Roman"/>
          <w:sz w:val="28"/>
          <w:szCs w:val="28"/>
        </w:rPr>
        <w:t xml:space="preserve">устанавливаются всем категориям работников </w:t>
      </w:r>
      <w:r w:rsidR="00B549EF" w:rsidRPr="00D1328E">
        <w:rPr>
          <w:rFonts w:ascii="Times New Roman" w:hAnsi="Times New Roman" w:cs="Times New Roman"/>
          <w:iCs/>
          <w:sz w:val="28"/>
          <w:szCs w:val="28"/>
        </w:rPr>
        <w:t>в размере до 1</w:t>
      </w:r>
      <w:r w:rsidR="00B549EF">
        <w:rPr>
          <w:rFonts w:ascii="Times New Roman" w:hAnsi="Times New Roman" w:cs="Times New Roman"/>
          <w:iCs/>
          <w:sz w:val="28"/>
          <w:szCs w:val="28"/>
        </w:rPr>
        <w:t>6</w:t>
      </w:r>
      <w:r w:rsidR="00B549EF" w:rsidRPr="00D1328E">
        <w:rPr>
          <w:rFonts w:ascii="Times New Roman" w:hAnsi="Times New Roman" w:cs="Times New Roman"/>
          <w:iCs/>
          <w:sz w:val="28"/>
          <w:szCs w:val="28"/>
        </w:rPr>
        <w:t xml:space="preserve">0% </w:t>
      </w:r>
      <w:r w:rsidR="00B549EF">
        <w:rPr>
          <w:rFonts w:ascii="Times New Roman" w:hAnsi="Times New Roman" w:cs="Times New Roman"/>
          <w:iCs/>
          <w:sz w:val="28"/>
          <w:szCs w:val="28"/>
        </w:rPr>
        <w:t>оклада (</w:t>
      </w:r>
      <w:r w:rsidR="00B549EF" w:rsidRPr="00D1328E">
        <w:rPr>
          <w:rFonts w:ascii="Times New Roman" w:hAnsi="Times New Roman" w:cs="Times New Roman"/>
          <w:iCs/>
          <w:sz w:val="28"/>
          <w:szCs w:val="28"/>
        </w:rPr>
        <w:t>должностного оклада</w:t>
      </w:r>
      <w:r w:rsidR="00B549EF">
        <w:rPr>
          <w:rFonts w:ascii="Times New Roman" w:hAnsi="Times New Roman" w:cs="Times New Roman"/>
          <w:iCs/>
          <w:sz w:val="28"/>
          <w:szCs w:val="28"/>
        </w:rPr>
        <w:t>),</w:t>
      </w:r>
      <w:r w:rsidRPr="009958F1">
        <w:rPr>
          <w:rFonts w:ascii="Times New Roman" w:hAnsi="Times New Roman"/>
          <w:sz w:val="28"/>
          <w:szCs w:val="28"/>
        </w:rPr>
        <w:t xml:space="preserve"> производятся </w:t>
      </w:r>
      <w:r>
        <w:rPr>
          <w:rFonts w:ascii="Times New Roman" w:hAnsi="Times New Roman"/>
          <w:sz w:val="28"/>
          <w:szCs w:val="28"/>
        </w:rPr>
        <w:t>ежемесячно при условии</w:t>
      </w:r>
      <w:r w:rsidRPr="005B1163">
        <w:rPr>
          <w:rFonts w:ascii="Times New Roman" w:hAnsi="Times New Roman"/>
          <w:sz w:val="28"/>
          <w:szCs w:val="28"/>
        </w:rPr>
        <w:t xml:space="preserve"> отсутствия у работника дисциплинарного взыскания и выполнении показателей (критериев) оценки качества выполняемых работ согласно приложению</w:t>
      </w:r>
      <w:r w:rsidR="008D0BD3">
        <w:rPr>
          <w:rFonts w:ascii="Times New Roman" w:hAnsi="Times New Roman"/>
          <w:sz w:val="28"/>
          <w:szCs w:val="28"/>
        </w:rPr>
        <w:t xml:space="preserve"> </w:t>
      </w:r>
      <w:r w:rsidRPr="009958F1">
        <w:rPr>
          <w:rFonts w:ascii="Times New Roman" w:hAnsi="Times New Roman"/>
          <w:sz w:val="28"/>
          <w:szCs w:val="28"/>
        </w:rPr>
        <w:t>№</w:t>
      </w:r>
      <w:r w:rsidR="008D0BD3">
        <w:rPr>
          <w:rFonts w:ascii="Times New Roman" w:hAnsi="Times New Roman"/>
          <w:sz w:val="28"/>
          <w:szCs w:val="28"/>
        </w:rPr>
        <w:t xml:space="preserve"> </w:t>
      </w:r>
      <w:r>
        <w:rPr>
          <w:rFonts w:ascii="Times New Roman" w:hAnsi="Times New Roman"/>
          <w:sz w:val="28"/>
          <w:szCs w:val="28"/>
        </w:rPr>
        <w:t>2</w:t>
      </w:r>
      <w:r w:rsidRPr="009958F1">
        <w:rPr>
          <w:rFonts w:ascii="Times New Roman" w:hAnsi="Times New Roman"/>
          <w:sz w:val="28"/>
          <w:szCs w:val="28"/>
        </w:rPr>
        <w:t xml:space="preserve"> к настоящему положению.</w:t>
      </w:r>
    </w:p>
    <w:p w:rsidR="007658B1" w:rsidRDefault="007658B1" w:rsidP="00740906">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4.3.4</w:t>
      </w:r>
      <w:r w:rsidRPr="009958F1">
        <w:rPr>
          <w:rFonts w:ascii="Times New Roman" w:eastAsia="Calibri" w:hAnsi="Times New Roman"/>
          <w:sz w:val="28"/>
          <w:szCs w:val="28"/>
        </w:rPr>
        <w:t>. Выплаты за интенсивность и высокие</w:t>
      </w:r>
      <w:r w:rsidR="00B03E94">
        <w:rPr>
          <w:rFonts w:ascii="Times New Roman" w:eastAsia="Calibri" w:hAnsi="Times New Roman"/>
          <w:sz w:val="28"/>
          <w:szCs w:val="28"/>
        </w:rPr>
        <w:t xml:space="preserve"> результаты работы </w:t>
      </w:r>
      <w:r w:rsidR="006132D5">
        <w:rPr>
          <w:rFonts w:ascii="Times New Roman" w:eastAsia="Calibri" w:hAnsi="Times New Roman"/>
          <w:sz w:val="28"/>
          <w:szCs w:val="28"/>
        </w:rPr>
        <w:t xml:space="preserve"> </w:t>
      </w:r>
      <w:r w:rsidR="00B03E94">
        <w:rPr>
          <w:rFonts w:ascii="Times New Roman" w:eastAsia="Calibri" w:hAnsi="Times New Roman"/>
          <w:sz w:val="28"/>
          <w:szCs w:val="28"/>
        </w:rPr>
        <w:t xml:space="preserve">производятся </w:t>
      </w:r>
      <w:r w:rsidRPr="009958F1">
        <w:rPr>
          <w:rFonts w:ascii="Times New Roman" w:eastAsia="Calibri" w:hAnsi="Times New Roman"/>
          <w:sz w:val="28"/>
          <w:szCs w:val="28"/>
        </w:rPr>
        <w:t xml:space="preserve"> специалистам по работе с молодежью </w:t>
      </w:r>
      <w:r>
        <w:rPr>
          <w:rFonts w:ascii="Times New Roman" w:eastAsia="Calibri" w:hAnsi="Times New Roman"/>
          <w:sz w:val="28"/>
          <w:szCs w:val="28"/>
        </w:rPr>
        <w:t>согласно приложению № 3</w:t>
      </w:r>
      <w:r w:rsidR="00740906">
        <w:rPr>
          <w:rFonts w:ascii="Times New Roman" w:eastAsia="Calibri" w:hAnsi="Times New Roman"/>
          <w:sz w:val="28"/>
          <w:szCs w:val="28"/>
        </w:rPr>
        <w:t xml:space="preserve"> </w:t>
      </w:r>
      <w:r>
        <w:rPr>
          <w:rFonts w:ascii="Times New Roman" w:eastAsia="Calibri" w:hAnsi="Times New Roman"/>
          <w:sz w:val="28"/>
          <w:szCs w:val="28"/>
        </w:rPr>
        <w:t xml:space="preserve">к настоящему положению </w:t>
      </w:r>
      <w:r w:rsidRPr="009958F1">
        <w:rPr>
          <w:rFonts w:ascii="Times New Roman" w:eastAsia="Calibri" w:hAnsi="Times New Roman"/>
          <w:sz w:val="28"/>
          <w:szCs w:val="28"/>
        </w:rPr>
        <w:t xml:space="preserve">при одновременном наличии следующих </w:t>
      </w:r>
      <w:r w:rsidR="00740906">
        <w:rPr>
          <w:rFonts w:ascii="Times New Roman" w:eastAsia="Calibri" w:hAnsi="Times New Roman"/>
          <w:sz w:val="28"/>
          <w:szCs w:val="28"/>
        </w:rPr>
        <w:t>усло</w:t>
      </w:r>
      <w:r w:rsidRPr="009958F1">
        <w:rPr>
          <w:rFonts w:ascii="Times New Roman" w:eastAsia="Calibri" w:hAnsi="Times New Roman"/>
          <w:sz w:val="28"/>
          <w:szCs w:val="28"/>
        </w:rPr>
        <w:t>вий:</w:t>
      </w:r>
    </w:p>
    <w:p w:rsidR="007658B1"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а) </w:t>
      </w:r>
      <w:r w:rsidRPr="005B1163">
        <w:rPr>
          <w:rFonts w:ascii="Times New Roman" w:eastAsia="Calibri" w:hAnsi="Times New Roman"/>
          <w:sz w:val="28"/>
          <w:szCs w:val="28"/>
        </w:rPr>
        <w:t xml:space="preserve">выполнение работ по организации проектной деятельности </w:t>
      </w:r>
      <w:r>
        <w:rPr>
          <w:rFonts w:ascii="Times New Roman" w:eastAsia="Calibri" w:hAnsi="Times New Roman"/>
          <w:sz w:val="28"/>
          <w:szCs w:val="28"/>
        </w:rPr>
        <w:br/>
      </w:r>
      <w:r w:rsidRPr="005B1163">
        <w:rPr>
          <w:rFonts w:ascii="Times New Roman" w:eastAsia="Calibri" w:hAnsi="Times New Roman"/>
          <w:sz w:val="28"/>
          <w:szCs w:val="28"/>
        </w:rPr>
        <w:t>и подготовке команд (участника) для участия в региональных, всероссийских, международных конкурсах и (или) конкурсных мероприятиях;</w:t>
      </w:r>
    </w:p>
    <w:p w:rsidR="007658B1" w:rsidRPr="005B1163" w:rsidRDefault="007658B1" w:rsidP="007658B1">
      <w:pPr>
        <w:autoSpaceDE w:val="0"/>
        <w:autoSpaceDN w:val="0"/>
        <w:adjustRightInd w:val="0"/>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б) </w:t>
      </w:r>
      <w:r w:rsidRPr="005B1163">
        <w:rPr>
          <w:rFonts w:ascii="Times New Roman" w:eastAsia="Calibri" w:hAnsi="Times New Roman"/>
          <w:sz w:val="28"/>
          <w:szCs w:val="28"/>
        </w:rPr>
        <w:t>получение указанной (указанным) командой (участником) призовых мест (места с первого по третье) в соответствующем региональном, всероссийском, международном конкурсе и (или) конкурсном мероприятии.</w:t>
      </w:r>
      <w:proofErr w:type="gramEnd"/>
    </w:p>
    <w:p w:rsidR="007658B1" w:rsidRDefault="007658B1" w:rsidP="007658B1">
      <w:pPr>
        <w:pStyle w:val="a6"/>
        <w:spacing w:after="0" w:line="240" w:lineRule="auto"/>
        <w:ind w:firstLine="709"/>
        <w:jc w:val="both"/>
        <w:rPr>
          <w:rFonts w:ascii="Times New Roman" w:hAnsi="Times New Roman" w:cs="Times New Roman"/>
          <w:color w:val="000000"/>
          <w:sz w:val="28"/>
          <w:szCs w:val="28"/>
        </w:rPr>
      </w:pPr>
      <w:r w:rsidRPr="0080350E">
        <w:rPr>
          <w:rFonts w:ascii="Times New Roman" w:hAnsi="Times New Roman" w:cs="Times New Roman"/>
          <w:color w:val="000000"/>
          <w:sz w:val="28"/>
          <w:szCs w:val="28"/>
        </w:rPr>
        <w:t xml:space="preserve">Указанные выплаты производятся ежемесячно в течение одного года </w:t>
      </w:r>
      <w:r>
        <w:rPr>
          <w:rFonts w:ascii="Times New Roman" w:hAnsi="Times New Roman" w:cs="Times New Roman"/>
          <w:color w:val="000000"/>
          <w:sz w:val="28"/>
          <w:szCs w:val="28"/>
        </w:rPr>
        <w:br/>
      </w:r>
      <w:r w:rsidRPr="0080350E">
        <w:rPr>
          <w:rFonts w:ascii="Times New Roman" w:hAnsi="Times New Roman" w:cs="Times New Roman"/>
          <w:color w:val="000000"/>
          <w:sz w:val="28"/>
          <w:szCs w:val="28"/>
        </w:rPr>
        <w:t xml:space="preserve">с месяца, следующего за месяцем, в котором получено призовое место, </w:t>
      </w:r>
      <w:r>
        <w:rPr>
          <w:rFonts w:ascii="Times New Roman" w:hAnsi="Times New Roman" w:cs="Times New Roman"/>
          <w:color w:val="000000"/>
          <w:sz w:val="28"/>
          <w:szCs w:val="28"/>
        </w:rPr>
        <w:br/>
      </w:r>
      <w:r w:rsidRPr="0080350E">
        <w:rPr>
          <w:rFonts w:ascii="Times New Roman" w:hAnsi="Times New Roman" w:cs="Times New Roman"/>
          <w:color w:val="000000"/>
          <w:sz w:val="28"/>
          <w:szCs w:val="28"/>
        </w:rPr>
        <w:t xml:space="preserve">на основании выписки из протокола и (или) диплома конкурса и (или) конкурсного мероприятия (далее </w:t>
      </w:r>
      <w:r>
        <w:rPr>
          <w:rFonts w:ascii="Times New Roman" w:hAnsi="Times New Roman" w:cs="Times New Roman"/>
          <w:color w:val="000000"/>
          <w:sz w:val="28"/>
          <w:szCs w:val="28"/>
        </w:rPr>
        <w:t>–</w:t>
      </w:r>
      <w:r w:rsidRPr="0080350E">
        <w:rPr>
          <w:rFonts w:ascii="Times New Roman" w:hAnsi="Times New Roman" w:cs="Times New Roman"/>
          <w:color w:val="000000"/>
          <w:sz w:val="28"/>
          <w:szCs w:val="28"/>
        </w:rPr>
        <w:t xml:space="preserve"> результат). Если в указанный период результат будет улучшен, то исчисление срока их действия осуществляется заново с месяца, следующего за месяцем, в котором получен улучшенный результат.</w:t>
      </w:r>
    </w:p>
    <w:p w:rsidR="007658B1" w:rsidRDefault="007658B1" w:rsidP="007658B1">
      <w:pPr>
        <w:pStyle w:val="a6"/>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4.4. Выплаты по итогам работы за год.</w:t>
      </w:r>
    </w:p>
    <w:p w:rsidR="008D0BD3" w:rsidRPr="008D0BD3" w:rsidRDefault="007658B1"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hAnsi="Times New Roman" w:cs="Times New Roman"/>
          <w:sz w:val="28"/>
          <w:szCs w:val="28"/>
        </w:rPr>
        <w:lastRenderedPageBreak/>
        <w:t>4.4.1.</w:t>
      </w:r>
      <w:r w:rsidR="008D0BD3" w:rsidRPr="008D0BD3">
        <w:rPr>
          <w:rFonts w:ascii="Times New Roman" w:eastAsia="Times New Roman" w:hAnsi="Times New Roman" w:cs="Times New Roman"/>
          <w:sz w:val="28"/>
          <w:szCs w:val="28"/>
        </w:rPr>
        <w:t xml:space="preserve"> Выплаты по итогам работы за год производятся с учетом личного вклада работника учреждения в результаты деятельности учреждения, выражающегося </w:t>
      </w:r>
      <w:proofErr w:type="gramStart"/>
      <w:r w:rsidR="008D0BD3" w:rsidRPr="008D0BD3">
        <w:rPr>
          <w:rFonts w:ascii="Times New Roman" w:eastAsia="Times New Roman" w:hAnsi="Times New Roman" w:cs="Times New Roman"/>
          <w:sz w:val="28"/>
          <w:szCs w:val="28"/>
        </w:rPr>
        <w:t>в</w:t>
      </w:r>
      <w:proofErr w:type="gramEnd"/>
      <w:r w:rsidR="008D0BD3" w:rsidRPr="008D0BD3">
        <w:rPr>
          <w:rFonts w:ascii="Times New Roman" w:eastAsia="Times New Roman" w:hAnsi="Times New Roman" w:cs="Times New Roman"/>
          <w:sz w:val="28"/>
          <w:szCs w:val="28"/>
        </w:rPr>
        <w:t>:</w:t>
      </w:r>
    </w:p>
    <w:p w:rsidR="008D0BD3" w:rsidRPr="008D0BD3" w:rsidRDefault="003C4B6E"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успешной</w:t>
      </w:r>
      <w:r w:rsidR="008D0BD3" w:rsidRPr="008D0BD3">
        <w:rPr>
          <w:rFonts w:ascii="Times New Roman" w:eastAsia="Times New Roman" w:hAnsi="Times New Roman" w:cs="Times New Roman"/>
          <w:sz w:val="28"/>
          <w:szCs w:val="28"/>
        </w:rPr>
        <w:t xml:space="preserve"> и добросовестно</w:t>
      </w:r>
      <w:r>
        <w:rPr>
          <w:rFonts w:ascii="Times New Roman" w:eastAsia="Times New Roman" w:hAnsi="Times New Roman" w:cs="Times New Roman"/>
          <w:sz w:val="28"/>
          <w:szCs w:val="28"/>
        </w:rPr>
        <w:t xml:space="preserve">й </w:t>
      </w:r>
      <w:r w:rsidR="008D0BD3" w:rsidRPr="008D0BD3">
        <w:rPr>
          <w:rFonts w:ascii="Times New Roman" w:eastAsia="Times New Roman" w:hAnsi="Times New Roman" w:cs="Times New Roman"/>
          <w:sz w:val="28"/>
          <w:szCs w:val="28"/>
        </w:rPr>
        <w:t xml:space="preserve"> профессиональной деятельности по профессии рабочего или должности служащего;</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качественной подготовке и проведении мероприятий, связанных с уставной деятельностью учреждения;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качественной подготовке и своевременной сдаче отчетности;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обеспечении</w:t>
      </w:r>
      <w:proofErr w:type="gramEnd"/>
      <w:r w:rsidRPr="008D0BD3">
        <w:rPr>
          <w:rFonts w:ascii="Times New Roman" w:eastAsia="Times New Roman" w:hAnsi="Times New Roman" w:cs="Times New Roman"/>
          <w:sz w:val="28"/>
          <w:szCs w:val="28"/>
        </w:rPr>
        <w:t xml:space="preserve"> безаварийной, безотказной и бесперебойной работы инженерных и хозяйственно-эксплуатационных систем жизнеобеспечения учреждения;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участии</w:t>
      </w:r>
      <w:proofErr w:type="gramEnd"/>
      <w:r w:rsidRPr="008D0BD3">
        <w:rPr>
          <w:rFonts w:ascii="Times New Roman" w:eastAsia="Times New Roman" w:hAnsi="Times New Roman" w:cs="Times New Roman"/>
          <w:sz w:val="28"/>
          <w:szCs w:val="28"/>
        </w:rPr>
        <w:t xml:space="preserve"> в организации и проведении мероприятий, направленных на повышение авторитета и имиджа учреждения;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участии</w:t>
      </w:r>
      <w:proofErr w:type="gramEnd"/>
      <w:r w:rsidRPr="008D0BD3">
        <w:rPr>
          <w:rFonts w:ascii="Times New Roman" w:eastAsia="Times New Roman" w:hAnsi="Times New Roman" w:cs="Times New Roman"/>
          <w:sz w:val="28"/>
          <w:szCs w:val="28"/>
        </w:rPr>
        <w:t xml:space="preserve"> в реализации национальных проектов, федеральных и региональных целевых программ;</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соблюдении</w:t>
      </w:r>
      <w:proofErr w:type="gramEnd"/>
      <w:r w:rsidRPr="008D0BD3">
        <w:rPr>
          <w:rFonts w:ascii="Times New Roman" w:eastAsia="Times New Roman" w:hAnsi="Times New Roman" w:cs="Times New Roman"/>
          <w:sz w:val="28"/>
          <w:szCs w:val="28"/>
        </w:rPr>
        <w:t xml:space="preserve"> регламентов, стандартов, технологий, требований при выполнении работ, оказании услуг;</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отсутствии</w:t>
      </w:r>
      <w:proofErr w:type="gramEnd"/>
      <w:r w:rsidRPr="008D0BD3">
        <w:rPr>
          <w:rFonts w:ascii="Times New Roman" w:eastAsia="Times New Roman" w:hAnsi="Times New Roman" w:cs="Times New Roman"/>
          <w:sz w:val="28"/>
          <w:szCs w:val="28"/>
        </w:rPr>
        <w:t xml:space="preserve"> нарушений в финансово-хозяйственной деятельности;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 xml:space="preserve">оперативном и качественном </w:t>
      </w:r>
      <w:proofErr w:type="gramStart"/>
      <w:r w:rsidRPr="008D0BD3">
        <w:rPr>
          <w:rFonts w:ascii="Times New Roman" w:eastAsia="Times New Roman" w:hAnsi="Times New Roman" w:cs="Times New Roman"/>
          <w:sz w:val="28"/>
          <w:szCs w:val="28"/>
        </w:rPr>
        <w:t>исполнении</w:t>
      </w:r>
      <w:proofErr w:type="gramEnd"/>
      <w:r w:rsidRPr="008D0BD3">
        <w:rPr>
          <w:rFonts w:ascii="Times New Roman" w:eastAsia="Times New Roman" w:hAnsi="Times New Roman" w:cs="Times New Roman"/>
          <w:sz w:val="28"/>
          <w:szCs w:val="28"/>
        </w:rPr>
        <w:t xml:space="preserve"> и предоставлении запрашиваемой у учреждения информации;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proofErr w:type="gramStart"/>
      <w:r w:rsidRPr="008D0BD3">
        <w:rPr>
          <w:rFonts w:ascii="Times New Roman" w:eastAsia="Times New Roman" w:hAnsi="Times New Roman" w:cs="Times New Roman"/>
          <w:sz w:val="28"/>
          <w:szCs w:val="28"/>
        </w:rPr>
        <w:t>отсутствии</w:t>
      </w:r>
      <w:proofErr w:type="gramEnd"/>
      <w:r w:rsidRPr="008D0BD3">
        <w:rPr>
          <w:rFonts w:ascii="Times New Roman" w:eastAsia="Times New Roman" w:hAnsi="Times New Roman" w:cs="Times New Roman"/>
          <w:sz w:val="28"/>
          <w:szCs w:val="28"/>
        </w:rPr>
        <w:t xml:space="preserve"> проступков и правонарушений, совершенных молодыми гражданами, учащимися, занимающимися;</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разработке инновационных форм работы;</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подготовке и внедрении рациональных предложений по совершенствованию условий деятельности учреждений, осуществляющих деятельность в области молодежной политики;</w:t>
      </w:r>
    </w:p>
    <w:p w:rsidR="008D0BD3" w:rsidRPr="008D0BD3" w:rsidRDefault="008D0BD3" w:rsidP="008D0BD3">
      <w:pPr>
        <w:autoSpaceDE w:val="0"/>
        <w:autoSpaceDN w:val="0"/>
        <w:adjustRightInd w:val="0"/>
        <w:spacing w:line="240" w:lineRule="auto"/>
        <w:ind w:firstLine="709"/>
        <w:jc w:val="both"/>
        <w:rPr>
          <w:rFonts w:ascii="Times New Roman" w:eastAsia="Times New Roman" w:hAnsi="Times New Roman" w:cs="Times New Roman"/>
          <w:sz w:val="28"/>
          <w:szCs w:val="28"/>
        </w:rPr>
      </w:pPr>
      <w:r w:rsidRPr="008D0BD3">
        <w:rPr>
          <w:rFonts w:ascii="Times New Roman" w:eastAsia="Times New Roman" w:hAnsi="Times New Roman" w:cs="Times New Roman"/>
          <w:sz w:val="28"/>
          <w:szCs w:val="28"/>
        </w:rPr>
        <w:t>инициативе, творчестве и применении в работе современных форм и методов организации труда.</w:t>
      </w:r>
    </w:p>
    <w:p w:rsidR="008D0BD3" w:rsidRDefault="008D0BD3" w:rsidP="00B03E94">
      <w:pPr>
        <w:pStyle w:val="a6"/>
        <w:spacing w:after="200" w:line="240" w:lineRule="auto"/>
        <w:ind w:firstLine="709"/>
        <w:jc w:val="both"/>
        <w:rPr>
          <w:rFonts w:ascii="Times New Roman" w:hAnsi="Times New Roman"/>
          <w:sz w:val="28"/>
          <w:szCs w:val="28"/>
        </w:rPr>
      </w:pPr>
      <w:r w:rsidRPr="008D0BD3">
        <w:rPr>
          <w:rFonts w:ascii="Times New Roman" w:eastAsia="Times New Roman" w:hAnsi="Times New Roman" w:cs="Times New Roman"/>
          <w:sz w:val="28"/>
          <w:szCs w:val="28"/>
          <w:lang w:eastAsia="ru-RU"/>
        </w:rPr>
        <w:t>Размер премии по итогам работы за год предельным размером не ограничен</w:t>
      </w:r>
      <w:r w:rsidR="00B03E94">
        <w:rPr>
          <w:rFonts w:ascii="Times New Roman" w:eastAsia="Times New Roman" w:hAnsi="Times New Roman" w:cs="Times New Roman"/>
          <w:sz w:val="28"/>
          <w:szCs w:val="28"/>
          <w:lang w:eastAsia="ru-RU"/>
        </w:rPr>
        <w:t>.</w:t>
      </w:r>
    </w:p>
    <w:p w:rsidR="007658B1" w:rsidRPr="009958F1" w:rsidRDefault="008D0BD3" w:rsidP="007658B1">
      <w:pPr>
        <w:autoSpaceDE w:val="0"/>
        <w:autoSpaceDN w:val="0"/>
        <w:adjustRightInd w:val="0"/>
        <w:ind w:firstLine="720"/>
        <w:jc w:val="both"/>
        <w:outlineLvl w:val="0"/>
        <w:rPr>
          <w:rFonts w:ascii="Times New Roman" w:hAnsi="Times New Roman"/>
          <w:sz w:val="28"/>
          <w:szCs w:val="28"/>
        </w:rPr>
      </w:pPr>
      <w:r>
        <w:rPr>
          <w:rFonts w:ascii="Times New Roman" w:hAnsi="Times New Roman"/>
          <w:sz w:val="28"/>
          <w:szCs w:val="28"/>
        </w:rPr>
        <w:t>4.4.2</w:t>
      </w:r>
      <w:r w:rsidR="007658B1">
        <w:rPr>
          <w:rFonts w:ascii="Times New Roman" w:hAnsi="Times New Roman"/>
          <w:sz w:val="28"/>
          <w:szCs w:val="28"/>
        </w:rPr>
        <w:t xml:space="preserve"> </w:t>
      </w:r>
      <w:r w:rsidR="007658B1" w:rsidRPr="009958F1">
        <w:rPr>
          <w:rFonts w:ascii="Times New Roman" w:hAnsi="Times New Roman"/>
          <w:sz w:val="28"/>
          <w:szCs w:val="28"/>
        </w:rPr>
        <w:t>Размер выплаты по итогам работы за год, осуществляемой конкретному работнику учреждения, определяется по формуле: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6"/>
          <w:sz w:val="28"/>
          <w:szCs w:val="28"/>
        </w:rPr>
        <w:object w:dxaOrig="2400" w:dyaOrig="420">
          <v:shape id="_x0000_i1065" type="#_x0000_t75" style="width:119.25pt;height:21pt" o:ole="">
            <v:imagedata r:id="rId75" o:title=""/>
          </v:shape>
          <o:OLEObject Type="Embed" ProgID="Equation.3" ShapeID="_x0000_i1065" DrawAspect="Content" ObjectID="_1474007514" r:id="rId76"/>
        </w:object>
      </w:r>
      <w:r w:rsidRPr="009958F1">
        <w:rPr>
          <w:rFonts w:ascii="Times New Roman" w:hAnsi="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lastRenderedPageBreak/>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60" w:dyaOrig="380">
          <v:shape id="_x0000_i1066" type="#_x0000_t75" style="width:24pt;height:18pt" o:ole="">
            <v:imagedata r:id="rId77" o:title=""/>
          </v:shape>
          <o:OLEObject Type="Embed" ProgID="Equation.3" ShapeID="_x0000_i1066" DrawAspect="Content" ObjectID="_1474007515" r:id="rId78"/>
        </w:object>
      </w:r>
      <w:r w:rsidRPr="009958F1">
        <w:rPr>
          <w:rFonts w:ascii="Times New Roman" w:hAnsi="Times New Roman"/>
          <w:sz w:val="28"/>
          <w:szCs w:val="28"/>
        </w:rPr>
        <w:t xml:space="preserve"> – размер выплаты по итогам работы за год, осуществляемой </w:t>
      </w:r>
      <w:r>
        <w:rPr>
          <w:rFonts w:ascii="Times New Roman" w:hAnsi="Times New Roman"/>
          <w:sz w:val="28"/>
          <w:szCs w:val="28"/>
        </w:rPr>
        <w:br/>
      </w:r>
      <w:proofErr w:type="spellStart"/>
      <w:r w:rsidRPr="009958F1">
        <w:rPr>
          <w:rFonts w:ascii="Times New Roman" w:hAnsi="Times New Roman"/>
          <w:sz w:val="28"/>
          <w:szCs w:val="28"/>
          <w:lang w:val="en-US"/>
        </w:rPr>
        <w:t>i</w:t>
      </w:r>
      <w:proofErr w:type="spellEnd"/>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639" w:dyaOrig="380">
          <v:shape id="_x0000_i1067" type="#_x0000_t75" style="width:32.25pt;height:18pt" o:ole="">
            <v:imagedata r:id="rId79" o:title=""/>
          </v:shape>
          <o:OLEObject Type="Embed" ProgID="Equation.3" ShapeID="_x0000_i1067" DrawAspect="Content" ObjectID="_1474007516" r:id="rId80"/>
        </w:object>
      </w:r>
      <w:r w:rsidRPr="009958F1">
        <w:rPr>
          <w:rFonts w:ascii="Times New Roman" w:hAnsi="Times New Roman"/>
          <w:sz w:val="28"/>
          <w:szCs w:val="28"/>
        </w:rPr>
        <w:t xml:space="preserve"> –стоимость 1 балла для определения размеров выплаты </w:t>
      </w:r>
      <w:r>
        <w:rPr>
          <w:rFonts w:ascii="Times New Roman" w:hAnsi="Times New Roman"/>
          <w:sz w:val="28"/>
          <w:szCs w:val="28"/>
        </w:rPr>
        <w:br/>
      </w:r>
      <w:r w:rsidRPr="009958F1">
        <w:rPr>
          <w:rFonts w:ascii="Times New Roman" w:hAnsi="Times New Roman"/>
          <w:sz w:val="28"/>
          <w:szCs w:val="28"/>
        </w:rPr>
        <w:t>по итогам работы за год;</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2"/>
          <w:sz w:val="28"/>
          <w:szCs w:val="28"/>
        </w:rPr>
        <w:object w:dxaOrig="460" w:dyaOrig="380">
          <v:shape id="_x0000_i1068" type="#_x0000_t75" style="width:24pt;height:18pt" o:ole="">
            <v:imagedata r:id="rId81" o:title=""/>
          </v:shape>
          <o:OLEObject Type="Embed" ProgID="Equation.3" ShapeID="_x0000_i1068" DrawAspect="Content" ObjectID="_1474007517" r:id="rId82"/>
        </w:object>
      </w:r>
      <w:r w:rsidRPr="009958F1">
        <w:rPr>
          <w:rFonts w:ascii="Times New Roman" w:hAnsi="Times New Roman"/>
          <w:sz w:val="28"/>
          <w:szCs w:val="28"/>
        </w:rPr>
        <w:t xml:space="preserve"> – количество баллов по результатам оценки труда i-го работника учреждения, исчисленное в суммовом выражении по количественным показателям критериев оценки выплаты по итогам работы за год;</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14"/>
          <w:sz w:val="28"/>
          <w:szCs w:val="28"/>
        </w:rPr>
        <w:object w:dxaOrig="279" w:dyaOrig="380">
          <v:shape id="_x0000_i1069" type="#_x0000_t75" style="width:13.5pt;height:18pt" o:ole="">
            <v:imagedata r:id="rId83" o:title=""/>
          </v:shape>
          <o:OLEObject Type="Embed" ProgID="Equation.3" ShapeID="_x0000_i1069" DrawAspect="Content" ObjectID="_1474007518" r:id="rId84"/>
        </w:object>
      </w:r>
      <w:r w:rsidRPr="009958F1">
        <w:rPr>
          <w:rFonts w:ascii="Times New Roman" w:hAnsi="Times New Roman"/>
          <w:sz w:val="28"/>
          <w:szCs w:val="28"/>
        </w:rPr>
        <w:t xml:space="preserve"> – коэффициент, учитывающий осуществление выплат по итогам работы за год </w:t>
      </w:r>
      <w:r w:rsidRPr="009958F1">
        <w:rPr>
          <w:rFonts w:ascii="Times New Roman" w:hAnsi="Times New Roman"/>
          <w:sz w:val="28"/>
          <w:szCs w:val="28"/>
          <w:lang w:val="en-US"/>
        </w:rPr>
        <w:t>j</w:t>
      </w:r>
      <w:r w:rsidRPr="009958F1">
        <w:rPr>
          <w:rFonts w:ascii="Times New Roman" w:hAnsi="Times New Roman"/>
          <w:sz w:val="28"/>
          <w:szCs w:val="28"/>
        </w:rPr>
        <w:t>-</w:t>
      </w:r>
      <w:proofErr w:type="spellStart"/>
      <w:r w:rsidRPr="009958F1">
        <w:rPr>
          <w:rFonts w:ascii="Times New Roman" w:hAnsi="Times New Roman"/>
          <w:sz w:val="28"/>
          <w:szCs w:val="28"/>
        </w:rPr>
        <w:t>му</w:t>
      </w:r>
      <w:proofErr w:type="spellEnd"/>
      <w:r w:rsidRPr="009958F1">
        <w:rPr>
          <w:rFonts w:ascii="Times New Roman" w:hAnsi="Times New Roman"/>
          <w:sz w:val="28"/>
          <w:szCs w:val="28"/>
        </w:rPr>
        <w:t xml:space="preserve"> работнику учреждения, принятому и (или) уволенному </w:t>
      </w:r>
      <w:r>
        <w:rPr>
          <w:rFonts w:ascii="Times New Roman" w:hAnsi="Times New Roman"/>
          <w:sz w:val="28"/>
          <w:szCs w:val="28"/>
        </w:rPr>
        <w:br/>
      </w:r>
      <w:r w:rsidRPr="009958F1">
        <w:rPr>
          <w:rFonts w:ascii="Times New Roman" w:hAnsi="Times New Roman"/>
          <w:sz w:val="28"/>
          <w:szCs w:val="28"/>
        </w:rPr>
        <w:t xml:space="preserve">в течение календарного года, пропорционально отработанному </w:t>
      </w:r>
      <w:r>
        <w:rPr>
          <w:rFonts w:ascii="Times New Roman" w:hAnsi="Times New Roman"/>
          <w:sz w:val="28"/>
          <w:szCs w:val="28"/>
        </w:rPr>
        <w:br/>
      </w:r>
      <w:r w:rsidRPr="009958F1">
        <w:rPr>
          <w:rFonts w:ascii="Times New Roman" w:hAnsi="Times New Roman"/>
          <w:sz w:val="28"/>
          <w:szCs w:val="28"/>
          <w:lang w:val="en-US"/>
        </w:rPr>
        <w:t>j</w:t>
      </w:r>
      <w:r w:rsidRPr="009958F1">
        <w:rPr>
          <w:rFonts w:ascii="Times New Roman" w:hAnsi="Times New Roman"/>
          <w:sz w:val="28"/>
          <w:szCs w:val="28"/>
        </w:rPr>
        <w:t>-м работником учреждения времени.</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12"/>
          <w:sz w:val="28"/>
          <w:szCs w:val="28"/>
        </w:rPr>
        <w:object w:dxaOrig="639" w:dyaOrig="380">
          <v:shape id="_x0000_i1070" type="#_x0000_t75" style="width:32.25pt;height:18pt" o:ole="">
            <v:imagedata r:id="rId79" o:title=""/>
          </v:shape>
          <o:OLEObject Type="Embed" ProgID="Equation.3" ShapeID="_x0000_i1070" DrawAspect="Content" ObjectID="_1474007519" r:id="rId85"/>
        </w:object>
      </w:r>
      <w:r w:rsidRPr="009958F1">
        <w:rPr>
          <w:rFonts w:ascii="Times New Roman" w:hAnsi="Times New Roman" w:cs="Times New Roman"/>
          <w:sz w:val="28"/>
          <w:szCs w:val="28"/>
        </w:rPr>
        <w:t>рассчитывается по формуле:</w:t>
      </w:r>
    </w:p>
    <w:p w:rsidR="007658B1" w:rsidRPr="009958F1" w:rsidRDefault="007658B1" w:rsidP="007658B1">
      <w:pPr>
        <w:pStyle w:val="ConsPlusNonformat"/>
        <w:widowControl/>
        <w:ind w:firstLine="720"/>
        <w:jc w:val="both"/>
        <w:rPr>
          <w:rFonts w:ascii="Times New Roman" w:hAnsi="Times New Roman" w:cs="Times New Roman"/>
          <w:sz w:val="28"/>
          <w:szCs w:val="28"/>
        </w:rPr>
      </w:pPr>
      <w:r w:rsidRPr="009958F1">
        <w:rPr>
          <w:rFonts w:ascii="Times New Roman" w:hAnsi="Times New Roman" w:cs="Times New Roman"/>
          <w:position w:val="-60"/>
          <w:sz w:val="28"/>
          <w:szCs w:val="28"/>
        </w:rPr>
        <w:object w:dxaOrig="2079" w:dyaOrig="980">
          <v:shape id="_x0000_i1071" type="#_x0000_t75" style="width:104.25pt;height:48pt" o:ole="">
            <v:imagedata r:id="rId86" o:title=""/>
          </v:shape>
          <o:OLEObject Type="Embed" ProgID="Equation.3" ShapeID="_x0000_i1071" DrawAspect="Content" ObjectID="_1474007520" r:id="rId87"/>
        </w:object>
      </w:r>
      <w:r w:rsidRPr="009958F1">
        <w:rPr>
          <w:rFonts w:ascii="Times New Roman" w:hAnsi="Times New Roman" w:cs="Times New Roman"/>
          <w:sz w:val="28"/>
          <w:szCs w:val="28"/>
        </w:rPr>
        <w:t>,</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sz w:val="28"/>
          <w:szCs w:val="28"/>
        </w:rPr>
        <w:t>где:</w:t>
      </w:r>
    </w:p>
    <w:p w:rsidR="007658B1" w:rsidRPr="009958F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6"/>
          <w:sz w:val="28"/>
          <w:szCs w:val="28"/>
        </w:rPr>
        <w:object w:dxaOrig="240" w:dyaOrig="279">
          <v:shape id="_x0000_i1072" type="#_x0000_t75" style="width:12pt;height:13.5pt" o:ole="">
            <v:imagedata r:id="rId88" o:title=""/>
          </v:shape>
          <o:OLEObject Type="Embed" ProgID="Equation.3" ShapeID="_x0000_i1072" DrawAspect="Content" ObjectID="_1474007521" r:id="rId89"/>
        </w:object>
      </w:r>
      <w:r w:rsidRPr="009958F1">
        <w:rPr>
          <w:rFonts w:ascii="Times New Roman" w:hAnsi="Times New Roman"/>
          <w:sz w:val="28"/>
          <w:szCs w:val="28"/>
        </w:rPr>
        <w:t xml:space="preserve"> – экономия фонда оплаты труда учреждения по итогам финансового года (без учета районного коэффициента, процентной надбавки к заработной плате за стаж работы в районах Крайнего Севера и приравненных к ним местностях, в иных местностях Красноярского края с особыми климатическими условиями);</w:t>
      </w:r>
    </w:p>
    <w:p w:rsidR="007658B1" w:rsidRDefault="007658B1" w:rsidP="007658B1">
      <w:pPr>
        <w:autoSpaceDE w:val="0"/>
        <w:autoSpaceDN w:val="0"/>
        <w:adjustRightInd w:val="0"/>
        <w:ind w:firstLine="720"/>
        <w:jc w:val="both"/>
        <w:outlineLvl w:val="0"/>
        <w:rPr>
          <w:rFonts w:ascii="Times New Roman" w:hAnsi="Times New Roman"/>
          <w:sz w:val="28"/>
          <w:szCs w:val="28"/>
        </w:rPr>
      </w:pPr>
      <w:r w:rsidRPr="009958F1">
        <w:rPr>
          <w:rFonts w:ascii="Times New Roman" w:hAnsi="Times New Roman"/>
          <w:position w:val="-6"/>
          <w:sz w:val="28"/>
          <w:szCs w:val="28"/>
        </w:rPr>
        <w:object w:dxaOrig="260" w:dyaOrig="220">
          <v:shape id="_x0000_i1073" type="#_x0000_t75" style="width:13.5pt;height:9.75pt" o:ole="">
            <v:imagedata r:id="rId90" o:title=""/>
          </v:shape>
          <o:OLEObject Type="Embed" ProgID="Equation.3" ShapeID="_x0000_i1073" DrawAspect="Content" ObjectID="_1474007522" r:id="rId91"/>
        </w:object>
      </w:r>
      <w:r w:rsidRPr="009958F1">
        <w:rPr>
          <w:rFonts w:ascii="Times New Roman" w:hAnsi="Times New Roman"/>
          <w:sz w:val="28"/>
          <w:szCs w:val="28"/>
        </w:rPr>
        <w:t xml:space="preserve"> – фактическая численность работников учреждения, работавших </w:t>
      </w:r>
      <w:r>
        <w:rPr>
          <w:rFonts w:ascii="Times New Roman" w:hAnsi="Times New Roman"/>
          <w:sz w:val="28"/>
          <w:szCs w:val="28"/>
        </w:rPr>
        <w:br/>
      </w:r>
      <w:r w:rsidRPr="009958F1">
        <w:rPr>
          <w:rFonts w:ascii="Times New Roman" w:hAnsi="Times New Roman"/>
          <w:sz w:val="28"/>
          <w:szCs w:val="28"/>
        </w:rPr>
        <w:t xml:space="preserve">в календарном году, по итогам работы в котором осуществляется выплата, </w:t>
      </w:r>
      <w:r>
        <w:rPr>
          <w:rFonts w:ascii="Times New Roman" w:hAnsi="Times New Roman"/>
          <w:sz w:val="28"/>
          <w:szCs w:val="28"/>
        </w:rPr>
        <w:br/>
      </w:r>
      <w:r w:rsidRPr="009958F1">
        <w:rPr>
          <w:rFonts w:ascii="Times New Roman" w:hAnsi="Times New Roman"/>
          <w:sz w:val="28"/>
          <w:szCs w:val="28"/>
        </w:rPr>
        <w:t>за исключением руководителя учреждения, его заместителей и главного бухгалтера учреждения.</w:t>
      </w:r>
    </w:p>
    <w:p w:rsidR="007658B1" w:rsidRPr="009958F1" w:rsidRDefault="008D0BD3" w:rsidP="007658B1">
      <w:pPr>
        <w:autoSpaceDE w:val="0"/>
        <w:autoSpaceDN w:val="0"/>
        <w:adjustRightInd w:val="0"/>
        <w:ind w:firstLine="709"/>
        <w:jc w:val="both"/>
        <w:outlineLvl w:val="0"/>
        <w:rPr>
          <w:rFonts w:ascii="Times New Roman" w:hAnsi="Times New Roman"/>
          <w:sz w:val="28"/>
          <w:szCs w:val="28"/>
        </w:rPr>
      </w:pPr>
      <w:r>
        <w:rPr>
          <w:rFonts w:ascii="Times New Roman" w:hAnsi="Times New Roman"/>
          <w:sz w:val="28"/>
          <w:szCs w:val="28"/>
        </w:rPr>
        <w:t>4.4.3</w:t>
      </w:r>
      <w:r w:rsidR="007658B1">
        <w:rPr>
          <w:rFonts w:ascii="Times New Roman" w:hAnsi="Times New Roman"/>
          <w:sz w:val="28"/>
          <w:szCs w:val="28"/>
        </w:rPr>
        <w:t xml:space="preserve">. </w:t>
      </w:r>
      <w:r w:rsidR="007658B1" w:rsidRPr="009958F1">
        <w:rPr>
          <w:rFonts w:ascii="Times New Roman" w:hAnsi="Times New Roman"/>
          <w:sz w:val="28"/>
          <w:szCs w:val="28"/>
        </w:rPr>
        <w:t>Выплаты по итогам работы за год производятся с учетом личного вклада работника учреждения в результат</w:t>
      </w:r>
      <w:r w:rsidR="0053108F">
        <w:rPr>
          <w:rFonts w:ascii="Times New Roman" w:hAnsi="Times New Roman"/>
          <w:sz w:val="28"/>
          <w:szCs w:val="28"/>
        </w:rPr>
        <w:t>е</w:t>
      </w:r>
      <w:r w:rsidR="007658B1" w:rsidRPr="009958F1">
        <w:rPr>
          <w:rFonts w:ascii="Times New Roman" w:hAnsi="Times New Roman"/>
          <w:sz w:val="28"/>
          <w:szCs w:val="28"/>
        </w:rPr>
        <w:t xml:space="preserve"> деятельности учреждения, </w:t>
      </w:r>
      <w:r w:rsidR="007658B1">
        <w:rPr>
          <w:rFonts w:ascii="Times New Roman" w:hAnsi="Times New Roman"/>
          <w:sz w:val="28"/>
          <w:szCs w:val="28"/>
        </w:rPr>
        <w:t>оцениваемого в баллах</w:t>
      </w:r>
      <w:r w:rsidR="006132D5">
        <w:rPr>
          <w:rFonts w:ascii="Times New Roman" w:hAnsi="Times New Roman"/>
          <w:sz w:val="28"/>
          <w:szCs w:val="28"/>
        </w:rPr>
        <w:t xml:space="preserve"> </w:t>
      </w:r>
      <w:r w:rsidR="007658B1" w:rsidRPr="009958F1">
        <w:rPr>
          <w:rFonts w:ascii="Times New Roman" w:hAnsi="Times New Roman"/>
          <w:sz w:val="28"/>
          <w:szCs w:val="28"/>
        </w:rPr>
        <w:t xml:space="preserve"> согласно приложению №4 к настоящему положению. </w:t>
      </w:r>
    </w:p>
    <w:p w:rsidR="007658B1" w:rsidRPr="009958F1" w:rsidRDefault="007658B1" w:rsidP="007658B1">
      <w:pPr>
        <w:pStyle w:val="a6"/>
        <w:spacing w:after="0" w:line="240" w:lineRule="auto"/>
        <w:ind w:firstLine="709"/>
        <w:jc w:val="both"/>
        <w:rPr>
          <w:rFonts w:ascii="Times New Roman" w:hAnsi="Times New Roman" w:cs="Times New Roman"/>
          <w:b/>
          <w:sz w:val="28"/>
          <w:szCs w:val="28"/>
        </w:rPr>
      </w:pPr>
      <w:r w:rsidRPr="009958F1">
        <w:rPr>
          <w:rFonts w:ascii="Times New Roman" w:hAnsi="Times New Roman" w:cs="Times New Roman"/>
          <w:color w:val="000000"/>
          <w:sz w:val="28"/>
          <w:szCs w:val="28"/>
        </w:rPr>
        <w:t>Выплаты по итогам работы за год работникам учреждения, п</w:t>
      </w:r>
      <w:r w:rsidRPr="009958F1">
        <w:rPr>
          <w:rFonts w:ascii="Times New Roman" w:hAnsi="Times New Roman" w:cs="Times New Roman"/>
          <w:sz w:val="28"/>
          <w:szCs w:val="28"/>
        </w:rPr>
        <w:t xml:space="preserve">ринятым </w:t>
      </w:r>
      <w:r>
        <w:rPr>
          <w:rFonts w:ascii="Times New Roman" w:hAnsi="Times New Roman" w:cs="Times New Roman"/>
          <w:sz w:val="28"/>
          <w:szCs w:val="28"/>
        </w:rPr>
        <w:br/>
      </w:r>
      <w:r w:rsidRPr="009958F1">
        <w:rPr>
          <w:rFonts w:ascii="Times New Roman" w:hAnsi="Times New Roman" w:cs="Times New Roman"/>
          <w:sz w:val="28"/>
          <w:szCs w:val="28"/>
        </w:rPr>
        <w:t xml:space="preserve">и (или) уволенным в течение календарного года, </w:t>
      </w:r>
      <w:r w:rsidRPr="009958F1">
        <w:rPr>
          <w:rFonts w:ascii="Times New Roman" w:hAnsi="Times New Roman" w:cs="Times New Roman"/>
          <w:color w:val="000000"/>
          <w:sz w:val="28"/>
          <w:szCs w:val="28"/>
        </w:rPr>
        <w:t>производятся за фактически отработанное время</w:t>
      </w:r>
      <w:r>
        <w:rPr>
          <w:rFonts w:ascii="Times New Roman" w:hAnsi="Times New Roman" w:cs="Times New Roman"/>
          <w:color w:val="000000"/>
          <w:sz w:val="28"/>
          <w:szCs w:val="28"/>
        </w:rPr>
        <w:t>.</w:t>
      </w:r>
    </w:p>
    <w:p w:rsidR="007658B1" w:rsidRDefault="007658B1" w:rsidP="007658B1">
      <w:pPr>
        <w:autoSpaceDE w:val="0"/>
        <w:autoSpaceDN w:val="0"/>
        <w:adjustRightInd w:val="0"/>
        <w:ind w:firstLine="709"/>
        <w:jc w:val="both"/>
        <w:rPr>
          <w:rFonts w:ascii="Times New Roman" w:eastAsia="Times New Roman" w:hAnsi="Times New Roman"/>
          <w:bCs/>
          <w:sz w:val="28"/>
          <w:szCs w:val="28"/>
        </w:rPr>
      </w:pPr>
      <w:r w:rsidRPr="009958F1">
        <w:rPr>
          <w:rFonts w:ascii="Times New Roman" w:eastAsia="Times New Roman" w:hAnsi="Times New Roman"/>
          <w:bCs/>
          <w:sz w:val="28"/>
          <w:szCs w:val="28"/>
        </w:rPr>
        <w:t>4.</w:t>
      </w:r>
      <w:r>
        <w:rPr>
          <w:rFonts w:ascii="Times New Roman" w:eastAsia="Times New Roman" w:hAnsi="Times New Roman"/>
          <w:bCs/>
          <w:sz w:val="28"/>
          <w:szCs w:val="28"/>
        </w:rPr>
        <w:t>5</w:t>
      </w:r>
      <w:r w:rsidRPr="009958F1">
        <w:rPr>
          <w:rFonts w:ascii="Times New Roman" w:eastAsia="Times New Roman" w:hAnsi="Times New Roman"/>
          <w:bCs/>
          <w:sz w:val="28"/>
          <w:szCs w:val="28"/>
        </w:rPr>
        <w:t xml:space="preserve">. Персональные выплаты. </w:t>
      </w:r>
    </w:p>
    <w:p w:rsidR="00FC69F9" w:rsidRPr="00B663A7" w:rsidRDefault="007658B1" w:rsidP="00FC69F9">
      <w:pPr>
        <w:autoSpaceDE w:val="0"/>
        <w:autoSpaceDN w:val="0"/>
        <w:adjustRightInd w:val="0"/>
        <w:ind w:firstLine="720"/>
        <w:jc w:val="both"/>
        <w:rPr>
          <w:rFonts w:ascii="Times New Roman" w:eastAsia="Calibri" w:hAnsi="Times New Roman"/>
          <w:sz w:val="28"/>
          <w:szCs w:val="28"/>
        </w:rPr>
      </w:pPr>
      <w:r w:rsidRPr="00B179B6">
        <w:rPr>
          <w:rFonts w:ascii="Times New Roman" w:eastAsia="Calibri" w:hAnsi="Times New Roman"/>
          <w:sz w:val="28"/>
          <w:szCs w:val="28"/>
        </w:rPr>
        <w:lastRenderedPageBreak/>
        <w:t xml:space="preserve">4.5.1. </w:t>
      </w:r>
      <w:proofErr w:type="gramStart"/>
      <w:r w:rsidRPr="00B179B6">
        <w:rPr>
          <w:rFonts w:ascii="Times New Roman" w:eastAsia="Calibri" w:hAnsi="Times New Roman"/>
          <w:sz w:val="28"/>
          <w:szCs w:val="28"/>
        </w:rPr>
        <w:t xml:space="preserve">Абсолютный размер персональных стимулирующих </w:t>
      </w:r>
      <w:r w:rsidRPr="00EE2E6D">
        <w:rPr>
          <w:rFonts w:ascii="Times New Roman" w:eastAsia="Calibri" w:hAnsi="Times New Roman"/>
          <w:sz w:val="28"/>
          <w:szCs w:val="28"/>
        </w:rPr>
        <w:t xml:space="preserve">выплат: за работу в сельской местности, за опыт работы; за сложность, напряженность и </w:t>
      </w:r>
      <w:r w:rsidRPr="00B179B6">
        <w:rPr>
          <w:rFonts w:ascii="Times New Roman" w:eastAsia="Calibri" w:hAnsi="Times New Roman"/>
          <w:sz w:val="28"/>
          <w:szCs w:val="28"/>
        </w:rPr>
        <w:t xml:space="preserve">особый режим работы; молодым специалистам в целях повышения уровня оплаты труда, установленных в процентном отношении к окладу (должностному окладу), ставке заработной платы работника учреждения, исчисляется из оклада (должностного оклада), ставки заработной платы </w:t>
      </w:r>
      <w:r w:rsidRPr="00B663A7">
        <w:rPr>
          <w:rFonts w:ascii="Times New Roman" w:eastAsia="Calibri" w:hAnsi="Times New Roman"/>
          <w:sz w:val="28"/>
          <w:szCs w:val="28"/>
        </w:rPr>
        <w:t>работника учреждения без учета и</w:t>
      </w:r>
      <w:r w:rsidR="00FC69F9">
        <w:rPr>
          <w:rFonts w:ascii="Times New Roman" w:eastAsia="Calibri" w:hAnsi="Times New Roman"/>
          <w:sz w:val="28"/>
          <w:szCs w:val="28"/>
        </w:rPr>
        <w:t>ных повышений, доплат, надбавок.</w:t>
      </w:r>
      <w:proofErr w:type="gramEnd"/>
    </w:p>
    <w:p w:rsidR="007658B1" w:rsidRPr="00B663A7" w:rsidRDefault="00FC69F9" w:rsidP="007658B1">
      <w:pPr>
        <w:autoSpaceDE w:val="0"/>
        <w:autoSpaceDN w:val="0"/>
        <w:adjustRightInd w:val="0"/>
        <w:ind w:firstLine="709"/>
        <w:jc w:val="both"/>
        <w:rPr>
          <w:rFonts w:ascii="Times New Roman" w:eastAsia="Times New Roman" w:hAnsi="Times New Roman"/>
          <w:sz w:val="28"/>
          <w:szCs w:val="28"/>
        </w:rPr>
      </w:pPr>
      <w:r>
        <w:rPr>
          <w:rFonts w:ascii="Times New Roman" w:eastAsia="Times New Roman" w:hAnsi="Times New Roman"/>
          <w:sz w:val="28"/>
          <w:szCs w:val="28"/>
        </w:rPr>
        <w:t>4.5.2</w:t>
      </w:r>
      <w:r w:rsidR="007658B1" w:rsidRPr="00B663A7">
        <w:rPr>
          <w:rFonts w:ascii="Times New Roman" w:eastAsia="Times New Roman" w:hAnsi="Times New Roman"/>
          <w:sz w:val="28"/>
          <w:szCs w:val="28"/>
        </w:rPr>
        <w:t xml:space="preserve">. Персональные выплаты </w:t>
      </w:r>
      <w:r w:rsidR="007658B1" w:rsidRPr="00B663A7">
        <w:rPr>
          <w:rFonts w:ascii="Times New Roman" w:eastAsia="Calibri" w:hAnsi="Times New Roman"/>
          <w:sz w:val="28"/>
          <w:szCs w:val="28"/>
        </w:rPr>
        <w:t>за работу в сельской местности</w:t>
      </w:r>
      <w:r w:rsidR="007658B1" w:rsidRPr="00B663A7">
        <w:rPr>
          <w:rFonts w:ascii="Times New Roman" w:eastAsia="Times New Roman" w:hAnsi="Times New Roman"/>
          <w:sz w:val="28"/>
          <w:szCs w:val="28"/>
        </w:rPr>
        <w:t xml:space="preserve"> устанавливаются специалистам в размере </w:t>
      </w:r>
      <w:r w:rsidR="007658B1" w:rsidRPr="00B663A7">
        <w:rPr>
          <w:rFonts w:ascii="Times New Roman" w:eastAsia="Times New Roman" w:hAnsi="Times New Roman"/>
          <w:bCs/>
          <w:sz w:val="28"/>
          <w:szCs w:val="28"/>
        </w:rPr>
        <w:t xml:space="preserve"> 25  процентов оклада (должностного оклада), ставки заработной платы</w:t>
      </w:r>
      <w:r w:rsidR="007658B1" w:rsidRPr="00B663A7">
        <w:rPr>
          <w:rFonts w:ascii="Times New Roman" w:eastAsia="Times New Roman" w:hAnsi="Times New Roman"/>
          <w:sz w:val="28"/>
          <w:szCs w:val="28"/>
        </w:rPr>
        <w:t>.</w:t>
      </w:r>
      <w:r w:rsidRPr="00FC69F9">
        <w:rPr>
          <w:rFonts w:ascii="Times New Roman" w:hAnsi="Times New Roman"/>
          <w:sz w:val="28"/>
          <w:szCs w:val="28"/>
        </w:rPr>
        <w:t xml:space="preserve"> </w:t>
      </w:r>
      <w:r w:rsidRPr="00B663A7">
        <w:rPr>
          <w:rFonts w:ascii="Times New Roman" w:hAnsi="Times New Roman"/>
          <w:sz w:val="28"/>
          <w:szCs w:val="28"/>
        </w:rPr>
        <w:t>Дополнительные письменные основания предоставления персональных выплат</w:t>
      </w:r>
      <w:r>
        <w:rPr>
          <w:rFonts w:ascii="Times New Roman" w:hAnsi="Times New Roman"/>
          <w:sz w:val="28"/>
          <w:szCs w:val="28"/>
        </w:rPr>
        <w:t xml:space="preserve"> </w:t>
      </w:r>
      <w:r w:rsidRPr="00B663A7">
        <w:rPr>
          <w:rFonts w:ascii="Times New Roman" w:eastAsia="Calibri" w:hAnsi="Times New Roman"/>
          <w:sz w:val="28"/>
          <w:szCs w:val="28"/>
        </w:rPr>
        <w:t>за работу  в сельской  местности</w:t>
      </w:r>
      <w:r w:rsidRPr="00B663A7">
        <w:rPr>
          <w:rFonts w:ascii="Times New Roman" w:hAnsi="Times New Roman"/>
          <w:sz w:val="28"/>
          <w:szCs w:val="28"/>
        </w:rPr>
        <w:t xml:space="preserve"> не требуются.</w:t>
      </w:r>
    </w:p>
    <w:p w:rsidR="00FC69F9" w:rsidRPr="00B663A7" w:rsidRDefault="007658B1" w:rsidP="00FC69F9">
      <w:pPr>
        <w:autoSpaceDE w:val="0"/>
        <w:autoSpaceDN w:val="0"/>
        <w:adjustRightInd w:val="0"/>
        <w:ind w:firstLine="720"/>
        <w:jc w:val="both"/>
        <w:rPr>
          <w:rFonts w:ascii="Times New Roman" w:hAnsi="Times New Roman"/>
          <w:sz w:val="28"/>
          <w:szCs w:val="28"/>
        </w:rPr>
      </w:pPr>
      <w:r w:rsidRPr="00B663A7">
        <w:rPr>
          <w:rFonts w:ascii="Times New Roman" w:eastAsia="Times New Roman" w:hAnsi="Times New Roman"/>
          <w:bCs/>
          <w:sz w:val="28"/>
          <w:szCs w:val="28"/>
        </w:rPr>
        <w:t>4.5.</w:t>
      </w:r>
      <w:r w:rsidR="00B03E94">
        <w:rPr>
          <w:rFonts w:ascii="Times New Roman" w:eastAsia="Times New Roman" w:hAnsi="Times New Roman"/>
          <w:bCs/>
          <w:sz w:val="28"/>
          <w:szCs w:val="28"/>
        </w:rPr>
        <w:t>3</w:t>
      </w:r>
      <w:r w:rsidRPr="00B663A7">
        <w:rPr>
          <w:rFonts w:ascii="Times New Roman" w:eastAsia="Times New Roman" w:hAnsi="Times New Roman"/>
          <w:bCs/>
          <w:sz w:val="28"/>
          <w:szCs w:val="28"/>
        </w:rPr>
        <w:t xml:space="preserve">. </w:t>
      </w:r>
      <w:r w:rsidRPr="00B663A7">
        <w:rPr>
          <w:rFonts w:ascii="Times New Roman" w:eastAsia="Times New Roman" w:hAnsi="Times New Roman"/>
          <w:sz w:val="28"/>
          <w:szCs w:val="28"/>
        </w:rPr>
        <w:t>Персональные выплаты за опыт работы производятся при условии наличия почетного звания, начинающегося со слова «Заслуженный», или ученой степени, связанных или необходимых для исполнения</w:t>
      </w:r>
      <w:r w:rsidR="008D0BD3">
        <w:rPr>
          <w:rFonts w:ascii="Times New Roman" w:eastAsia="Times New Roman" w:hAnsi="Times New Roman"/>
          <w:sz w:val="28"/>
          <w:szCs w:val="28"/>
        </w:rPr>
        <w:t xml:space="preserve"> </w:t>
      </w:r>
      <w:r w:rsidRPr="00F25A72">
        <w:rPr>
          <w:rFonts w:ascii="Times New Roman" w:eastAsia="Times New Roman" w:hAnsi="Times New Roman"/>
          <w:spacing w:val="-2"/>
          <w:sz w:val="28"/>
          <w:szCs w:val="28"/>
        </w:rPr>
        <w:t>профессиональной деятельности по должности служащего и соответствующих</w:t>
      </w:r>
      <w:r w:rsidRPr="009958F1">
        <w:rPr>
          <w:rFonts w:ascii="Times New Roman" w:eastAsia="Times New Roman" w:hAnsi="Times New Roman"/>
          <w:sz w:val="28"/>
          <w:szCs w:val="28"/>
        </w:rPr>
        <w:t xml:space="preserve"> профилю учреждения, или награждения нагрудным знаком «Почетный работник в сфере молодежной политики Российской Федерации»</w:t>
      </w:r>
      <w:r>
        <w:rPr>
          <w:rFonts w:ascii="Times New Roman" w:eastAsia="Times New Roman" w:hAnsi="Times New Roman"/>
          <w:sz w:val="28"/>
          <w:szCs w:val="28"/>
        </w:rPr>
        <w:t>.</w:t>
      </w:r>
      <w:r w:rsidR="00FC69F9" w:rsidRPr="00FC69F9">
        <w:rPr>
          <w:rFonts w:ascii="Times New Roman" w:hAnsi="Times New Roman"/>
          <w:sz w:val="28"/>
          <w:szCs w:val="28"/>
        </w:rPr>
        <w:t xml:space="preserve"> </w:t>
      </w:r>
      <w:r w:rsidR="00FC69F9">
        <w:rPr>
          <w:rFonts w:ascii="Times New Roman" w:hAnsi="Times New Roman"/>
          <w:sz w:val="28"/>
          <w:szCs w:val="28"/>
        </w:rPr>
        <w:t xml:space="preserve">     </w:t>
      </w:r>
      <w:r w:rsidR="00FC69F9" w:rsidRPr="00B663A7">
        <w:rPr>
          <w:rFonts w:ascii="Times New Roman" w:hAnsi="Times New Roman"/>
          <w:sz w:val="28"/>
          <w:szCs w:val="28"/>
        </w:rPr>
        <w:t>Персональные выплаты за опыт работы предоставляются при наличии заявления работника учреждения, к которому прилагаются документы, подтверждающие основание установления соответствующих персональных выплат.</w:t>
      </w:r>
    </w:p>
    <w:p w:rsidR="007658B1" w:rsidRPr="009958F1" w:rsidRDefault="007658B1" w:rsidP="007658B1">
      <w:pPr>
        <w:autoSpaceDE w:val="0"/>
        <w:autoSpaceDN w:val="0"/>
        <w:adjustRightInd w:val="0"/>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Указанные выплаты устанавливаются в размерах, указанных </w:t>
      </w:r>
      <w:r>
        <w:rPr>
          <w:rFonts w:ascii="Times New Roman" w:eastAsia="Times New Roman" w:hAnsi="Times New Roman"/>
          <w:sz w:val="28"/>
          <w:szCs w:val="28"/>
        </w:rPr>
        <w:br/>
        <w:t xml:space="preserve">в </w:t>
      </w:r>
      <w:r w:rsidRPr="009958F1">
        <w:rPr>
          <w:rFonts w:ascii="Times New Roman" w:eastAsia="Times New Roman" w:hAnsi="Times New Roman"/>
          <w:sz w:val="28"/>
          <w:szCs w:val="28"/>
        </w:rPr>
        <w:t>при</w:t>
      </w:r>
      <w:r>
        <w:rPr>
          <w:rFonts w:ascii="Times New Roman" w:eastAsia="Times New Roman" w:hAnsi="Times New Roman"/>
          <w:sz w:val="28"/>
          <w:szCs w:val="28"/>
        </w:rPr>
        <w:t>ложении</w:t>
      </w:r>
      <w:r w:rsidRPr="009958F1">
        <w:rPr>
          <w:rFonts w:ascii="Times New Roman" w:eastAsia="Times New Roman" w:hAnsi="Times New Roman"/>
          <w:sz w:val="28"/>
          <w:szCs w:val="28"/>
        </w:rPr>
        <w:t xml:space="preserve"> №</w:t>
      </w:r>
      <w:r w:rsidR="000F3F4F">
        <w:rPr>
          <w:rFonts w:ascii="Times New Roman" w:eastAsia="Times New Roman" w:hAnsi="Times New Roman"/>
          <w:sz w:val="28"/>
          <w:szCs w:val="28"/>
        </w:rPr>
        <w:t xml:space="preserve"> </w:t>
      </w:r>
      <w:r w:rsidRPr="009958F1">
        <w:rPr>
          <w:rFonts w:ascii="Times New Roman" w:eastAsia="Times New Roman" w:hAnsi="Times New Roman"/>
          <w:sz w:val="28"/>
          <w:szCs w:val="28"/>
        </w:rPr>
        <w:t>5 к настоящему положению</w:t>
      </w:r>
      <w:r>
        <w:rPr>
          <w:rFonts w:ascii="Times New Roman" w:eastAsia="Times New Roman" w:hAnsi="Times New Roman"/>
          <w:sz w:val="28"/>
          <w:szCs w:val="28"/>
        </w:rPr>
        <w:t>.</w:t>
      </w:r>
    </w:p>
    <w:p w:rsidR="007658B1" w:rsidRPr="009958F1" w:rsidRDefault="007658B1" w:rsidP="007658B1">
      <w:pPr>
        <w:autoSpaceDE w:val="0"/>
        <w:autoSpaceDN w:val="0"/>
        <w:adjustRightInd w:val="0"/>
        <w:ind w:firstLine="540"/>
        <w:jc w:val="both"/>
        <w:rPr>
          <w:rFonts w:ascii="Times New Roman" w:hAnsi="Times New Roman"/>
          <w:sz w:val="28"/>
          <w:szCs w:val="28"/>
        </w:rPr>
      </w:pPr>
      <w:r w:rsidRPr="009958F1">
        <w:rPr>
          <w:rFonts w:ascii="Times New Roman" w:hAnsi="Times New Roman"/>
          <w:sz w:val="28"/>
          <w:szCs w:val="28"/>
        </w:rPr>
        <w:t>4.5.</w:t>
      </w:r>
      <w:r w:rsidR="00B03E94">
        <w:rPr>
          <w:rFonts w:ascii="Times New Roman" w:hAnsi="Times New Roman"/>
          <w:sz w:val="28"/>
          <w:szCs w:val="28"/>
        </w:rPr>
        <w:t>4</w:t>
      </w:r>
      <w:r w:rsidRPr="009958F1">
        <w:rPr>
          <w:rFonts w:ascii="Times New Roman" w:hAnsi="Times New Roman"/>
          <w:sz w:val="28"/>
          <w:szCs w:val="28"/>
        </w:rPr>
        <w:t xml:space="preserve">.Персональные выплаты за сложность, напряженность и особый режим работы производятся </w:t>
      </w:r>
      <w:r w:rsidR="009F41E1">
        <w:rPr>
          <w:rFonts w:ascii="Times New Roman" w:hAnsi="Times New Roman"/>
          <w:sz w:val="28"/>
          <w:szCs w:val="28"/>
        </w:rPr>
        <w:t xml:space="preserve"> специалистам по работе с молодежью</w:t>
      </w:r>
      <w:r>
        <w:rPr>
          <w:rFonts w:ascii="Times New Roman" w:hAnsi="Times New Roman"/>
          <w:sz w:val="28"/>
          <w:szCs w:val="28"/>
        </w:rPr>
        <w:t xml:space="preserve"> </w:t>
      </w:r>
      <w:r w:rsidR="009F41E1">
        <w:rPr>
          <w:rFonts w:ascii="Times New Roman" w:hAnsi="Times New Roman"/>
          <w:sz w:val="28"/>
          <w:szCs w:val="28"/>
        </w:rPr>
        <w:t xml:space="preserve">и иным работникам учреждения </w:t>
      </w:r>
      <w:r>
        <w:rPr>
          <w:rFonts w:ascii="Times New Roman" w:hAnsi="Times New Roman"/>
          <w:sz w:val="28"/>
          <w:szCs w:val="28"/>
        </w:rPr>
        <w:t xml:space="preserve">при </w:t>
      </w:r>
      <w:r w:rsidRPr="009958F1">
        <w:rPr>
          <w:rFonts w:ascii="Times New Roman" w:hAnsi="Times New Roman"/>
          <w:sz w:val="28"/>
          <w:szCs w:val="28"/>
        </w:rPr>
        <w:t>наличии следующих условий:</w:t>
      </w:r>
    </w:p>
    <w:p w:rsidR="007658B1" w:rsidRPr="009958F1" w:rsidRDefault="007658B1" w:rsidP="007658B1">
      <w:pPr>
        <w:pStyle w:val="a8"/>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9958F1">
        <w:rPr>
          <w:rFonts w:ascii="Times New Roman" w:hAnsi="Times New Roman"/>
          <w:sz w:val="28"/>
          <w:szCs w:val="28"/>
        </w:rPr>
        <w:t>учет критериев оценки результативности и качества труда работников;</w:t>
      </w:r>
    </w:p>
    <w:p w:rsidR="007658B1" w:rsidRPr="009958F1" w:rsidRDefault="007658B1" w:rsidP="007658B1">
      <w:pPr>
        <w:pStyle w:val="a8"/>
        <w:numPr>
          <w:ilvl w:val="0"/>
          <w:numId w:val="3"/>
        </w:numPr>
        <w:autoSpaceDE w:val="0"/>
        <w:autoSpaceDN w:val="0"/>
        <w:adjustRightInd w:val="0"/>
        <w:spacing w:after="0" w:line="240" w:lineRule="auto"/>
        <w:ind w:left="0" w:firstLine="709"/>
        <w:jc w:val="both"/>
        <w:rPr>
          <w:rFonts w:ascii="Times New Roman" w:hAnsi="Times New Roman"/>
          <w:sz w:val="28"/>
          <w:szCs w:val="28"/>
        </w:rPr>
      </w:pPr>
      <w:r w:rsidRPr="009958F1">
        <w:rPr>
          <w:rFonts w:ascii="Times New Roman" w:hAnsi="Times New Roman"/>
          <w:sz w:val="28"/>
          <w:szCs w:val="28"/>
        </w:rPr>
        <w:t xml:space="preserve">признание работы сложной, напряженной, режима работы </w:t>
      </w:r>
      <w:proofErr w:type="gramStart"/>
      <w:r w:rsidRPr="009958F1">
        <w:rPr>
          <w:rFonts w:ascii="Times New Roman" w:hAnsi="Times New Roman"/>
          <w:sz w:val="28"/>
          <w:szCs w:val="28"/>
        </w:rPr>
        <w:t>особым</w:t>
      </w:r>
      <w:proofErr w:type="gramEnd"/>
      <w:r w:rsidRPr="009958F1">
        <w:rPr>
          <w:rFonts w:ascii="Times New Roman" w:hAnsi="Times New Roman"/>
          <w:sz w:val="28"/>
          <w:szCs w:val="28"/>
        </w:rPr>
        <w:t>.</w:t>
      </w:r>
    </w:p>
    <w:p w:rsidR="007658B1" w:rsidRPr="009958F1" w:rsidRDefault="009F41E1" w:rsidP="007658B1">
      <w:pPr>
        <w:autoSpaceDE w:val="0"/>
        <w:autoSpaceDN w:val="0"/>
        <w:adjustRightInd w:val="0"/>
        <w:ind w:firstLine="709"/>
        <w:jc w:val="both"/>
        <w:rPr>
          <w:rFonts w:ascii="Times New Roman" w:eastAsia="Times New Roman" w:hAnsi="Times New Roman"/>
          <w:bCs/>
          <w:sz w:val="28"/>
          <w:szCs w:val="28"/>
        </w:rPr>
      </w:pPr>
      <w:r>
        <w:rPr>
          <w:rFonts w:ascii="Times New Roman" w:hAnsi="Times New Roman"/>
          <w:sz w:val="28"/>
          <w:szCs w:val="28"/>
        </w:rPr>
        <w:t xml:space="preserve">Выплата за сложность, напряженность  и особый режим работы устанавливается в размере до 100 % </w:t>
      </w:r>
      <w:r w:rsidRPr="00DB1BBA">
        <w:rPr>
          <w:rFonts w:ascii="Times New Roman" w:hAnsi="Times New Roman" w:cs="Times New Roman"/>
          <w:sz w:val="28"/>
          <w:szCs w:val="28"/>
        </w:rPr>
        <w:t>(должностного оклада)</w:t>
      </w:r>
      <w:r w:rsidR="003C4B6E">
        <w:rPr>
          <w:rFonts w:ascii="Times New Roman" w:hAnsi="Times New Roman" w:cs="Times New Roman"/>
          <w:sz w:val="28"/>
          <w:szCs w:val="28"/>
        </w:rPr>
        <w:t xml:space="preserve"> в течение года и 200% </w:t>
      </w:r>
      <w:r w:rsidR="003137E3">
        <w:rPr>
          <w:rFonts w:ascii="Times New Roman" w:hAnsi="Times New Roman" w:cs="Times New Roman"/>
          <w:sz w:val="28"/>
          <w:szCs w:val="28"/>
        </w:rPr>
        <w:t xml:space="preserve"> в период</w:t>
      </w:r>
      <w:r w:rsidR="003C4B6E">
        <w:rPr>
          <w:rFonts w:ascii="Times New Roman" w:hAnsi="Times New Roman" w:cs="Times New Roman"/>
          <w:sz w:val="28"/>
          <w:szCs w:val="28"/>
        </w:rPr>
        <w:t xml:space="preserve"> проведения палаточного лагеря с выездом</w:t>
      </w:r>
      <w:r w:rsidR="003137E3">
        <w:rPr>
          <w:rFonts w:ascii="Times New Roman" w:hAnsi="Times New Roman" w:cs="Times New Roman"/>
          <w:sz w:val="28"/>
          <w:szCs w:val="28"/>
        </w:rPr>
        <w:t xml:space="preserve"> за пределы населенного пункта.</w:t>
      </w:r>
    </w:p>
    <w:p w:rsidR="00FC69F9" w:rsidRDefault="007658B1" w:rsidP="00FC69F9">
      <w:pPr>
        <w:autoSpaceDE w:val="0"/>
        <w:autoSpaceDN w:val="0"/>
        <w:adjustRightInd w:val="0"/>
        <w:ind w:firstLine="720"/>
        <w:jc w:val="both"/>
        <w:rPr>
          <w:rFonts w:ascii="Times New Roman" w:eastAsia="Times New Roman" w:hAnsi="Times New Roman"/>
          <w:bCs/>
          <w:sz w:val="28"/>
          <w:szCs w:val="28"/>
        </w:rPr>
      </w:pPr>
      <w:r w:rsidRPr="009958F1">
        <w:rPr>
          <w:rFonts w:ascii="Times New Roman" w:eastAsia="Times New Roman" w:hAnsi="Times New Roman"/>
          <w:bCs/>
          <w:sz w:val="28"/>
          <w:szCs w:val="28"/>
        </w:rPr>
        <w:lastRenderedPageBreak/>
        <w:t>4.</w:t>
      </w:r>
      <w:r>
        <w:rPr>
          <w:rFonts w:ascii="Times New Roman" w:eastAsia="Times New Roman" w:hAnsi="Times New Roman"/>
          <w:bCs/>
          <w:sz w:val="28"/>
          <w:szCs w:val="28"/>
        </w:rPr>
        <w:t>5</w:t>
      </w:r>
      <w:r w:rsidRPr="009958F1">
        <w:rPr>
          <w:rFonts w:ascii="Times New Roman" w:eastAsia="Times New Roman" w:hAnsi="Times New Roman"/>
          <w:bCs/>
          <w:sz w:val="28"/>
          <w:szCs w:val="28"/>
        </w:rPr>
        <w:t>.</w:t>
      </w:r>
      <w:r w:rsidR="00B03E94">
        <w:rPr>
          <w:rFonts w:ascii="Times New Roman" w:eastAsia="Times New Roman" w:hAnsi="Times New Roman"/>
          <w:bCs/>
          <w:sz w:val="28"/>
          <w:szCs w:val="28"/>
        </w:rPr>
        <w:t>5</w:t>
      </w:r>
      <w:r w:rsidRPr="009958F1">
        <w:rPr>
          <w:rFonts w:ascii="Times New Roman" w:eastAsia="Times New Roman" w:hAnsi="Times New Roman"/>
          <w:bCs/>
          <w:sz w:val="28"/>
          <w:szCs w:val="28"/>
        </w:rPr>
        <w:t xml:space="preserve">. </w:t>
      </w:r>
      <w:proofErr w:type="gramStart"/>
      <w:r w:rsidRPr="009958F1">
        <w:rPr>
          <w:rFonts w:ascii="Times New Roman" w:eastAsia="Times New Roman" w:hAnsi="Times New Roman"/>
          <w:bCs/>
          <w:sz w:val="28"/>
          <w:szCs w:val="28"/>
        </w:rPr>
        <w:t>Персональные выплаты молодым специалистам в целях повышения уровня оплаты труда производятся специалисту, впервые окончившему одно из учреждений высшего или среднего профессионального образования и заключившему в течение трех лет после окончания учебного заведения трудовой договор с учреждением, в размере 50 процентов оклада (должностного оклада), ставки заработной платы на срок первых пяти лет работы с момента окончания учебного заведения.</w:t>
      </w:r>
      <w:proofErr w:type="gramEnd"/>
    </w:p>
    <w:p w:rsidR="007658B1" w:rsidRPr="009958F1" w:rsidRDefault="00FC69F9" w:rsidP="00B03E94">
      <w:pPr>
        <w:autoSpaceDE w:val="0"/>
        <w:autoSpaceDN w:val="0"/>
        <w:adjustRightInd w:val="0"/>
        <w:ind w:firstLine="720"/>
        <w:jc w:val="both"/>
        <w:rPr>
          <w:rFonts w:ascii="Times New Roman" w:eastAsia="Times New Roman" w:hAnsi="Times New Roman"/>
          <w:bCs/>
          <w:sz w:val="28"/>
          <w:szCs w:val="28"/>
        </w:rPr>
      </w:pPr>
      <w:r w:rsidRPr="00FC69F9">
        <w:rPr>
          <w:rFonts w:ascii="Times New Roman" w:hAnsi="Times New Roman"/>
          <w:sz w:val="28"/>
          <w:szCs w:val="28"/>
        </w:rPr>
        <w:t xml:space="preserve"> </w:t>
      </w:r>
      <w:r w:rsidRPr="00B663A7">
        <w:rPr>
          <w:rFonts w:ascii="Times New Roman" w:hAnsi="Times New Roman"/>
          <w:sz w:val="28"/>
          <w:szCs w:val="28"/>
        </w:rPr>
        <w:t>Наличие условий предоставления персональных выплат молодым специалистам в целях повышения уровня оплаты труда проверяется учреждением при заключении трудового договора</w:t>
      </w:r>
      <w:r>
        <w:rPr>
          <w:rFonts w:ascii="Times New Roman" w:hAnsi="Times New Roman"/>
          <w:sz w:val="28"/>
          <w:szCs w:val="28"/>
        </w:rPr>
        <w:t>.</w:t>
      </w:r>
      <w:r w:rsidRPr="00B663A7">
        <w:rPr>
          <w:rFonts w:ascii="Times New Roman" w:hAnsi="Times New Roman"/>
          <w:sz w:val="28"/>
          <w:szCs w:val="28"/>
        </w:rPr>
        <w:t xml:space="preserve"> Дополнительные письменные основания предоставления указанных персональных выплат</w:t>
      </w:r>
      <w:r>
        <w:rPr>
          <w:rFonts w:ascii="Times New Roman" w:hAnsi="Times New Roman"/>
          <w:sz w:val="28"/>
          <w:szCs w:val="28"/>
        </w:rPr>
        <w:t xml:space="preserve"> </w:t>
      </w:r>
      <w:r w:rsidRPr="00B663A7">
        <w:rPr>
          <w:rFonts w:ascii="Times New Roman" w:hAnsi="Times New Roman"/>
          <w:sz w:val="28"/>
          <w:szCs w:val="28"/>
        </w:rPr>
        <w:t>не требуются.</w:t>
      </w:r>
    </w:p>
    <w:p w:rsidR="007658B1" w:rsidRDefault="007658B1" w:rsidP="007658B1">
      <w:pPr>
        <w:autoSpaceDE w:val="0"/>
        <w:autoSpaceDN w:val="0"/>
        <w:adjustRightInd w:val="0"/>
        <w:ind w:firstLine="709"/>
        <w:jc w:val="both"/>
        <w:outlineLvl w:val="0"/>
        <w:rPr>
          <w:rFonts w:ascii="Times New Roman" w:eastAsia="Calibri" w:hAnsi="Times New Roman"/>
          <w:sz w:val="28"/>
          <w:szCs w:val="28"/>
        </w:rPr>
      </w:pPr>
      <w:proofErr w:type="gramStart"/>
      <w:r w:rsidRPr="009958F1">
        <w:rPr>
          <w:rFonts w:ascii="Times New Roman" w:eastAsia="Times New Roman" w:hAnsi="Times New Roman"/>
          <w:bCs/>
          <w:sz w:val="28"/>
          <w:szCs w:val="28"/>
        </w:rPr>
        <w:t>4.</w:t>
      </w:r>
      <w:r>
        <w:rPr>
          <w:rFonts w:ascii="Times New Roman" w:eastAsia="Times New Roman" w:hAnsi="Times New Roman"/>
          <w:bCs/>
          <w:sz w:val="28"/>
          <w:szCs w:val="28"/>
        </w:rPr>
        <w:t>5</w:t>
      </w:r>
      <w:r w:rsidRPr="009958F1">
        <w:rPr>
          <w:rFonts w:ascii="Times New Roman" w:eastAsia="Times New Roman" w:hAnsi="Times New Roman"/>
          <w:bCs/>
          <w:sz w:val="28"/>
          <w:szCs w:val="28"/>
        </w:rPr>
        <w:t>.</w:t>
      </w:r>
      <w:r w:rsidR="00B03E94">
        <w:rPr>
          <w:rFonts w:ascii="Times New Roman" w:eastAsia="Times New Roman" w:hAnsi="Times New Roman"/>
          <w:bCs/>
          <w:sz w:val="28"/>
          <w:szCs w:val="28"/>
        </w:rPr>
        <w:t>6</w:t>
      </w:r>
      <w:r>
        <w:rPr>
          <w:rFonts w:ascii="Times New Roman" w:eastAsia="Times New Roman" w:hAnsi="Times New Roman"/>
          <w:bCs/>
          <w:sz w:val="28"/>
          <w:szCs w:val="28"/>
        </w:rPr>
        <w:t>.</w:t>
      </w:r>
      <w:r>
        <w:rPr>
          <w:rFonts w:ascii="Times New Roman" w:eastAsia="Calibri" w:hAnsi="Times New Roman"/>
          <w:sz w:val="28"/>
          <w:szCs w:val="28"/>
        </w:rPr>
        <w:t xml:space="preserve">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заработная плата которых при полностью отработанной норме рабочего времени и выполненной норме труда (трудовых обязанностей) </w:t>
      </w:r>
      <w:r>
        <w:rPr>
          <w:rFonts w:ascii="Times New Roman" w:eastAsia="Calibri" w:hAnsi="Times New Roman"/>
          <w:sz w:val="28"/>
          <w:szCs w:val="28"/>
        </w:rPr>
        <w:br/>
        <w:t>с учетом выплат компенсационного и стимулирующего характера ниже размера минимальной заработной платы, установленного в Красноярском крае, в размере, определяемом как разница</w:t>
      </w:r>
      <w:proofErr w:type="gramEnd"/>
      <w:r>
        <w:rPr>
          <w:rFonts w:ascii="Times New Roman" w:eastAsia="Calibri" w:hAnsi="Times New Roman"/>
          <w:sz w:val="28"/>
          <w:szCs w:val="28"/>
        </w:rPr>
        <w:t xml:space="preserve"> между размером минимальной заработной платы, установленным в Красноярском крае, и величиной заработной платы конкретного работника учреждения за соответствующий период времени.</w:t>
      </w:r>
    </w:p>
    <w:p w:rsidR="00FC69F9" w:rsidRDefault="007658B1" w:rsidP="00FC69F9">
      <w:pPr>
        <w:autoSpaceDE w:val="0"/>
        <w:autoSpaceDN w:val="0"/>
        <w:adjustRightInd w:val="0"/>
        <w:ind w:firstLine="720"/>
        <w:jc w:val="both"/>
        <w:rPr>
          <w:rFonts w:ascii="Times New Roman" w:eastAsia="Calibri" w:hAnsi="Times New Roman"/>
          <w:sz w:val="28"/>
          <w:szCs w:val="28"/>
        </w:rPr>
      </w:pPr>
      <w:proofErr w:type="gramStart"/>
      <w:r>
        <w:rPr>
          <w:rFonts w:ascii="Times New Roman" w:eastAsia="Calibri" w:hAnsi="Times New Roman"/>
          <w:sz w:val="28"/>
          <w:szCs w:val="28"/>
        </w:rPr>
        <w:t xml:space="preserve">Работникам учреждения, месячная заработная плата которых </w:t>
      </w:r>
      <w:r>
        <w:rPr>
          <w:rFonts w:ascii="Times New Roman" w:eastAsia="Calibri" w:hAnsi="Times New Roman"/>
          <w:sz w:val="28"/>
          <w:szCs w:val="28"/>
        </w:rPr>
        <w:br/>
        <w:t xml:space="preserve">по основному месту работы при не полностью отработанной норме рабочего времени с учетом выплат компенсационного и стимулирующего характера ниже размера минимальной заработной платы, установленного </w:t>
      </w:r>
      <w:r>
        <w:rPr>
          <w:rFonts w:ascii="Times New Roman" w:eastAsia="Calibri" w:hAnsi="Times New Roman"/>
          <w:sz w:val="28"/>
          <w:szCs w:val="28"/>
        </w:rPr>
        <w:br/>
        <w:t>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минимальной заработной платы, установленным в Красноярском крае, исчисленным пропорционально отработанному</w:t>
      </w:r>
      <w:proofErr w:type="gramEnd"/>
      <w:r>
        <w:rPr>
          <w:rFonts w:ascii="Times New Roman" w:eastAsia="Calibri" w:hAnsi="Times New Roman"/>
          <w:sz w:val="28"/>
          <w:szCs w:val="28"/>
        </w:rPr>
        <w:t xml:space="preserve"> работником учреждения времени, и величиной заработной платы конкретного работника учреждения за соответствующий период времени.</w:t>
      </w:r>
    </w:p>
    <w:p w:rsidR="00FC69F9" w:rsidRPr="007B22B6" w:rsidRDefault="00FC69F9" w:rsidP="00FC69F9">
      <w:pPr>
        <w:autoSpaceDE w:val="0"/>
        <w:autoSpaceDN w:val="0"/>
        <w:adjustRightInd w:val="0"/>
        <w:ind w:firstLine="720"/>
        <w:jc w:val="both"/>
        <w:rPr>
          <w:rFonts w:ascii="Times New Roman" w:hAnsi="Times New Roman"/>
          <w:sz w:val="28"/>
          <w:szCs w:val="28"/>
        </w:rPr>
      </w:pPr>
      <w:r w:rsidRPr="00FC69F9">
        <w:rPr>
          <w:rFonts w:ascii="Times New Roman" w:hAnsi="Times New Roman"/>
          <w:sz w:val="28"/>
          <w:szCs w:val="28"/>
        </w:rPr>
        <w:t xml:space="preserve"> </w:t>
      </w:r>
      <w:r w:rsidRPr="00B663A7">
        <w:rPr>
          <w:rFonts w:ascii="Times New Roman" w:hAnsi="Times New Roman"/>
          <w:sz w:val="28"/>
          <w:szCs w:val="28"/>
        </w:rPr>
        <w:t xml:space="preserve">Наличие условий предоставления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sidRPr="00B663A7">
        <w:rPr>
          <w:rFonts w:ascii="Times New Roman" w:hAnsi="Times New Roman"/>
          <w:sz w:val="28"/>
          <w:szCs w:val="28"/>
        </w:rPr>
        <w:t>размера оплаты</w:t>
      </w:r>
      <w:r w:rsidRPr="007B22B6">
        <w:rPr>
          <w:rFonts w:ascii="Times New Roman" w:hAnsi="Times New Roman"/>
          <w:sz w:val="28"/>
          <w:szCs w:val="28"/>
        </w:rPr>
        <w:t xml:space="preserve"> труда</w:t>
      </w:r>
      <w:proofErr w:type="gramEnd"/>
      <w:r w:rsidRPr="007B22B6">
        <w:rPr>
          <w:rFonts w:ascii="Times New Roman" w:hAnsi="Times New Roman"/>
          <w:sz w:val="28"/>
          <w:szCs w:val="28"/>
        </w:rPr>
        <w:t xml:space="preserve">), </w:t>
      </w:r>
      <w:r w:rsidRPr="007B22B6">
        <w:rPr>
          <w:rFonts w:ascii="Times New Roman" w:hAnsi="Times New Roman"/>
          <w:sz w:val="28"/>
          <w:szCs w:val="28"/>
        </w:rPr>
        <w:lastRenderedPageBreak/>
        <w:t>персональных выплат в целях обеспечения региональной выплаты проверяется учреждением ежемесячно при начислении заработной платы. Дополнительные письменные основания предоставления указанных персональных выплат не требуются.</w:t>
      </w:r>
    </w:p>
    <w:p w:rsidR="007658B1" w:rsidRPr="00990717" w:rsidRDefault="007658B1" w:rsidP="00FC69F9">
      <w:pPr>
        <w:autoSpaceDE w:val="0"/>
        <w:autoSpaceDN w:val="0"/>
        <w:adjustRightInd w:val="0"/>
        <w:jc w:val="both"/>
        <w:rPr>
          <w:rFonts w:ascii="Times New Roman" w:hAnsi="Times New Roman"/>
          <w:spacing w:val="-1"/>
          <w:sz w:val="28"/>
          <w:szCs w:val="28"/>
        </w:rPr>
      </w:pPr>
      <w:r w:rsidRPr="00990717">
        <w:rPr>
          <w:rFonts w:ascii="Times New Roman" w:hAnsi="Times New Roman"/>
          <w:spacing w:val="-1"/>
          <w:sz w:val="28"/>
          <w:szCs w:val="28"/>
        </w:rPr>
        <w:t>4.5.</w:t>
      </w:r>
      <w:r w:rsidR="00B03E94">
        <w:rPr>
          <w:rFonts w:ascii="Times New Roman" w:hAnsi="Times New Roman"/>
          <w:spacing w:val="-1"/>
          <w:sz w:val="28"/>
          <w:szCs w:val="28"/>
        </w:rPr>
        <w:t>7</w:t>
      </w:r>
      <w:r w:rsidRPr="00990717">
        <w:rPr>
          <w:rFonts w:ascii="Times New Roman" w:eastAsia="Calibri" w:hAnsi="Times New Roman"/>
          <w:sz w:val="28"/>
          <w:szCs w:val="28"/>
        </w:rPr>
        <w:t xml:space="preserve">. </w:t>
      </w:r>
      <w:proofErr w:type="gramStart"/>
      <w:r w:rsidRPr="00990717">
        <w:rPr>
          <w:rFonts w:ascii="Times New Roman" w:eastAsia="Calibri" w:hAnsi="Times New Roman"/>
          <w:sz w:val="28"/>
          <w:szCs w:val="28"/>
        </w:rPr>
        <w:t xml:space="preserve">Персональные выплаты в целях обеспечения региональной выплаты производятся работникам учреждения, месячная заработная плата которых при полностью отработанной норме рабочего времени </w:t>
      </w:r>
      <w:r>
        <w:rPr>
          <w:rFonts w:ascii="Times New Roman" w:eastAsia="Calibri" w:hAnsi="Times New Roman"/>
          <w:sz w:val="28"/>
          <w:szCs w:val="28"/>
        </w:rPr>
        <w:br/>
      </w:r>
      <w:r w:rsidRPr="00990717">
        <w:rPr>
          <w:rFonts w:ascii="Times New Roman" w:eastAsia="Calibri" w:hAnsi="Times New Roman"/>
          <w:sz w:val="28"/>
          <w:szCs w:val="28"/>
        </w:rPr>
        <w:t xml:space="preserve">и выполненной норме труда (трудовых обязанностей) ниже размера заработной платы, установленного </w:t>
      </w:r>
      <w:hyperlink r:id="rId92" w:history="1">
        <w:r w:rsidRPr="00990717">
          <w:rPr>
            <w:rFonts w:ascii="Times New Roman" w:eastAsia="Calibri" w:hAnsi="Times New Roman"/>
            <w:sz w:val="28"/>
            <w:szCs w:val="28"/>
          </w:rPr>
          <w:t>пунктом 2.1 статьи 4</w:t>
        </w:r>
      </w:hyperlink>
      <w:r w:rsidRPr="00990717">
        <w:rPr>
          <w:rFonts w:ascii="Times New Roman" w:eastAsia="Calibri" w:hAnsi="Times New Roman"/>
          <w:sz w:val="28"/>
          <w:szCs w:val="28"/>
        </w:rPr>
        <w:t xml:space="preserve"> Закона Кр</w:t>
      </w:r>
      <w:r>
        <w:rPr>
          <w:rFonts w:ascii="Times New Roman" w:eastAsia="Calibri" w:hAnsi="Times New Roman"/>
          <w:sz w:val="28"/>
          <w:szCs w:val="28"/>
        </w:rPr>
        <w:t>асноярского края от 29.10.2009 № 9-3864 «</w:t>
      </w:r>
      <w:r w:rsidRPr="00990717">
        <w:rPr>
          <w:rFonts w:ascii="Times New Roman" w:eastAsia="Calibri" w:hAnsi="Times New Roman"/>
          <w:sz w:val="28"/>
          <w:szCs w:val="28"/>
        </w:rPr>
        <w:t xml:space="preserve">О новых системах оплаты труда работников краевых государственных </w:t>
      </w:r>
      <w:r>
        <w:rPr>
          <w:rFonts w:ascii="Times New Roman" w:eastAsia="Calibri" w:hAnsi="Times New Roman"/>
          <w:sz w:val="28"/>
          <w:szCs w:val="28"/>
        </w:rPr>
        <w:t>бюджетных и казенных учреждений»</w:t>
      </w:r>
      <w:r w:rsidRPr="00990717">
        <w:rPr>
          <w:rFonts w:ascii="Times New Roman" w:eastAsia="Calibri" w:hAnsi="Times New Roman"/>
          <w:sz w:val="28"/>
          <w:szCs w:val="28"/>
        </w:rPr>
        <w:t xml:space="preserve"> для расчета региональной выплаты (далее </w:t>
      </w:r>
      <w:r>
        <w:rPr>
          <w:rFonts w:ascii="Times New Roman" w:eastAsia="Calibri" w:hAnsi="Times New Roman"/>
          <w:sz w:val="28"/>
          <w:szCs w:val="28"/>
        </w:rPr>
        <w:t>–</w:t>
      </w:r>
      <w:r w:rsidRPr="00990717">
        <w:rPr>
          <w:rFonts w:ascii="Times New Roman" w:eastAsia="Calibri" w:hAnsi="Times New Roman"/>
          <w:sz w:val="28"/>
          <w:szCs w:val="28"/>
        </w:rPr>
        <w:t xml:space="preserve"> размер заработной</w:t>
      </w:r>
      <w:proofErr w:type="gramEnd"/>
      <w:r w:rsidR="008D0BD3">
        <w:rPr>
          <w:rFonts w:ascii="Times New Roman" w:eastAsia="Calibri" w:hAnsi="Times New Roman"/>
          <w:sz w:val="28"/>
          <w:szCs w:val="28"/>
        </w:rPr>
        <w:t xml:space="preserve"> </w:t>
      </w:r>
      <w:proofErr w:type="gramStart"/>
      <w:r w:rsidRPr="00990717">
        <w:rPr>
          <w:rFonts w:ascii="Times New Roman" w:eastAsia="Calibri" w:hAnsi="Times New Roman"/>
          <w:sz w:val="28"/>
          <w:szCs w:val="28"/>
        </w:rPr>
        <w:t>платы, установленный для расчета региональной выплаты), в размере, определяемом как разница между размером заработной платы, установленным для расчета региональной выплаты, и величиной месячной заработной платы конкретного работника учреждения при полностью отработанной норме рабочего времени и выполненной норме труда (трудовых обязанностей).</w:t>
      </w:r>
      <w:proofErr w:type="gramEnd"/>
    </w:p>
    <w:p w:rsidR="007658B1" w:rsidRDefault="007658B1" w:rsidP="007658B1">
      <w:pPr>
        <w:autoSpaceDE w:val="0"/>
        <w:autoSpaceDN w:val="0"/>
        <w:adjustRightInd w:val="0"/>
        <w:ind w:firstLine="709"/>
        <w:jc w:val="both"/>
        <w:rPr>
          <w:rFonts w:ascii="Times New Roman" w:eastAsia="Calibri" w:hAnsi="Times New Roman"/>
          <w:sz w:val="28"/>
          <w:szCs w:val="28"/>
        </w:rPr>
      </w:pPr>
      <w:proofErr w:type="gramStart"/>
      <w:r>
        <w:rPr>
          <w:rFonts w:ascii="Times New Roman" w:eastAsia="Calibri" w:hAnsi="Times New Roman"/>
          <w:sz w:val="28"/>
          <w:szCs w:val="28"/>
        </w:rPr>
        <w:t xml:space="preserve">Работникам учреждения, месячная заработная плата которых </w:t>
      </w:r>
      <w:r>
        <w:rPr>
          <w:rFonts w:ascii="Times New Roman" w:eastAsia="Calibri" w:hAnsi="Times New Roman"/>
          <w:sz w:val="28"/>
          <w:szCs w:val="28"/>
        </w:rPr>
        <w:br/>
        <w:t>по основному месту работы при не полностью отработанной норме рабочего времени ниже размера заработной платы, установленный для расчета региональной выплаты, исчисленного пропорционально отработанному работником учреждения времени, указанные персональные выплаты производятся в размере, определяемом как разница между размером заработной платы, установленным для расчета региональной выплаты, исчисленным пропорционально отработанному работником учреждения времени, и величиной месячной заработной</w:t>
      </w:r>
      <w:proofErr w:type="gramEnd"/>
      <w:r>
        <w:rPr>
          <w:rFonts w:ascii="Times New Roman" w:eastAsia="Calibri" w:hAnsi="Times New Roman"/>
          <w:sz w:val="28"/>
          <w:szCs w:val="28"/>
        </w:rPr>
        <w:t xml:space="preserve"> платы конкретного работника учреждения за соответствующий период времени.</w:t>
      </w:r>
    </w:p>
    <w:p w:rsidR="007658B1"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При расчете персональных выплат в целях обеспечения региональной выплаты под месячной заработной платой понимается заработная плата конкретного работника учреждения с учетом персональных выплат в целях обеспечения заработной платы работника учреждения на уровне размера минимальной заработной платы (минимального </w:t>
      </w:r>
      <w:proofErr w:type="gramStart"/>
      <w:r>
        <w:rPr>
          <w:rFonts w:ascii="Times New Roman" w:eastAsia="Calibri" w:hAnsi="Times New Roman"/>
          <w:sz w:val="28"/>
          <w:szCs w:val="28"/>
        </w:rPr>
        <w:t>размера оплаты труда</w:t>
      </w:r>
      <w:proofErr w:type="gramEnd"/>
      <w:r>
        <w:rPr>
          <w:rFonts w:ascii="Times New Roman" w:eastAsia="Calibri" w:hAnsi="Times New Roman"/>
          <w:sz w:val="28"/>
          <w:szCs w:val="28"/>
        </w:rPr>
        <w:t xml:space="preserve">) </w:t>
      </w:r>
      <w:r>
        <w:rPr>
          <w:rFonts w:ascii="Times New Roman" w:eastAsia="Calibri" w:hAnsi="Times New Roman"/>
          <w:sz w:val="28"/>
          <w:szCs w:val="28"/>
        </w:rPr>
        <w:br/>
        <w:t>(в случае ее осуществления).</w:t>
      </w:r>
    </w:p>
    <w:p w:rsidR="007658B1" w:rsidRPr="009958F1" w:rsidRDefault="007658B1" w:rsidP="007658B1">
      <w:pPr>
        <w:autoSpaceDE w:val="0"/>
        <w:autoSpaceDN w:val="0"/>
        <w:adjustRightInd w:val="0"/>
        <w:ind w:firstLine="709"/>
        <w:jc w:val="both"/>
        <w:rPr>
          <w:rFonts w:ascii="Times New Roman" w:hAnsi="Times New Roman"/>
          <w:sz w:val="28"/>
          <w:szCs w:val="28"/>
        </w:rPr>
      </w:pPr>
      <w:r>
        <w:rPr>
          <w:rFonts w:ascii="Times New Roman" w:eastAsia="Calibri" w:hAnsi="Times New Roman"/>
          <w:sz w:val="28"/>
          <w:szCs w:val="28"/>
        </w:rPr>
        <w:t xml:space="preserve">Персональные выплаты в целях обеспечения региональной выплаты включает в себя начисления по районному коэффициенту, процентной выплаты к заработной плате за стаж работы в районах Крайнего Севера </w:t>
      </w:r>
      <w:r>
        <w:rPr>
          <w:rFonts w:ascii="Times New Roman" w:eastAsia="Calibri" w:hAnsi="Times New Roman"/>
          <w:sz w:val="28"/>
          <w:szCs w:val="28"/>
        </w:rPr>
        <w:br/>
      </w:r>
      <w:r>
        <w:rPr>
          <w:rFonts w:ascii="Times New Roman" w:eastAsia="Calibri" w:hAnsi="Times New Roman"/>
          <w:sz w:val="28"/>
          <w:szCs w:val="28"/>
        </w:rPr>
        <w:lastRenderedPageBreak/>
        <w:t xml:space="preserve">и приравненных к ним местностях или выплате за работу в местностях </w:t>
      </w:r>
      <w:r>
        <w:rPr>
          <w:rFonts w:ascii="Times New Roman" w:eastAsia="Calibri" w:hAnsi="Times New Roman"/>
          <w:sz w:val="28"/>
          <w:szCs w:val="28"/>
        </w:rPr>
        <w:br/>
        <w:t>с особыми климатическими условиями.</w:t>
      </w:r>
    </w:p>
    <w:p w:rsidR="007658B1" w:rsidRPr="009958F1" w:rsidRDefault="007658B1" w:rsidP="007658B1">
      <w:pPr>
        <w:pStyle w:val="a6"/>
        <w:spacing w:after="0" w:line="240" w:lineRule="auto"/>
        <w:ind w:firstLine="709"/>
        <w:rPr>
          <w:rFonts w:ascii="Times New Roman" w:hAnsi="Times New Roman" w:cs="Times New Roman"/>
          <w:b/>
          <w:sz w:val="28"/>
          <w:szCs w:val="28"/>
        </w:rPr>
      </w:pPr>
    </w:p>
    <w:p w:rsidR="007658B1" w:rsidRDefault="007658B1" w:rsidP="007658B1">
      <w:pPr>
        <w:pStyle w:val="a6"/>
        <w:spacing w:after="0" w:line="240" w:lineRule="auto"/>
        <w:rPr>
          <w:rFonts w:ascii="Times New Roman" w:hAnsi="Times New Roman" w:cs="Times New Roman"/>
          <w:b/>
          <w:sz w:val="28"/>
          <w:szCs w:val="28"/>
        </w:rPr>
      </w:pPr>
      <w:r>
        <w:rPr>
          <w:rFonts w:ascii="Times New Roman" w:hAnsi="Times New Roman" w:cs="Times New Roman"/>
          <w:b/>
          <w:sz w:val="28"/>
          <w:szCs w:val="28"/>
        </w:rPr>
        <w:t>5. Единовременная материальная помощь</w:t>
      </w:r>
    </w:p>
    <w:p w:rsidR="007658B1" w:rsidRDefault="007658B1" w:rsidP="007658B1">
      <w:pPr>
        <w:pStyle w:val="a6"/>
        <w:spacing w:after="0" w:line="240" w:lineRule="auto"/>
        <w:rPr>
          <w:rFonts w:ascii="Times New Roman" w:hAnsi="Times New Roman" w:cs="Times New Roman"/>
          <w:b/>
          <w:sz w:val="28"/>
          <w:szCs w:val="28"/>
        </w:rPr>
      </w:pPr>
    </w:p>
    <w:p w:rsidR="007658B1"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5.1. Работникам учреждения в пределах утвержденного фонда оплаты труда осуществляется выплата единовременной материальной помощи.</w:t>
      </w:r>
    </w:p>
    <w:p w:rsidR="007658B1"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5.2. Единовременная материальная помощь работникам </w:t>
      </w:r>
      <w:proofErr w:type="gramStart"/>
      <w:r>
        <w:rPr>
          <w:rFonts w:ascii="Times New Roman" w:eastAsia="Calibri" w:hAnsi="Times New Roman"/>
          <w:sz w:val="28"/>
          <w:szCs w:val="28"/>
        </w:rPr>
        <w:t>учреждения</w:t>
      </w:r>
      <w:proofErr w:type="gramEnd"/>
      <w:r>
        <w:rPr>
          <w:rFonts w:ascii="Times New Roman" w:eastAsia="Calibri" w:hAnsi="Times New Roman"/>
          <w:sz w:val="28"/>
          <w:szCs w:val="28"/>
        </w:rPr>
        <w:t xml:space="preserve"> оказывается по решению руководителя учреждения в связи </w:t>
      </w:r>
      <w:r>
        <w:rPr>
          <w:rFonts w:ascii="Times New Roman" w:eastAsia="Calibri" w:hAnsi="Times New Roman"/>
          <w:sz w:val="28"/>
          <w:szCs w:val="28"/>
        </w:rPr>
        <w:br/>
        <w:t>с бракосочетанием, рождением ребенка, в связи со смертью супруга (супруги) или близких родственников (детей, родителей).</w:t>
      </w:r>
    </w:p>
    <w:p w:rsidR="007658B1" w:rsidRPr="00F630FF" w:rsidRDefault="007658B1" w:rsidP="007658B1">
      <w:pPr>
        <w:autoSpaceDE w:val="0"/>
        <w:autoSpaceDN w:val="0"/>
        <w:adjustRightInd w:val="0"/>
        <w:ind w:firstLine="709"/>
        <w:jc w:val="both"/>
        <w:rPr>
          <w:rFonts w:ascii="Times New Roman" w:eastAsia="Calibri" w:hAnsi="Times New Roman"/>
          <w:sz w:val="28"/>
          <w:szCs w:val="28"/>
        </w:rPr>
      </w:pPr>
      <w:r w:rsidRPr="00F630FF">
        <w:rPr>
          <w:rFonts w:ascii="Times New Roman" w:eastAsia="Calibri" w:hAnsi="Times New Roman"/>
          <w:sz w:val="28"/>
          <w:szCs w:val="28"/>
        </w:rPr>
        <w:t xml:space="preserve">5.3. Размер единовременной материальной помощи не может превышать трех тысяч рублей по каждому основанию, предусмотренному </w:t>
      </w:r>
      <w:hyperlink r:id="rId93" w:history="1">
        <w:r w:rsidRPr="00F630FF">
          <w:rPr>
            <w:rFonts w:ascii="Times New Roman" w:eastAsia="Calibri" w:hAnsi="Times New Roman"/>
            <w:sz w:val="28"/>
            <w:szCs w:val="28"/>
          </w:rPr>
          <w:t>пунктом 5.2</w:t>
        </w:r>
      </w:hyperlink>
      <w:r w:rsidRPr="00F630FF">
        <w:rPr>
          <w:rFonts w:ascii="Times New Roman" w:eastAsia="Calibri" w:hAnsi="Times New Roman"/>
          <w:sz w:val="28"/>
          <w:szCs w:val="28"/>
        </w:rPr>
        <w:t xml:space="preserve"> настоящего положения.</w:t>
      </w:r>
    </w:p>
    <w:p w:rsidR="007658B1" w:rsidRPr="00083383" w:rsidRDefault="007658B1" w:rsidP="007658B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5.4. Выплата единовременной материальной помощи работникам учреждения производится на основании приказа руководителя учреждения </w:t>
      </w:r>
      <w:r>
        <w:rPr>
          <w:rFonts w:ascii="Times New Roman" w:eastAsia="Calibri" w:hAnsi="Times New Roman"/>
          <w:sz w:val="28"/>
          <w:szCs w:val="28"/>
        </w:rPr>
        <w:br/>
        <w:t>с учетом положений настоящего раздела.</w:t>
      </w:r>
    </w:p>
    <w:p w:rsidR="007658B1" w:rsidRDefault="007658B1" w:rsidP="007658B1">
      <w:pPr>
        <w:pStyle w:val="a6"/>
        <w:spacing w:after="0" w:line="240" w:lineRule="auto"/>
        <w:rPr>
          <w:rFonts w:ascii="Times New Roman" w:hAnsi="Times New Roman" w:cs="Times New Roman"/>
          <w:b/>
          <w:sz w:val="28"/>
          <w:szCs w:val="28"/>
        </w:rPr>
      </w:pPr>
    </w:p>
    <w:p w:rsidR="007658B1" w:rsidRDefault="007658B1" w:rsidP="007658B1">
      <w:pPr>
        <w:pStyle w:val="a6"/>
        <w:spacing w:after="0" w:line="240" w:lineRule="auto"/>
        <w:rPr>
          <w:rFonts w:ascii="Times New Roman" w:hAnsi="Times New Roman" w:cs="Times New Roman"/>
          <w:b/>
          <w:sz w:val="28"/>
          <w:szCs w:val="28"/>
        </w:rPr>
      </w:pPr>
      <w:r>
        <w:rPr>
          <w:rFonts w:ascii="Times New Roman" w:hAnsi="Times New Roman" w:cs="Times New Roman"/>
          <w:b/>
          <w:sz w:val="28"/>
          <w:szCs w:val="28"/>
        </w:rPr>
        <w:t>6</w:t>
      </w:r>
      <w:r w:rsidRPr="009958F1">
        <w:rPr>
          <w:rFonts w:ascii="Times New Roman" w:hAnsi="Times New Roman" w:cs="Times New Roman"/>
          <w:b/>
          <w:sz w:val="28"/>
          <w:szCs w:val="28"/>
        </w:rPr>
        <w:t>. Ус</w:t>
      </w:r>
      <w:r>
        <w:rPr>
          <w:rFonts w:ascii="Times New Roman" w:hAnsi="Times New Roman" w:cs="Times New Roman"/>
          <w:b/>
          <w:sz w:val="28"/>
          <w:szCs w:val="28"/>
        </w:rPr>
        <w:t>ловия оплаты т</w:t>
      </w:r>
      <w:r w:rsidR="00B03E94">
        <w:rPr>
          <w:rFonts w:ascii="Times New Roman" w:hAnsi="Times New Roman" w:cs="Times New Roman"/>
          <w:b/>
          <w:sz w:val="28"/>
          <w:szCs w:val="28"/>
        </w:rPr>
        <w:t>руда руководителя и заместителя</w:t>
      </w:r>
    </w:p>
    <w:p w:rsidR="007658B1" w:rsidRDefault="007658B1" w:rsidP="007658B1">
      <w:pPr>
        <w:pStyle w:val="a6"/>
        <w:spacing w:after="0" w:line="240" w:lineRule="auto"/>
        <w:rPr>
          <w:rFonts w:ascii="Times New Roman" w:hAnsi="Times New Roman" w:cs="Times New Roman"/>
          <w:b/>
          <w:sz w:val="28"/>
          <w:szCs w:val="28"/>
        </w:rPr>
      </w:pPr>
      <w:r w:rsidRPr="009958F1">
        <w:rPr>
          <w:rFonts w:ascii="Times New Roman" w:hAnsi="Times New Roman" w:cs="Times New Roman"/>
          <w:b/>
          <w:sz w:val="28"/>
          <w:szCs w:val="28"/>
        </w:rPr>
        <w:t xml:space="preserve">руководителя </w:t>
      </w:r>
    </w:p>
    <w:p w:rsidR="007658B1" w:rsidRPr="008D0BD3" w:rsidRDefault="007658B1" w:rsidP="008D0BD3">
      <w:pPr>
        <w:pStyle w:val="a6"/>
        <w:spacing w:after="200" w:line="240" w:lineRule="auto"/>
        <w:ind w:firstLine="709"/>
        <w:rPr>
          <w:rFonts w:ascii="Times New Roman" w:hAnsi="Times New Roman" w:cs="Times New Roman"/>
          <w:b/>
          <w:sz w:val="28"/>
          <w:szCs w:val="28"/>
        </w:rPr>
      </w:pPr>
    </w:p>
    <w:p w:rsidR="000E241E" w:rsidRDefault="008D0BD3" w:rsidP="000E241E">
      <w:pPr>
        <w:autoSpaceDE w:val="0"/>
        <w:autoSpaceDN w:val="0"/>
        <w:adjustRightInd w:val="0"/>
        <w:spacing w:after="0"/>
        <w:ind w:firstLine="709"/>
        <w:jc w:val="both"/>
        <w:rPr>
          <w:rFonts w:ascii="Times New Roman" w:hAnsi="Times New Roman" w:cs="Times New Roman"/>
          <w:sz w:val="28"/>
          <w:szCs w:val="28"/>
        </w:rPr>
      </w:pPr>
      <w:r w:rsidRPr="008D0BD3">
        <w:rPr>
          <w:rFonts w:ascii="Times New Roman" w:hAnsi="Times New Roman" w:cs="Times New Roman"/>
          <w:sz w:val="28"/>
          <w:szCs w:val="28"/>
        </w:rPr>
        <w:t xml:space="preserve"> 6.1. Размер должностного оклада руководителя учреждения устанавливается трудовым договором и определяется в кратном</w:t>
      </w:r>
      <w:r w:rsidR="00B03E94">
        <w:rPr>
          <w:rFonts w:ascii="Times New Roman" w:hAnsi="Times New Roman" w:cs="Times New Roman"/>
          <w:sz w:val="28"/>
          <w:szCs w:val="28"/>
        </w:rPr>
        <w:t>(2,8)</w:t>
      </w:r>
      <w:r w:rsidRPr="008D0BD3">
        <w:rPr>
          <w:rFonts w:ascii="Times New Roman" w:hAnsi="Times New Roman" w:cs="Times New Roman"/>
          <w:sz w:val="28"/>
          <w:szCs w:val="28"/>
        </w:rPr>
        <w:t xml:space="preserve"> отношении к среднему размеру оклада (должностного оклада), ставки заработной платы основного персонал</w:t>
      </w:r>
      <w:r w:rsidR="00B03E94">
        <w:rPr>
          <w:rFonts w:ascii="Times New Roman" w:hAnsi="Times New Roman" w:cs="Times New Roman"/>
          <w:sz w:val="28"/>
          <w:szCs w:val="28"/>
        </w:rPr>
        <w:t>а  возглавляемого им учреждения.</w:t>
      </w:r>
    </w:p>
    <w:p w:rsidR="000E241E" w:rsidRPr="000E241E" w:rsidRDefault="000E241E" w:rsidP="000E241E">
      <w:pPr>
        <w:autoSpaceDE w:val="0"/>
        <w:autoSpaceDN w:val="0"/>
        <w:adjustRightInd w:val="0"/>
        <w:spacing w:after="0"/>
        <w:ind w:firstLine="709"/>
        <w:jc w:val="both"/>
        <w:rPr>
          <w:rFonts w:ascii="Times New Roman" w:hAnsi="Times New Roman" w:cs="Times New Roman"/>
          <w:color w:val="000000"/>
          <w:sz w:val="28"/>
          <w:szCs w:val="28"/>
        </w:rPr>
      </w:pPr>
      <w:r w:rsidRPr="000E241E">
        <w:rPr>
          <w:color w:val="000000"/>
          <w:sz w:val="28"/>
          <w:szCs w:val="28"/>
        </w:rPr>
        <w:t xml:space="preserve"> </w:t>
      </w:r>
      <w:r w:rsidRPr="000E241E">
        <w:rPr>
          <w:rFonts w:ascii="Times New Roman" w:hAnsi="Times New Roman" w:cs="Times New Roman"/>
          <w:color w:val="000000"/>
          <w:sz w:val="28"/>
          <w:szCs w:val="28"/>
        </w:rPr>
        <w:t>В зависимости от наличия квалификационной категории размер должностного оклада руководителя увеличивается в следующем размере:</w:t>
      </w:r>
    </w:p>
    <w:p w:rsidR="000E241E" w:rsidRPr="000E241E" w:rsidRDefault="000E241E" w:rsidP="000E241E">
      <w:pPr>
        <w:autoSpaceDE w:val="0"/>
        <w:autoSpaceDN w:val="0"/>
        <w:adjustRightInd w:val="0"/>
        <w:spacing w:after="0"/>
        <w:ind w:firstLine="709"/>
        <w:jc w:val="both"/>
        <w:rPr>
          <w:rFonts w:ascii="Times New Roman" w:hAnsi="Times New Roman" w:cs="Times New Roman"/>
          <w:color w:val="000000"/>
          <w:sz w:val="28"/>
          <w:szCs w:val="28"/>
        </w:rPr>
      </w:pPr>
      <w:r w:rsidRPr="000E241E">
        <w:rPr>
          <w:rFonts w:ascii="Times New Roman" w:hAnsi="Times New Roman" w:cs="Times New Roman"/>
          <w:color w:val="000000"/>
          <w:sz w:val="28"/>
          <w:szCs w:val="28"/>
        </w:rPr>
        <w:t>при наличии высшей квалификационной категории  на 10%;</w:t>
      </w:r>
    </w:p>
    <w:p w:rsidR="000E241E" w:rsidRPr="008D0BD3" w:rsidRDefault="000E241E" w:rsidP="000E241E">
      <w:pPr>
        <w:autoSpaceDE w:val="0"/>
        <w:autoSpaceDN w:val="0"/>
        <w:adjustRightInd w:val="0"/>
        <w:spacing w:after="0"/>
        <w:ind w:firstLine="709"/>
        <w:jc w:val="both"/>
        <w:rPr>
          <w:rFonts w:ascii="Times New Roman" w:hAnsi="Times New Roman" w:cs="Times New Roman"/>
          <w:sz w:val="28"/>
          <w:szCs w:val="28"/>
        </w:rPr>
      </w:pPr>
      <w:r w:rsidRPr="000E241E">
        <w:rPr>
          <w:rFonts w:ascii="Times New Roman" w:hAnsi="Times New Roman" w:cs="Times New Roman"/>
          <w:color w:val="000000"/>
          <w:sz w:val="28"/>
          <w:szCs w:val="28"/>
        </w:rPr>
        <w:t>при наличии первой квалификационной категории  на 8,5%.»;</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6.2.Размер должностного оклада заместителя руководителя устанавливается</w:t>
      </w:r>
      <w:r>
        <w:rPr>
          <w:rFonts w:ascii="Times New Roman" w:hAnsi="Times New Roman" w:cs="Times New Roman"/>
          <w:sz w:val="28"/>
          <w:szCs w:val="28"/>
        </w:rPr>
        <w:t xml:space="preserve"> руководителем учреждения на </w:t>
      </w:r>
      <w:r w:rsidRPr="008D0BD3">
        <w:rPr>
          <w:rFonts w:ascii="Times New Roman" w:hAnsi="Times New Roman" w:cs="Times New Roman"/>
          <w:sz w:val="28"/>
          <w:szCs w:val="28"/>
        </w:rPr>
        <w:t>30% ниже размера должностного оклада руководителя учреждения.</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 xml:space="preserve">6.3. Руководителю учреждения, заместителю устанавливаются выплаты компенсационного характера в размерах и на условиях, предусмотренных </w:t>
      </w:r>
      <w:hyperlink w:anchor="Par90" w:tooltip="Ссылка на текущий документ" w:history="1">
        <w:r w:rsidRPr="008D0BD3">
          <w:rPr>
            <w:rFonts w:ascii="Times New Roman" w:hAnsi="Times New Roman" w:cs="Times New Roman"/>
            <w:color w:val="0000FF"/>
            <w:sz w:val="28"/>
            <w:szCs w:val="28"/>
          </w:rPr>
          <w:t>разделом 3</w:t>
        </w:r>
      </w:hyperlink>
      <w:r w:rsidRPr="008D0BD3">
        <w:rPr>
          <w:rFonts w:ascii="Times New Roman" w:hAnsi="Times New Roman" w:cs="Times New Roman"/>
          <w:sz w:val="28"/>
          <w:szCs w:val="28"/>
        </w:rPr>
        <w:t xml:space="preserve"> настоящего Положения, а так же выплата единовременной материальной помощи в размерах и на условиях, предусмотренных разделом 5 настоящего Положения.</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lastRenderedPageBreak/>
        <w:t>6.4. Конкретный размер выплат стимулирующего характера заместителю учреждения устанавливается руководителем учреждения.</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 xml:space="preserve">Выплаты стимулирующего характера, за исключением персональных выплат и выплат по итогам работы, руководителю учреждения,  заместителю устанавливаются ежеквартально по результатам оценки результативности и качества деятельности  </w:t>
      </w:r>
      <w:r w:rsidR="00CD4447">
        <w:rPr>
          <w:rFonts w:ascii="Times New Roman" w:hAnsi="Times New Roman" w:cs="Times New Roman"/>
          <w:sz w:val="28"/>
          <w:szCs w:val="28"/>
        </w:rPr>
        <w:t>муниципального</w:t>
      </w:r>
      <w:r w:rsidRPr="008D0BD3">
        <w:rPr>
          <w:rFonts w:ascii="Times New Roman" w:hAnsi="Times New Roman" w:cs="Times New Roman"/>
          <w:sz w:val="28"/>
          <w:szCs w:val="28"/>
        </w:rPr>
        <w:t xml:space="preserve"> бюджетн</w:t>
      </w:r>
      <w:r w:rsidR="00CD4447">
        <w:rPr>
          <w:rFonts w:ascii="Times New Roman" w:hAnsi="Times New Roman" w:cs="Times New Roman"/>
          <w:sz w:val="28"/>
          <w:szCs w:val="28"/>
        </w:rPr>
        <w:t>ого учреждения</w:t>
      </w:r>
      <w:r w:rsidRPr="008D0BD3">
        <w:rPr>
          <w:rFonts w:ascii="Times New Roman" w:hAnsi="Times New Roman" w:cs="Times New Roman"/>
          <w:sz w:val="28"/>
          <w:szCs w:val="28"/>
        </w:rPr>
        <w:t xml:space="preserve"> в предыдущем квартале и выплачиваются ежемесячно.</w:t>
      </w:r>
    </w:p>
    <w:p w:rsidR="008D0BD3" w:rsidRPr="008D0BD3" w:rsidRDefault="008D0BD3" w:rsidP="008D0BD3">
      <w:pPr>
        <w:pStyle w:val="ConsPlusNormal"/>
        <w:spacing w:after="200"/>
        <w:ind w:firstLine="540"/>
        <w:jc w:val="both"/>
        <w:rPr>
          <w:rFonts w:ascii="Times New Roman" w:hAnsi="Times New Roman" w:cs="Times New Roman"/>
          <w:sz w:val="28"/>
          <w:szCs w:val="28"/>
        </w:rPr>
      </w:pPr>
      <w:bookmarkStart w:id="9" w:name="Par113"/>
      <w:bookmarkStart w:id="10" w:name="Par157"/>
      <w:bookmarkEnd w:id="9"/>
      <w:bookmarkEnd w:id="10"/>
      <w:r w:rsidRPr="008D0BD3">
        <w:rPr>
          <w:rFonts w:ascii="Times New Roman" w:hAnsi="Times New Roman" w:cs="Times New Roman"/>
          <w:sz w:val="28"/>
          <w:szCs w:val="28"/>
        </w:rPr>
        <w:t>6.5. Руководителю учреждения, заместителю к должностному окладу устанавливаются следующие выплаты стимулирующего характера:</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6.5.1. Персональная выплата за опыт работы устанавливается при наличии ученой степени, почетного звания, связанных или необходимых для выполнения обязанностей (функций) по замещаемой должности, в следующих размерах от должностного оклада при наличии:</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почетного звания, начинающегося со слова "Заслуженный" - 5%;</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за награждение нагрудным знаком "Почетный работник сферы молодежной политики Российской Федерации" - 20%;</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ученой степени кандидата наук - 5%;</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ученой степени доктора наук - 10%.</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6.5.2 Персональные выплаты за работу в сельской местности устанавливаются в размере 25% оклада</w:t>
      </w:r>
      <w:r w:rsidR="006F195B">
        <w:rPr>
          <w:rFonts w:ascii="Times New Roman" w:hAnsi="Times New Roman" w:cs="Times New Roman"/>
          <w:sz w:val="28"/>
          <w:szCs w:val="28"/>
        </w:rPr>
        <w:t xml:space="preserve"> </w:t>
      </w:r>
      <w:r w:rsidRPr="008D0BD3">
        <w:rPr>
          <w:rFonts w:ascii="Times New Roman" w:hAnsi="Times New Roman" w:cs="Times New Roman"/>
          <w:sz w:val="28"/>
          <w:szCs w:val="28"/>
        </w:rPr>
        <w:t xml:space="preserve">(должностного оклада), ставки заработной платы, выплаты молодому специалисту в сельской местности устанавливается в размере до 50% оклада (должностного оклада), ставки заработной платы </w:t>
      </w:r>
    </w:p>
    <w:p w:rsidR="00DF6594" w:rsidRDefault="008D0BD3" w:rsidP="00DF6594">
      <w:pPr>
        <w:autoSpaceDE w:val="0"/>
        <w:autoSpaceDN w:val="0"/>
        <w:adjustRightInd w:val="0"/>
        <w:ind w:firstLine="709"/>
        <w:jc w:val="both"/>
        <w:rPr>
          <w:bCs/>
          <w:color w:val="000000"/>
          <w:sz w:val="28"/>
          <w:szCs w:val="28"/>
        </w:rPr>
      </w:pPr>
      <w:r w:rsidRPr="008D0BD3">
        <w:rPr>
          <w:rFonts w:ascii="Times New Roman" w:hAnsi="Times New Roman" w:cs="Times New Roman"/>
          <w:sz w:val="28"/>
          <w:szCs w:val="28"/>
        </w:rPr>
        <w:t>6.5.3</w:t>
      </w:r>
      <w:r w:rsidRPr="00CD4447">
        <w:rPr>
          <w:rFonts w:ascii="Times New Roman" w:hAnsi="Times New Roman" w:cs="Times New Roman"/>
          <w:sz w:val="28"/>
          <w:szCs w:val="28"/>
        </w:rPr>
        <w:t>.</w:t>
      </w:r>
      <w:r w:rsidR="00DF6594" w:rsidRPr="00CD4447">
        <w:rPr>
          <w:rFonts w:ascii="Times New Roman" w:hAnsi="Times New Roman" w:cs="Times New Roman"/>
          <w:bCs/>
          <w:color w:val="000000"/>
          <w:sz w:val="28"/>
          <w:szCs w:val="28"/>
        </w:rPr>
        <w:t xml:space="preserve"> Выплата за интенсивность и высокие результаты работы устанавливается за участие делегаций, сборных, представителей Саянского района, подготовленных и направленных учреждением в зональных, региональных, всероссийских и международных конкурсах и конкурсных мероприятиях с учетом полученных призовых мест в </w:t>
      </w:r>
      <w:hyperlink r:id="rId94" w:history="1">
        <w:r w:rsidR="00DF6594" w:rsidRPr="00CD4447">
          <w:rPr>
            <w:rFonts w:ascii="Times New Roman" w:hAnsi="Times New Roman" w:cs="Times New Roman"/>
            <w:bCs/>
            <w:color w:val="000000"/>
            <w:sz w:val="28"/>
            <w:szCs w:val="28"/>
          </w:rPr>
          <w:t>размерах</w:t>
        </w:r>
      </w:hyperlink>
      <w:r w:rsidR="00DF6594" w:rsidRPr="00CD4447">
        <w:rPr>
          <w:rFonts w:ascii="Times New Roman" w:hAnsi="Times New Roman" w:cs="Times New Roman"/>
          <w:bCs/>
          <w:color w:val="000000"/>
          <w:sz w:val="28"/>
          <w:szCs w:val="28"/>
        </w:rPr>
        <w:t>,</w:t>
      </w:r>
      <w:r w:rsidR="004C798F">
        <w:rPr>
          <w:rFonts w:ascii="Times New Roman" w:hAnsi="Times New Roman" w:cs="Times New Roman"/>
          <w:bCs/>
          <w:color w:val="000000"/>
          <w:sz w:val="28"/>
          <w:szCs w:val="28"/>
        </w:rPr>
        <w:t xml:space="preserve"> установленных в приложении №  6</w:t>
      </w:r>
      <w:r w:rsidR="00DF6594" w:rsidRPr="00CD4447">
        <w:rPr>
          <w:rFonts w:ascii="Times New Roman" w:hAnsi="Times New Roman" w:cs="Times New Roman"/>
          <w:bCs/>
          <w:color w:val="000000"/>
          <w:sz w:val="28"/>
          <w:szCs w:val="28"/>
        </w:rPr>
        <w:t xml:space="preserve">  к настоящему Положению;</w:t>
      </w:r>
    </w:p>
    <w:p w:rsidR="008D0BD3" w:rsidRPr="008D0BD3" w:rsidRDefault="008D0BD3" w:rsidP="00DF6594">
      <w:pPr>
        <w:autoSpaceDE w:val="0"/>
        <w:autoSpaceDN w:val="0"/>
        <w:adjustRightInd w:val="0"/>
        <w:ind w:firstLine="709"/>
        <w:jc w:val="both"/>
        <w:rPr>
          <w:rFonts w:ascii="Times New Roman" w:hAnsi="Times New Roman" w:cs="Times New Roman"/>
          <w:sz w:val="28"/>
          <w:szCs w:val="28"/>
        </w:rPr>
      </w:pPr>
      <w:r w:rsidRPr="008D0BD3">
        <w:rPr>
          <w:rFonts w:ascii="Times New Roman" w:hAnsi="Times New Roman" w:cs="Times New Roman"/>
          <w:sz w:val="28"/>
          <w:szCs w:val="28"/>
        </w:rPr>
        <w:t xml:space="preserve">Указанная выплата устанавливается на один год с месяца, следующего за месяцем, в </w:t>
      </w:r>
      <w:r w:rsidR="00DF6594">
        <w:rPr>
          <w:rFonts w:ascii="Times New Roman" w:hAnsi="Times New Roman" w:cs="Times New Roman"/>
          <w:sz w:val="28"/>
          <w:szCs w:val="28"/>
        </w:rPr>
        <w:t xml:space="preserve">котором </w:t>
      </w:r>
      <w:r w:rsidRPr="008D0BD3">
        <w:rPr>
          <w:rFonts w:ascii="Times New Roman" w:hAnsi="Times New Roman" w:cs="Times New Roman"/>
          <w:sz w:val="28"/>
          <w:szCs w:val="28"/>
        </w:rPr>
        <w:t xml:space="preserve"> получено призовое место, на основании выписки из протокола и (или) диплома конкурса и (или) конкурсного мероприятия (далее - результат) и производится ежемесячно. Если в указанный период результат будет улучшен, то исчисление срока действия указанной выплаты осуществляется заново с месяца, следующего за месяцем, в котором получен улучшенный результат.</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lastRenderedPageBreak/>
        <w:t>6.5.4.</w:t>
      </w:r>
      <w:r w:rsidR="00E93D5C">
        <w:rPr>
          <w:rFonts w:ascii="Times New Roman" w:hAnsi="Times New Roman" w:cs="Times New Roman"/>
          <w:sz w:val="28"/>
          <w:szCs w:val="28"/>
        </w:rPr>
        <w:t xml:space="preserve"> Выплата за качество</w:t>
      </w:r>
      <w:r w:rsidRPr="008D0BD3">
        <w:rPr>
          <w:rFonts w:ascii="Times New Roman" w:hAnsi="Times New Roman" w:cs="Times New Roman"/>
          <w:sz w:val="28"/>
          <w:szCs w:val="28"/>
        </w:rPr>
        <w:t xml:space="preserve"> работ устанавливается</w:t>
      </w:r>
      <w:r w:rsidR="003F5B35">
        <w:rPr>
          <w:rFonts w:ascii="Times New Roman" w:hAnsi="Times New Roman" w:cs="Times New Roman"/>
          <w:sz w:val="28"/>
          <w:szCs w:val="28"/>
        </w:rPr>
        <w:t xml:space="preserve"> в соответствии с критериями оценки результативности и качества деятельности учреждения</w:t>
      </w:r>
      <w:r w:rsidRPr="008D0BD3">
        <w:rPr>
          <w:rFonts w:ascii="Times New Roman" w:hAnsi="Times New Roman" w:cs="Times New Roman"/>
          <w:sz w:val="28"/>
          <w:szCs w:val="28"/>
        </w:rPr>
        <w:t xml:space="preserve"> в размерах, указанных в </w:t>
      </w:r>
      <w:r w:rsidR="006F195B">
        <w:rPr>
          <w:rFonts w:ascii="Times New Roman" w:hAnsi="Times New Roman" w:cs="Times New Roman"/>
          <w:sz w:val="28"/>
          <w:szCs w:val="28"/>
        </w:rPr>
        <w:t>При</w:t>
      </w:r>
      <w:r w:rsidR="003F5B35">
        <w:rPr>
          <w:rFonts w:ascii="Times New Roman" w:hAnsi="Times New Roman" w:cs="Times New Roman"/>
          <w:sz w:val="28"/>
          <w:szCs w:val="28"/>
        </w:rPr>
        <w:t xml:space="preserve">ложении № 7 </w:t>
      </w:r>
      <w:r w:rsidRPr="008D0BD3">
        <w:rPr>
          <w:rFonts w:ascii="Times New Roman" w:hAnsi="Times New Roman" w:cs="Times New Roman"/>
          <w:sz w:val="28"/>
          <w:szCs w:val="28"/>
        </w:rPr>
        <w:t>к настоящему Положению.</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 xml:space="preserve">Оценка выполнения критериев в отношении руководителя учреждения осуществляется </w:t>
      </w:r>
      <w:r w:rsidR="006F195B">
        <w:rPr>
          <w:rFonts w:ascii="Times New Roman" w:hAnsi="Times New Roman" w:cs="Times New Roman"/>
          <w:sz w:val="28"/>
          <w:szCs w:val="28"/>
        </w:rPr>
        <w:t xml:space="preserve"> Учредителем</w:t>
      </w:r>
      <w:r w:rsidR="00CD4447">
        <w:rPr>
          <w:rFonts w:ascii="Times New Roman" w:hAnsi="Times New Roman" w:cs="Times New Roman"/>
          <w:sz w:val="28"/>
          <w:szCs w:val="28"/>
        </w:rPr>
        <w:t>,</w:t>
      </w:r>
      <w:r w:rsidRPr="008D0BD3">
        <w:rPr>
          <w:rFonts w:ascii="Times New Roman" w:hAnsi="Times New Roman" w:cs="Times New Roman"/>
          <w:sz w:val="28"/>
          <w:szCs w:val="28"/>
        </w:rPr>
        <w:t xml:space="preserve"> в отношении заместителя руководителя  - руководителем учреждения.</w:t>
      </w:r>
    </w:p>
    <w:p w:rsidR="008D0BD3" w:rsidRPr="008D0BD3" w:rsidRDefault="008D0BD3" w:rsidP="008D0BD3">
      <w:pPr>
        <w:pStyle w:val="ConsPlusNormal"/>
        <w:spacing w:after="200"/>
        <w:ind w:firstLine="540"/>
        <w:jc w:val="both"/>
        <w:rPr>
          <w:rFonts w:ascii="Times New Roman" w:hAnsi="Times New Roman" w:cs="Times New Roman"/>
          <w:sz w:val="28"/>
          <w:szCs w:val="28"/>
        </w:rPr>
      </w:pPr>
      <w:r w:rsidRPr="008D0BD3">
        <w:rPr>
          <w:rFonts w:ascii="Times New Roman" w:hAnsi="Times New Roman" w:cs="Times New Roman"/>
          <w:sz w:val="28"/>
          <w:szCs w:val="28"/>
        </w:rPr>
        <w:t xml:space="preserve">6.5.5. Выплаты по итогам работы устанавливаются в размерах и на условиях, установленных в </w:t>
      </w:r>
      <w:hyperlink w:anchor="Par1871" w:tooltip="Ссылка на текущий документ" w:history="1">
        <w:r w:rsidRPr="008D0BD3">
          <w:rPr>
            <w:rFonts w:ascii="Times New Roman" w:hAnsi="Times New Roman" w:cs="Times New Roman"/>
            <w:color w:val="0000FF"/>
            <w:sz w:val="28"/>
            <w:szCs w:val="28"/>
          </w:rPr>
          <w:t>приложении</w:t>
        </w:r>
      </w:hyperlink>
      <w:r w:rsidR="003F5B35">
        <w:rPr>
          <w:rFonts w:ascii="Times New Roman" w:hAnsi="Times New Roman" w:cs="Times New Roman"/>
          <w:sz w:val="28"/>
          <w:szCs w:val="28"/>
        </w:rPr>
        <w:t xml:space="preserve"> № 8</w:t>
      </w:r>
      <w:r w:rsidR="00E93D5C">
        <w:rPr>
          <w:rFonts w:ascii="Times New Roman" w:hAnsi="Times New Roman" w:cs="Times New Roman"/>
          <w:sz w:val="28"/>
          <w:szCs w:val="28"/>
        </w:rPr>
        <w:t xml:space="preserve"> к настоящему</w:t>
      </w:r>
      <w:r w:rsidRPr="008D0BD3">
        <w:rPr>
          <w:rFonts w:ascii="Times New Roman" w:hAnsi="Times New Roman" w:cs="Times New Roman"/>
          <w:sz w:val="28"/>
          <w:szCs w:val="28"/>
        </w:rPr>
        <w:t xml:space="preserve"> положению.</w:t>
      </w:r>
    </w:p>
    <w:p w:rsidR="00DF6594" w:rsidRPr="00DF6594" w:rsidRDefault="00740906" w:rsidP="00740906">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8D0BD3" w:rsidRPr="008D0BD3">
        <w:rPr>
          <w:rFonts w:ascii="Times New Roman" w:hAnsi="Times New Roman" w:cs="Times New Roman"/>
          <w:sz w:val="28"/>
          <w:szCs w:val="28"/>
        </w:rPr>
        <w:t xml:space="preserve">6.6. </w:t>
      </w:r>
      <w:r w:rsidR="00DF6594" w:rsidRPr="00DF6594">
        <w:rPr>
          <w:rFonts w:ascii="Times New Roman" w:hAnsi="Times New Roman" w:cs="Times New Roman"/>
          <w:sz w:val="28"/>
          <w:szCs w:val="28"/>
        </w:rPr>
        <w:t>Количество д</w:t>
      </w:r>
      <w:r w:rsidR="00DF6594">
        <w:rPr>
          <w:rFonts w:ascii="Times New Roman" w:hAnsi="Times New Roman" w:cs="Times New Roman"/>
          <w:sz w:val="28"/>
          <w:szCs w:val="28"/>
        </w:rPr>
        <w:t xml:space="preserve">олжностных окладов руководителя учреждения </w:t>
      </w:r>
      <w:r w:rsidR="00DF6594" w:rsidRPr="00DF6594">
        <w:rPr>
          <w:rFonts w:ascii="Times New Roman" w:hAnsi="Times New Roman" w:cs="Times New Roman"/>
          <w:sz w:val="28"/>
          <w:szCs w:val="28"/>
        </w:rPr>
        <w:t>учитываемых при определении объема средств на выплаты стимул</w:t>
      </w:r>
      <w:r w:rsidR="00DF6594">
        <w:rPr>
          <w:rFonts w:ascii="Times New Roman" w:hAnsi="Times New Roman" w:cs="Times New Roman"/>
          <w:sz w:val="28"/>
          <w:szCs w:val="28"/>
        </w:rPr>
        <w:t>ирующего характера руководителю учреждения</w:t>
      </w:r>
      <w:r w:rsidR="00DF6594" w:rsidRPr="00DF6594">
        <w:rPr>
          <w:rFonts w:ascii="Times New Roman" w:hAnsi="Times New Roman" w:cs="Times New Roman"/>
          <w:sz w:val="28"/>
          <w:szCs w:val="28"/>
        </w:rPr>
        <w:t xml:space="preserve">, составляет </w:t>
      </w:r>
      <w:r w:rsidR="00CD4447">
        <w:rPr>
          <w:rFonts w:ascii="Times New Roman" w:hAnsi="Times New Roman" w:cs="Times New Roman"/>
          <w:sz w:val="28"/>
          <w:szCs w:val="28"/>
        </w:rPr>
        <w:t>двенадцать</w:t>
      </w:r>
      <w:r w:rsidR="00DF6594" w:rsidRPr="00DF6594">
        <w:rPr>
          <w:rFonts w:ascii="Times New Roman" w:hAnsi="Times New Roman" w:cs="Times New Roman"/>
          <w:sz w:val="28"/>
          <w:szCs w:val="28"/>
        </w:rPr>
        <w:t xml:space="preserve"> в год. </w:t>
      </w:r>
    </w:p>
    <w:p w:rsidR="00DF6594" w:rsidRPr="00DF6594" w:rsidRDefault="00DF6594" w:rsidP="00DF6594">
      <w:pPr>
        <w:autoSpaceDE w:val="0"/>
        <w:autoSpaceDN w:val="0"/>
        <w:adjustRightInd w:val="0"/>
        <w:spacing w:after="0"/>
        <w:ind w:firstLine="709"/>
        <w:jc w:val="both"/>
        <w:rPr>
          <w:rFonts w:ascii="Times New Roman" w:hAnsi="Times New Roman" w:cs="Times New Roman"/>
          <w:color w:val="000000"/>
          <w:sz w:val="28"/>
          <w:szCs w:val="28"/>
        </w:rPr>
      </w:pPr>
      <w:r w:rsidRPr="00DF6594">
        <w:rPr>
          <w:rFonts w:ascii="Times New Roman" w:hAnsi="Times New Roman" w:cs="Times New Roman"/>
          <w:sz w:val="28"/>
          <w:szCs w:val="28"/>
        </w:rPr>
        <w:t>Сложившаяся к концу отчетного периода экономия бюджетных средств по выплатам стимул</w:t>
      </w:r>
      <w:r>
        <w:rPr>
          <w:rFonts w:ascii="Times New Roman" w:hAnsi="Times New Roman" w:cs="Times New Roman"/>
          <w:sz w:val="28"/>
          <w:szCs w:val="28"/>
        </w:rPr>
        <w:t>ирующего характера руководителю</w:t>
      </w:r>
      <w:r w:rsidRPr="00DF6594">
        <w:rPr>
          <w:rFonts w:ascii="Times New Roman" w:hAnsi="Times New Roman" w:cs="Times New Roman"/>
          <w:sz w:val="28"/>
          <w:szCs w:val="28"/>
        </w:rPr>
        <w:t xml:space="preserve"> уч</w:t>
      </w:r>
      <w:r>
        <w:rPr>
          <w:rFonts w:ascii="Times New Roman" w:hAnsi="Times New Roman" w:cs="Times New Roman"/>
          <w:sz w:val="28"/>
          <w:szCs w:val="28"/>
        </w:rPr>
        <w:t xml:space="preserve">реждения, </w:t>
      </w:r>
      <w:r w:rsidRPr="00DF6594">
        <w:rPr>
          <w:rFonts w:ascii="Times New Roman" w:hAnsi="Times New Roman" w:cs="Times New Roman"/>
          <w:sz w:val="28"/>
          <w:szCs w:val="28"/>
        </w:rPr>
        <w:t xml:space="preserve">может направляться на стимулирование </w:t>
      </w:r>
      <w:r>
        <w:rPr>
          <w:rFonts w:ascii="Times New Roman" w:hAnsi="Times New Roman" w:cs="Times New Roman"/>
          <w:sz w:val="28"/>
          <w:szCs w:val="28"/>
        </w:rPr>
        <w:t xml:space="preserve">труда работников </w:t>
      </w:r>
      <w:r w:rsidRPr="00DF6594">
        <w:rPr>
          <w:rFonts w:ascii="Times New Roman" w:hAnsi="Times New Roman" w:cs="Times New Roman"/>
          <w:sz w:val="28"/>
          <w:szCs w:val="28"/>
        </w:rPr>
        <w:t xml:space="preserve"> учреждени</w:t>
      </w:r>
      <w:r>
        <w:rPr>
          <w:rFonts w:ascii="Times New Roman" w:hAnsi="Times New Roman" w:cs="Times New Roman"/>
          <w:sz w:val="28"/>
          <w:szCs w:val="28"/>
        </w:rPr>
        <w:t>я</w:t>
      </w:r>
      <w:r w:rsidR="00E60FB3">
        <w:rPr>
          <w:rFonts w:ascii="Times New Roman" w:hAnsi="Times New Roman" w:cs="Times New Roman"/>
          <w:sz w:val="28"/>
          <w:szCs w:val="28"/>
        </w:rPr>
        <w:t>.</w:t>
      </w:r>
    </w:p>
    <w:p w:rsidR="008D0BD3" w:rsidRPr="008D0BD3" w:rsidRDefault="008D0BD3" w:rsidP="00DF6594">
      <w:pPr>
        <w:pStyle w:val="ConsPlusNormal"/>
        <w:ind w:firstLine="540"/>
        <w:jc w:val="both"/>
        <w:rPr>
          <w:rFonts w:ascii="Times New Roman" w:hAnsi="Times New Roman" w:cs="Times New Roman"/>
          <w:sz w:val="28"/>
          <w:szCs w:val="28"/>
        </w:rPr>
      </w:pPr>
    </w:p>
    <w:p w:rsidR="007658B1" w:rsidRDefault="007658B1" w:rsidP="007658B1">
      <w:pPr>
        <w:rPr>
          <w:rFonts w:ascii="Times New Roman" w:hAnsi="Times New Roman"/>
          <w:b/>
          <w:sz w:val="28"/>
          <w:szCs w:val="28"/>
        </w:rPr>
      </w:pPr>
    </w:p>
    <w:p w:rsidR="00236B64" w:rsidRDefault="00236B64" w:rsidP="007658B1">
      <w:pPr>
        <w:rPr>
          <w:rFonts w:ascii="Times New Roman" w:hAnsi="Times New Roman"/>
          <w:b/>
          <w:sz w:val="28"/>
          <w:szCs w:val="28"/>
        </w:rPr>
      </w:pPr>
    </w:p>
    <w:p w:rsidR="00236B64" w:rsidRDefault="00236B64" w:rsidP="007658B1">
      <w:pPr>
        <w:rPr>
          <w:rFonts w:ascii="Times New Roman" w:hAnsi="Times New Roman"/>
          <w:b/>
          <w:sz w:val="28"/>
          <w:szCs w:val="28"/>
        </w:rPr>
      </w:pPr>
    </w:p>
    <w:p w:rsidR="00236B64" w:rsidRDefault="00236B64"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0F3F4F" w:rsidRDefault="000F3F4F"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3137E3" w:rsidRDefault="003137E3" w:rsidP="007658B1">
      <w:pPr>
        <w:autoSpaceDE w:val="0"/>
        <w:autoSpaceDN w:val="0"/>
        <w:adjustRightInd w:val="0"/>
        <w:ind w:left="5103" w:right="-286"/>
        <w:outlineLvl w:val="1"/>
        <w:rPr>
          <w:sz w:val="28"/>
          <w:szCs w:val="28"/>
        </w:rPr>
      </w:pPr>
    </w:p>
    <w:p w:rsidR="007658B1" w:rsidRPr="00197C51" w:rsidRDefault="007658B1" w:rsidP="003137E3">
      <w:pPr>
        <w:autoSpaceDE w:val="0"/>
        <w:autoSpaceDN w:val="0"/>
        <w:adjustRightInd w:val="0"/>
        <w:spacing w:after="0" w:line="240" w:lineRule="auto"/>
        <w:ind w:left="5103" w:right="-567"/>
        <w:outlineLvl w:val="1"/>
        <w:rPr>
          <w:sz w:val="28"/>
          <w:szCs w:val="28"/>
        </w:rPr>
      </w:pPr>
      <w:r w:rsidRPr="00197C51">
        <w:rPr>
          <w:sz w:val="28"/>
          <w:szCs w:val="28"/>
        </w:rPr>
        <w:lastRenderedPageBreak/>
        <w:t>Приложение № 1</w:t>
      </w:r>
    </w:p>
    <w:p w:rsidR="007658B1" w:rsidRPr="006F195B" w:rsidRDefault="007658B1" w:rsidP="003137E3">
      <w:pPr>
        <w:autoSpaceDE w:val="0"/>
        <w:autoSpaceDN w:val="0"/>
        <w:adjustRightInd w:val="0"/>
        <w:spacing w:after="0" w:line="240" w:lineRule="auto"/>
        <w:ind w:left="5103" w:right="-286"/>
        <w:outlineLvl w:val="1"/>
        <w:rPr>
          <w:sz w:val="16"/>
          <w:szCs w:val="16"/>
        </w:rPr>
      </w:pPr>
      <w:r w:rsidRPr="006F195B">
        <w:rPr>
          <w:sz w:val="16"/>
          <w:szCs w:val="16"/>
        </w:rPr>
        <w:t>к положению об оплате труда работников  муниципальн</w:t>
      </w:r>
      <w:r w:rsidR="006F195B" w:rsidRPr="006F195B">
        <w:rPr>
          <w:sz w:val="16"/>
          <w:szCs w:val="16"/>
        </w:rPr>
        <w:t>ого</w:t>
      </w:r>
      <w:r w:rsidRPr="006F195B">
        <w:rPr>
          <w:sz w:val="16"/>
          <w:szCs w:val="16"/>
        </w:rPr>
        <w:t xml:space="preserve"> бюджетн</w:t>
      </w:r>
      <w:r w:rsidR="006F195B" w:rsidRPr="006F195B">
        <w:rPr>
          <w:sz w:val="16"/>
          <w:szCs w:val="16"/>
        </w:rPr>
        <w:t>ого учреждения Молодежный Центр «Саяны»</w:t>
      </w:r>
      <w:r w:rsidRPr="006F195B">
        <w:rPr>
          <w:sz w:val="16"/>
          <w:szCs w:val="16"/>
        </w:rPr>
        <w:br/>
      </w:r>
    </w:p>
    <w:p w:rsidR="007658B1" w:rsidRPr="00197C51" w:rsidRDefault="006F195B" w:rsidP="003137E3">
      <w:pPr>
        <w:autoSpaceDE w:val="0"/>
        <w:autoSpaceDN w:val="0"/>
        <w:adjustRightInd w:val="0"/>
        <w:spacing w:after="0"/>
        <w:jc w:val="center"/>
        <w:outlineLvl w:val="1"/>
        <w:rPr>
          <w:sz w:val="28"/>
          <w:szCs w:val="28"/>
        </w:rPr>
      </w:pPr>
      <w:r>
        <w:rPr>
          <w:b/>
          <w:sz w:val="28"/>
          <w:szCs w:val="28"/>
        </w:rPr>
        <w:t>МИНИМАЛЬНЫЕ РАЗМЕРЫ ОКЛАДОВ (ДОЛЖНОСТНЫХ ОКЛАДОВ), СТАВОК ЗАРАБОТНОЙ ПЛАТЫ</w:t>
      </w:r>
    </w:p>
    <w:p w:rsidR="007658B1" w:rsidRPr="00197C51" w:rsidRDefault="00187EFF" w:rsidP="007658B1">
      <w:pPr>
        <w:autoSpaceDE w:val="0"/>
        <w:autoSpaceDN w:val="0"/>
        <w:adjustRightInd w:val="0"/>
        <w:spacing w:line="233" w:lineRule="auto"/>
        <w:ind w:firstLine="709"/>
        <w:jc w:val="both"/>
        <w:outlineLvl w:val="1"/>
        <w:rPr>
          <w:sz w:val="28"/>
          <w:szCs w:val="28"/>
        </w:rPr>
      </w:pPr>
      <w:r>
        <w:rPr>
          <w:sz w:val="28"/>
          <w:szCs w:val="28"/>
        </w:rPr>
        <w:t>1</w:t>
      </w:r>
      <w:r w:rsidR="007658B1" w:rsidRPr="00197C51">
        <w:rPr>
          <w:sz w:val="28"/>
          <w:szCs w:val="28"/>
        </w:rPr>
        <w:t xml:space="preserve">. Размеры окладов (должностных окладов) работников, занимающих общеотраслевые должности руководителей, специалистов </w:t>
      </w:r>
      <w:r w:rsidR="007658B1" w:rsidRPr="00197C51">
        <w:rPr>
          <w:sz w:val="28"/>
          <w:szCs w:val="28"/>
        </w:rPr>
        <w:br/>
        <w:t>и служащих:</w:t>
      </w:r>
    </w:p>
    <w:p w:rsidR="007658B1" w:rsidRPr="00197C51" w:rsidRDefault="00187EFF" w:rsidP="00187EFF">
      <w:pPr>
        <w:autoSpaceDE w:val="0"/>
        <w:autoSpaceDN w:val="0"/>
        <w:adjustRightInd w:val="0"/>
        <w:spacing w:line="233" w:lineRule="auto"/>
        <w:ind w:firstLine="709"/>
        <w:jc w:val="both"/>
        <w:outlineLvl w:val="1"/>
        <w:rPr>
          <w:sz w:val="18"/>
          <w:szCs w:val="18"/>
        </w:rPr>
      </w:pPr>
      <w:r>
        <w:rPr>
          <w:sz w:val="28"/>
          <w:szCs w:val="28"/>
        </w:rPr>
        <w:t>1</w:t>
      </w:r>
      <w:r w:rsidR="00CD4447">
        <w:rPr>
          <w:sz w:val="28"/>
          <w:szCs w:val="28"/>
        </w:rPr>
        <w:t>.1</w:t>
      </w:r>
      <w:r w:rsidR="007658B1" w:rsidRPr="00197C51">
        <w:rPr>
          <w:sz w:val="28"/>
          <w:szCs w:val="28"/>
        </w:rPr>
        <w:t>. ПКГ «Общеотраслевые должности служащих второго уровня»:</w:t>
      </w:r>
    </w:p>
    <w:tbl>
      <w:tblPr>
        <w:tblW w:w="10065" w:type="dxa"/>
        <w:tblInd w:w="70" w:type="dxa"/>
        <w:tblLayout w:type="fixed"/>
        <w:tblCellMar>
          <w:left w:w="70" w:type="dxa"/>
          <w:right w:w="70" w:type="dxa"/>
        </w:tblCellMar>
        <w:tblLook w:val="0000"/>
      </w:tblPr>
      <w:tblGrid>
        <w:gridCol w:w="4860"/>
        <w:gridCol w:w="3078"/>
        <w:gridCol w:w="2127"/>
      </w:tblGrid>
      <w:tr w:rsidR="007658B1" w:rsidRPr="00197C51" w:rsidTr="00C37AE9">
        <w:trPr>
          <w:cantSplit/>
          <w:trHeight w:val="36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jc w:val="center"/>
              <w:rPr>
                <w:rFonts w:ascii="Times New Roman" w:hAnsi="Times New Roman" w:cs="Times New Roman"/>
                <w:sz w:val="24"/>
                <w:szCs w:val="24"/>
              </w:rPr>
            </w:pPr>
            <w:r w:rsidRPr="00197C51">
              <w:rPr>
                <w:rFonts w:ascii="Times New Roman" w:hAnsi="Times New Roman" w:cs="Times New Roman"/>
                <w:sz w:val="24"/>
                <w:szCs w:val="24"/>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6132D5" w:rsidRDefault="007658B1" w:rsidP="00C37AE9">
            <w:pPr>
              <w:pStyle w:val="ConsPlusCell"/>
              <w:widowControl/>
              <w:spacing w:line="233" w:lineRule="auto"/>
              <w:jc w:val="center"/>
              <w:rPr>
                <w:rFonts w:ascii="Times New Roman" w:hAnsi="Times New Roman" w:cs="Times New Roman"/>
                <w:sz w:val="24"/>
                <w:szCs w:val="24"/>
              </w:rPr>
            </w:pPr>
            <w:r w:rsidRPr="00197C51">
              <w:rPr>
                <w:rFonts w:ascii="Times New Roman" w:hAnsi="Times New Roman" w:cs="Times New Roman"/>
                <w:sz w:val="24"/>
                <w:szCs w:val="24"/>
              </w:rPr>
              <w:t>Должность</w:t>
            </w:r>
            <w:r w:rsidR="00CD4447">
              <w:rPr>
                <w:rFonts w:ascii="Times New Roman" w:hAnsi="Times New Roman" w:cs="Times New Roman"/>
                <w:sz w:val="24"/>
                <w:szCs w:val="24"/>
              </w:rPr>
              <w:t>-</w:t>
            </w:r>
            <w:r w:rsidR="003573D1">
              <w:rPr>
                <w:rFonts w:ascii="Times New Roman" w:hAnsi="Times New Roman" w:cs="Times New Roman"/>
                <w:sz w:val="24"/>
                <w:szCs w:val="24"/>
              </w:rPr>
              <w:t>*</w:t>
            </w:r>
          </w:p>
          <w:p w:rsidR="007658B1" w:rsidRPr="00197C51" w:rsidRDefault="00CD4447" w:rsidP="003573D1">
            <w:pPr>
              <w:pStyle w:val="ConsPlusCell"/>
              <w:widowControl/>
              <w:spacing w:line="233" w:lineRule="auto"/>
              <w:jc w:val="center"/>
              <w:rPr>
                <w:rFonts w:ascii="Times New Roman" w:hAnsi="Times New Roman" w:cs="Times New Roman"/>
                <w:sz w:val="24"/>
                <w:szCs w:val="24"/>
              </w:rPr>
            </w:pPr>
            <w:r w:rsidRPr="00197C51">
              <w:rPr>
                <w:rFonts w:ascii="Times New Roman" w:hAnsi="Times New Roman" w:cs="Times New Roman"/>
                <w:b/>
                <w:sz w:val="24"/>
                <w:szCs w:val="24"/>
              </w:rPr>
              <w:t xml:space="preserve"> </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jc w:val="center"/>
              <w:rPr>
                <w:rFonts w:ascii="Times New Roman" w:hAnsi="Times New Roman" w:cs="Times New Roman"/>
                <w:sz w:val="24"/>
                <w:szCs w:val="24"/>
              </w:rPr>
            </w:pPr>
            <w:r w:rsidRPr="00197C51">
              <w:rPr>
                <w:rFonts w:ascii="Times New Roman" w:hAnsi="Times New Roman" w:cs="Times New Roman"/>
                <w:sz w:val="24"/>
                <w:szCs w:val="24"/>
              </w:rPr>
              <w:t xml:space="preserve">Размер оклада      </w:t>
            </w:r>
            <w:r w:rsidRPr="00197C51">
              <w:rPr>
                <w:rFonts w:ascii="Times New Roman" w:hAnsi="Times New Roman" w:cs="Times New Roman"/>
                <w:sz w:val="24"/>
                <w:szCs w:val="24"/>
              </w:rPr>
              <w:br/>
              <w:t>(должностного оклада), руб.</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rPr>
                <w:rFonts w:ascii="Times New Roman" w:hAnsi="Times New Roman" w:cs="Times New Roman"/>
                <w:b/>
                <w:sz w:val="24"/>
                <w:szCs w:val="24"/>
              </w:rPr>
            </w:pPr>
            <w:r w:rsidRPr="00197C51">
              <w:rPr>
                <w:rFonts w:ascii="Times New Roman" w:hAnsi="Times New Roman" w:cs="Times New Roman"/>
                <w:b/>
                <w:sz w:val="24"/>
                <w:szCs w:val="24"/>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3573D1" w:rsidP="00C37AE9">
            <w:pPr>
              <w:pStyle w:val="ConsPlusCell"/>
              <w:widowControl/>
              <w:spacing w:line="233" w:lineRule="auto"/>
              <w:jc w:val="center"/>
              <w:rPr>
                <w:rFonts w:ascii="Times New Roman" w:hAnsi="Times New Roman" w:cs="Times New Roman"/>
                <w:b/>
                <w:sz w:val="24"/>
                <w:szCs w:val="24"/>
              </w:rPr>
            </w:pPr>
            <w:r w:rsidRPr="00197C51">
              <w:rPr>
                <w:rFonts w:ascii="Times New Roman" w:hAnsi="Times New Roman" w:cs="Times New Roman"/>
                <w:b/>
                <w:sz w:val="24"/>
                <w:szCs w:val="24"/>
              </w:rPr>
              <w:t>Специалист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658B1" w:rsidP="001B7222">
            <w:pPr>
              <w:pStyle w:val="ConsPlusCell"/>
              <w:widowControl/>
              <w:spacing w:line="233" w:lineRule="auto"/>
              <w:jc w:val="center"/>
              <w:rPr>
                <w:rFonts w:ascii="Times New Roman" w:hAnsi="Times New Roman" w:cs="Times New Roman"/>
                <w:b/>
                <w:sz w:val="24"/>
                <w:szCs w:val="24"/>
              </w:rPr>
            </w:pPr>
            <w:r w:rsidRPr="00197C51">
              <w:rPr>
                <w:rFonts w:ascii="Times New Roman" w:hAnsi="Times New Roman" w:cs="Times New Roman"/>
                <w:b/>
                <w:sz w:val="24"/>
                <w:szCs w:val="24"/>
              </w:rPr>
              <w:t xml:space="preserve">2 </w:t>
            </w:r>
            <w:r w:rsidR="001B7222">
              <w:rPr>
                <w:rFonts w:ascii="Times New Roman" w:hAnsi="Times New Roman" w:cs="Times New Roman"/>
                <w:b/>
                <w:sz w:val="24"/>
                <w:szCs w:val="24"/>
              </w:rPr>
              <w:t>882</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rPr>
                <w:rFonts w:ascii="Times New Roman" w:hAnsi="Times New Roman" w:cs="Times New Roman"/>
                <w:sz w:val="24"/>
                <w:szCs w:val="24"/>
              </w:rPr>
            </w:pPr>
            <w:r w:rsidRPr="00197C51">
              <w:rPr>
                <w:rFonts w:ascii="Times New Roman" w:hAnsi="Times New Roman" w:cs="Times New Roman"/>
                <w:sz w:val="24"/>
                <w:szCs w:val="24"/>
              </w:rPr>
              <w:t xml:space="preserve">2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3573D1"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Старший специалист</w:t>
            </w:r>
            <w:r w:rsidRPr="003573D1">
              <w:rPr>
                <w:rFonts w:ascii="Times New Roman" w:hAnsi="Times New Roman" w:cs="Times New Roman"/>
                <w:sz w:val="24"/>
                <w:szCs w:val="24"/>
              </w:rPr>
              <w:t>(</w:t>
            </w:r>
            <w:r>
              <w:rPr>
                <w:rFonts w:ascii="Times New Roman" w:hAnsi="Times New Roman" w:cs="Times New Roman"/>
                <w:sz w:val="24"/>
                <w:szCs w:val="24"/>
                <w:lang w:val="en-US"/>
              </w:rPr>
              <w:t>II</w:t>
            </w:r>
            <w:r w:rsidRPr="003573D1">
              <w:rPr>
                <w:rFonts w:ascii="Times New Roman" w:hAnsi="Times New Roman" w:cs="Times New Roman"/>
                <w:sz w:val="24"/>
                <w:szCs w:val="24"/>
              </w:rPr>
              <w:t>)</w:t>
            </w:r>
            <w:r>
              <w:rPr>
                <w:rFonts w:ascii="Times New Roman" w:hAnsi="Times New Roman" w:cs="Times New Roman"/>
                <w:sz w:val="24"/>
                <w:szCs w:val="24"/>
              </w:rPr>
              <w:t xml:space="preserve">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1B7222"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3167</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rPr>
                <w:rFonts w:ascii="Times New Roman" w:hAnsi="Times New Roman" w:cs="Times New Roman"/>
                <w:sz w:val="24"/>
                <w:szCs w:val="24"/>
              </w:rPr>
            </w:pPr>
            <w:r w:rsidRPr="00197C51">
              <w:rPr>
                <w:rFonts w:ascii="Times New Roman" w:hAnsi="Times New Roman" w:cs="Times New Roman"/>
                <w:sz w:val="24"/>
                <w:szCs w:val="24"/>
              </w:rPr>
              <w:t xml:space="preserve">3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3573D1" w:rsidRDefault="003573D1"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Старший специалист (</w:t>
            </w:r>
            <w:r>
              <w:rPr>
                <w:rFonts w:ascii="Times New Roman" w:hAnsi="Times New Roman" w:cs="Times New Roman"/>
                <w:sz w:val="24"/>
                <w:szCs w:val="24"/>
                <w:lang w:val="en-US"/>
              </w:rPr>
              <w:t>III</w:t>
            </w:r>
            <w:r>
              <w:rPr>
                <w:rFonts w:ascii="Times New Roman" w:hAnsi="Times New Roman" w:cs="Times New Roman"/>
                <w:sz w:val="24"/>
                <w:szCs w:val="24"/>
              </w:rPr>
              <w:t>)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1B7222"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3480</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rPr>
                <w:rFonts w:ascii="Times New Roman" w:hAnsi="Times New Roman" w:cs="Times New Roman"/>
                <w:sz w:val="24"/>
                <w:szCs w:val="24"/>
              </w:rPr>
            </w:pPr>
            <w:r w:rsidRPr="00197C51">
              <w:rPr>
                <w:rFonts w:ascii="Times New Roman" w:hAnsi="Times New Roman" w:cs="Times New Roman"/>
                <w:sz w:val="24"/>
                <w:szCs w:val="24"/>
              </w:rPr>
              <w:t xml:space="preserve">4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3573D1"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Ведущий специалист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1B7222"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4392</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spacing w:line="233" w:lineRule="auto"/>
              <w:rPr>
                <w:rFonts w:ascii="Times New Roman" w:hAnsi="Times New Roman" w:cs="Times New Roman"/>
                <w:sz w:val="24"/>
                <w:szCs w:val="24"/>
              </w:rPr>
            </w:pPr>
            <w:r w:rsidRPr="00197C51">
              <w:rPr>
                <w:rFonts w:ascii="Times New Roman" w:hAnsi="Times New Roman" w:cs="Times New Roman"/>
                <w:sz w:val="24"/>
                <w:szCs w:val="24"/>
              </w:rPr>
              <w:t xml:space="preserve">5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0F3F4F" w:rsidP="00C37AE9">
            <w:pPr>
              <w:pStyle w:val="ConsPlusCell"/>
              <w:widowControl/>
              <w:spacing w:line="233" w:lineRule="auto"/>
              <w:jc w:val="center"/>
              <w:rPr>
                <w:rFonts w:ascii="Times New Roman" w:hAnsi="Times New Roman" w:cs="Times New Roman"/>
                <w:sz w:val="24"/>
                <w:szCs w:val="24"/>
              </w:rPr>
            </w:pPr>
            <w:r>
              <w:rPr>
                <w:rFonts w:ascii="Times New Roman" w:hAnsi="Times New Roman" w:cs="Times New Roman"/>
                <w:sz w:val="24"/>
                <w:szCs w:val="24"/>
              </w:rPr>
              <w:t>Главный специалист по работе с молодежью</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658B1" w:rsidP="001B7222">
            <w:pPr>
              <w:pStyle w:val="ConsPlusCell"/>
              <w:widowControl/>
              <w:spacing w:line="233" w:lineRule="auto"/>
              <w:jc w:val="center"/>
              <w:rPr>
                <w:rFonts w:ascii="Times New Roman" w:hAnsi="Times New Roman" w:cs="Times New Roman"/>
                <w:sz w:val="24"/>
                <w:szCs w:val="24"/>
              </w:rPr>
            </w:pPr>
            <w:r w:rsidRPr="00197C51">
              <w:rPr>
                <w:rFonts w:ascii="Times New Roman" w:hAnsi="Times New Roman" w:cs="Times New Roman"/>
                <w:sz w:val="24"/>
                <w:szCs w:val="24"/>
              </w:rPr>
              <w:t xml:space="preserve">4 </w:t>
            </w:r>
            <w:r w:rsidR="001B7222">
              <w:rPr>
                <w:rFonts w:ascii="Times New Roman" w:hAnsi="Times New Roman" w:cs="Times New Roman"/>
                <w:sz w:val="24"/>
                <w:szCs w:val="24"/>
              </w:rPr>
              <w:t>961</w:t>
            </w:r>
          </w:p>
        </w:tc>
      </w:tr>
    </w:tbl>
    <w:p w:rsidR="007658B1" w:rsidRPr="000F3F4F" w:rsidRDefault="003573D1" w:rsidP="000F3F4F">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F3F4F">
        <w:rPr>
          <w:rFonts w:ascii="Times New Roman" w:hAnsi="Times New Roman" w:cs="Times New Roman"/>
          <w:sz w:val="20"/>
          <w:szCs w:val="20"/>
        </w:rPr>
        <w:t>*специалист по работе с молодежь</w:t>
      </w:r>
      <w:proofErr w:type="gramStart"/>
      <w:r w:rsidRPr="000F3F4F">
        <w:rPr>
          <w:rFonts w:ascii="Times New Roman" w:hAnsi="Times New Roman" w:cs="Times New Roman"/>
          <w:sz w:val="20"/>
          <w:szCs w:val="20"/>
        </w:rPr>
        <w:t>ю-</w:t>
      </w:r>
      <w:proofErr w:type="gramEnd"/>
      <w:r w:rsidRPr="000F3F4F">
        <w:rPr>
          <w:rFonts w:ascii="Times New Roman" w:hAnsi="Times New Roman" w:cs="Times New Roman"/>
          <w:sz w:val="20"/>
          <w:szCs w:val="20"/>
        </w:rPr>
        <w:t xml:space="preserve"> средне-</w:t>
      </w:r>
      <w:r w:rsidR="003137E3">
        <w:rPr>
          <w:rFonts w:ascii="Times New Roman" w:hAnsi="Times New Roman" w:cs="Times New Roman"/>
          <w:sz w:val="20"/>
          <w:szCs w:val="20"/>
        </w:rPr>
        <w:t xml:space="preserve"> </w:t>
      </w:r>
      <w:r w:rsidRPr="000F3F4F">
        <w:rPr>
          <w:rFonts w:ascii="Times New Roman" w:hAnsi="Times New Roman" w:cs="Times New Roman"/>
          <w:sz w:val="20"/>
          <w:szCs w:val="20"/>
        </w:rPr>
        <w:t>специальное образование и стаж работы до 3-х лет или высшее образование, стаж работы до 1 года</w:t>
      </w:r>
    </w:p>
    <w:p w:rsidR="003573D1" w:rsidRPr="000F3F4F" w:rsidRDefault="000F3F4F" w:rsidP="000F3F4F">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F3F4F">
        <w:rPr>
          <w:rFonts w:ascii="Times New Roman" w:hAnsi="Times New Roman" w:cs="Times New Roman"/>
          <w:sz w:val="20"/>
          <w:szCs w:val="20"/>
        </w:rPr>
        <w:t>Старший</w:t>
      </w:r>
      <w:r w:rsidR="003573D1" w:rsidRPr="000F3F4F">
        <w:rPr>
          <w:rFonts w:ascii="Times New Roman" w:hAnsi="Times New Roman" w:cs="Times New Roman"/>
          <w:sz w:val="20"/>
          <w:szCs w:val="20"/>
        </w:rPr>
        <w:t xml:space="preserve"> специалист (</w:t>
      </w:r>
      <w:r w:rsidR="003573D1" w:rsidRPr="000F3F4F">
        <w:rPr>
          <w:rFonts w:ascii="Times New Roman" w:hAnsi="Times New Roman" w:cs="Times New Roman"/>
          <w:sz w:val="20"/>
          <w:szCs w:val="20"/>
          <w:lang w:val="en-US"/>
        </w:rPr>
        <w:t>II</w:t>
      </w:r>
      <w:r w:rsidR="003573D1" w:rsidRPr="000F3F4F">
        <w:rPr>
          <w:rFonts w:ascii="Times New Roman" w:hAnsi="Times New Roman" w:cs="Times New Roman"/>
          <w:sz w:val="20"/>
          <w:szCs w:val="20"/>
        </w:rPr>
        <w:t>)по работе с молодежью: средн</w:t>
      </w:r>
      <w:proofErr w:type="gramStart"/>
      <w:r w:rsidR="003573D1" w:rsidRPr="000F3F4F">
        <w:rPr>
          <w:rFonts w:ascii="Times New Roman" w:hAnsi="Times New Roman" w:cs="Times New Roman"/>
          <w:sz w:val="20"/>
          <w:szCs w:val="20"/>
        </w:rPr>
        <w:t>е-</w:t>
      </w:r>
      <w:proofErr w:type="gramEnd"/>
      <w:r w:rsidR="003573D1" w:rsidRPr="000F3F4F">
        <w:rPr>
          <w:rFonts w:ascii="Times New Roman" w:hAnsi="Times New Roman" w:cs="Times New Roman"/>
          <w:sz w:val="20"/>
          <w:szCs w:val="20"/>
        </w:rPr>
        <w:t xml:space="preserve"> специальное образование и стаж работы от 3 до 5 лет или высшее образование и стаж работы от 1года до 3-х</w:t>
      </w:r>
      <w:r w:rsidRPr="000F3F4F">
        <w:rPr>
          <w:rFonts w:ascii="Times New Roman" w:hAnsi="Times New Roman" w:cs="Times New Roman"/>
          <w:sz w:val="20"/>
          <w:szCs w:val="20"/>
        </w:rPr>
        <w:t>;</w:t>
      </w:r>
    </w:p>
    <w:p w:rsidR="000F3F4F" w:rsidRPr="000F3F4F" w:rsidRDefault="000F3F4F" w:rsidP="000F3F4F">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F3F4F">
        <w:rPr>
          <w:rFonts w:ascii="Times New Roman" w:hAnsi="Times New Roman" w:cs="Times New Roman"/>
          <w:sz w:val="20"/>
          <w:szCs w:val="20"/>
        </w:rPr>
        <w:t>Старший специалист(</w:t>
      </w:r>
      <w:r w:rsidRPr="000F3F4F">
        <w:rPr>
          <w:rFonts w:ascii="Times New Roman" w:hAnsi="Times New Roman" w:cs="Times New Roman"/>
          <w:sz w:val="20"/>
          <w:szCs w:val="20"/>
          <w:lang w:val="en-US"/>
        </w:rPr>
        <w:t>III</w:t>
      </w:r>
      <w:r w:rsidRPr="000F3F4F">
        <w:rPr>
          <w:rFonts w:ascii="Times New Roman" w:hAnsi="Times New Roman" w:cs="Times New Roman"/>
          <w:sz w:val="20"/>
          <w:szCs w:val="20"/>
        </w:rPr>
        <w:t>) по работе с молодежью: образование средн</w:t>
      </w:r>
      <w:proofErr w:type="gramStart"/>
      <w:r w:rsidRPr="000F3F4F">
        <w:rPr>
          <w:rFonts w:ascii="Times New Roman" w:hAnsi="Times New Roman" w:cs="Times New Roman"/>
          <w:sz w:val="20"/>
          <w:szCs w:val="20"/>
        </w:rPr>
        <w:t>е-</w:t>
      </w:r>
      <w:proofErr w:type="gramEnd"/>
      <w:r w:rsidRPr="000F3F4F">
        <w:rPr>
          <w:rFonts w:ascii="Times New Roman" w:hAnsi="Times New Roman" w:cs="Times New Roman"/>
          <w:sz w:val="20"/>
          <w:szCs w:val="20"/>
        </w:rPr>
        <w:t xml:space="preserve"> специальное и стаж работы свыше 5 лет или высшее образование и стаж работы от 3 до 5 лет</w:t>
      </w:r>
    </w:p>
    <w:p w:rsidR="000F3F4F" w:rsidRPr="000F3F4F" w:rsidRDefault="000F3F4F" w:rsidP="000F3F4F">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F3F4F">
        <w:rPr>
          <w:rFonts w:ascii="Times New Roman" w:hAnsi="Times New Roman" w:cs="Times New Roman"/>
          <w:sz w:val="20"/>
          <w:szCs w:val="20"/>
        </w:rPr>
        <w:t>Ведущий специалист по работе с молодежью: образование высшее и стаж работы свыше 5 лет</w:t>
      </w:r>
    </w:p>
    <w:p w:rsidR="001B26B7" w:rsidRPr="000F3F4F" w:rsidRDefault="000F3F4F" w:rsidP="000F3F4F">
      <w:pPr>
        <w:autoSpaceDE w:val="0"/>
        <w:autoSpaceDN w:val="0"/>
        <w:adjustRightInd w:val="0"/>
        <w:spacing w:after="0" w:line="240" w:lineRule="auto"/>
        <w:ind w:firstLine="540"/>
        <w:jc w:val="both"/>
        <w:outlineLvl w:val="1"/>
        <w:rPr>
          <w:rFonts w:ascii="Times New Roman" w:hAnsi="Times New Roman" w:cs="Times New Roman"/>
          <w:sz w:val="20"/>
          <w:szCs w:val="20"/>
        </w:rPr>
      </w:pPr>
      <w:r w:rsidRPr="000F3F4F">
        <w:rPr>
          <w:rFonts w:ascii="Times New Roman" w:hAnsi="Times New Roman" w:cs="Times New Roman"/>
          <w:sz w:val="20"/>
          <w:szCs w:val="20"/>
        </w:rPr>
        <w:t>Главный специалист профильное образование и стаж работы в должности ведущего специалиста не менее 3 лет</w:t>
      </w:r>
    </w:p>
    <w:p w:rsidR="001B26B7" w:rsidRPr="00197C51" w:rsidRDefault="001B26B7" w:rsidP="000F3F4F">
      <w:pPr>
        <w:autoSpaceDE w:val="0"/>
        <w:autoSpaceDN w:val="0"/>
        <w:adjustRightInd w:val="0"/>
        <w:spacing w:after="0" w:line="233" w:lineRule="auto"/>
        <w:ind w:firstLine="540"/>
        <w:jc w:val="both"/>
        <w:outlineLvl w:val="1"/>
        <w:rPr>
          <w:sz w:val="20"/>
          <w:szCs w:val="20"/>
        </w:rPr>
      </w:pPr>
    </w:p>
    <w:p w:rsidR="007658B1" w:rsidRPr="00197C51" w:rsidRDefault="00187EFF" w:rsidP="007658B1">
      <w:pPr>
        <w:autoSpaceDE w:val="0"/>
        <w:autoSpaceDN w:val="0"/>
        <w:adjustRightInd w:val="0"/>
        <w:ind w:firstLine="709"/>
        <w:jc w:val="both"/>
        <w:outlineLvl w:val="1"/>
        <w:rPr>
          <w:sz w:val="28"/>
          <w:szCs w:val="28"/>
        </w:rPr>
      </w:pPr>
      <w:r>
        <w:rPr>
          <w:sz w:val="28"/>
          <w:szCs w:val="28"/>
        </w:rPr>
        <w:t>2</w:t>
      </w:r>
      <w:r w:rsidR="007658B1" w:rsidRPr="00197C51">
        <w:rPr>
          <w:sz w:val="28"/>
          <w:szCs w:val="28"/>
        </w:rPr>
        <w:t>. Размеры ставок заработной платы работников, осуществляющих профессиональную деятельность по профессиям рабочих:</w:t>
      </w:r>
    </w:p>
    <w:p w:rsidR="007658B1" w:rsidRPr="00197C51" w:rsidRDefault="00187EFF" w:rsidP="00187EFF">
      <w:pPr>
        <w:autoSpaceDE w:val="0"/>
        <w:autoSpaceDN w:val="0"/>
        <w:adjustRightInd w:val="0"/>
        <w:ind w:firstLine="709"/>
        <w:jc w:val="both"/>
        <w:outlineLvl w:val="1"/>
        <w:rPr>
          <w:sz w:val="28"/>
          <w:szCs w:val="28"/>
        </w:rPr>
      </w:pPr>
      <w:r>
        <w:rPr>
          <w:sz w:val="28"/>
          <w:szCs w:val="28"/>
        </w:rPr>
        <w:t>2</w:t>
      </w:r>
      <w:r w:rsidR="007658B1" w:rsidRPr="00197C51">
        <w:rPr>
          <w:sz w:val="28"/>
          <w:szCs w:val="28"/>
        </w:rPr>
        <w:t>.1. ПКГ «Общеотраслевые профессии рабочих первого уровня»:</w:t>
      </w:r>
    </w:p>
    <w:tbl>
      <w:tblPr>
        <w:tblW w:w="10065" w:type="dxa"/>
        <w:tblInd w:w="70" w:type="dxa"/>
        <w:tblLayout w:type="fixed"/>
        <w:tblCellMar>
          <w:left w:w="70" w:type="dxa"/>
          <w:right w:w="70" w:type="dxa"/>
        </w:tblCellMar>
        <w:tblLook w:val="0000"/>
      </w:tblPr>
      <w:tblGrid>
        <w:gridCol w:w="4860"/>
        <w:gridCol w:w="3078"/>
        <w:gridCol w:w="2127"/>
      </w:tblGrid>
      <w:tr w:rsidR="007658B1" w:rsidRPr="00197C51" w:rsidTr="00C37AE9">
        <w:trPr>
          <w:cantSplit/>
          <w:trHeight w:val="36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jc w:val="center"/>
              <w:rPr>
                <w:rFonts w:ascii="Times New Roman" w:hAnsi="Times New Roman" w:cs="Times New Roman"/>
                <w:sz w:val="24"/>
                <w:szCs w:val="24"/>
              </w:rPr>
            </w:pPr>
            <w:r w:rsidRPr="00197C51">
              <w:rPr>
                <w:rFonts w:ascii="Times New Roman" w:hAnsi="Times New Roman" w:cs="Times New Roman"/>
                <w:sz w:val="24"/>
                <w:szCs w:val="24"/>
              </w:rPr>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CD4447" w:rsidRDefault="007658B1" w:rsidP="00C37AE9">
            <w:pPr>
              <w:pStyle w:val="ConsPlusCell"/>
              <w:widowControl/>
              <w:jc w:val="center"/>
              <w:rPr>
                <w:rFonts w:ascii="Times New Roman" w:hAnsi="Times New Roman" w:cs="Times New Roman"/>
                <w:b/>
                <w:sz w:val="24"/>
                <w:szCs w:val="24"/>
              </w:rPr>
            </w:pPr>
            <w:r w:rsidRPr="00197C51">
              <w:rPr>
                <w:rFonts w:ascii="Times New Roman" w:hAnsi="Times New Roman" w:cs="Times New Roman"/>
                <w:sz w:val="24"/>
                <w:szCs w:val="24"/>
              </w:rPr>
              <w:t>Должность</w:t>
            </w:r>
            <w:r w:rsidR="00CD4447" w:rsidRPr="00197C51">
              <w:rPr>
                <w:rFonts w:ascii="Times New Roman" w:hAnsi="Times New Roman" w:cs="Times New Roman"/>
                <w:b/>
                <w:sz w:val="24"/>
                <w:szCs w:val="24"/>
              </w:rPr>
              <w:t xml:space="preserve"> </w:t>
            </w:r>
          </w:p>
          <w:p w:rsidR="007658B1" w:rsidRPr="00197C51" w:rsidRDefault="007658B1" w:rsidP="00C37AE9">
            <w:pPr>
              <w:pStyle w:val="ConsPlusCell"/>
              <w:widowControl/>
              <w:jc w:val="center"/>
              <w:rPr>
                <w:rFonts w:ascii="Times New Roman" w:hAnsi="Times New Roman" w:cs="Times New Roman"/>
                <w:sz w:val="24"/>
                <w:szCs w:val="24"/>
              </w:rPr>
            </w:pP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jc w:val="center"/>
              <w:rPr>
                <w:rFonts w:ascii="Times New Roman" w:hAnsi="Times New Roman" w:cs="Times New Roman"/>
                <w:sz w:val="24"/>
                <w:szCs w:val="24"/>
              </w:rPr>
            </w:pPr>
            <w:r w:rsidRPr="00197C51">
              <w:rPr>
                <w:rFonts w:ascii="Times New Roman" w:hAnsi="Times New Roman" w:cs="Times New Roman"/>
                <w:sz w:val="24"/>
                <w:szCs w:val="24"/>
              </w:rPr>
              <w:t xml:space="preserve">Размер          </w:t>
            </w:r>
            <w:r w:rsidRPr="00197C51">
              <w:rPr>
                <w:rFonts w:ascii="Times New Roman" w:hAnsi="Times New Roman" w:cs="Times New Roman"/>
                <w:sz w:val="24"/>
                <w:szCs w:val="24"/>
              </w:rPr>
              <w:br/>
              <w:t>ставки заработной платы, руб.</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rPr>
                <w:rFonts w:ascii="Times New Roman" w:hAnsi="Times New Roman" w:cs="Times New Roman"/>
                <w:b/>
                <w:sz w:val="24"/>
                <w:szCs w:val="24"/>
              </w:rPr>
            </w:pPr>
            <w:r w:rsidRPr="00197C51">
              <w:rPr>
                <w:rFonts w:ascii="Times New Roman" w:hAnsi="Times New Roman" w:cs="Times New Roman"/>
                <w:b/>
                <w:sz w:val="24"/>
                <w:szCs w:val="24"/>
              </w:rPr>
              <w:t xml:space="preserve">1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3137E3" w:rsidP="003137E3">
            <w:pPr>
              <w:pStyle w:val="ConsPlusCell"/>
              <w:widowControl/>
              <w:rPr>
                <w:rFonts w:ascii="Times New Roman" w:hAnsi="Times New Roman" w:cs="Times New Roman"/>
                <w:b/>
                <w:sz w:val="24"/>
                <w:szCs w:val="24"/>
              </w:rPr>
            </w:pPr>
            <w:r w:rsidRPr="00197C51">
              <w:rPr>
                <w:rFonts w:ascii="Times New Roman" w:hAnsi="Times New Roman" w:cs="Times New Roman"/>
                <w:b/>
                <w:sz w:val="24"/>
                <w:szCs w:val="24"/>
              </w:rPr>
              <w:t>Уборщик служ</w:t>
            </w:r>
            <w:r>
              <w:rPr>
                <w:rFonts w:ascii="Times New Roman" w:hAnsi="Times New Roman" w:cs="Times New Roman"/>
                <w:b/>
                <w:sz w:val="24"/>
                <w:szCs w:val="24"/>
              </w:rPr>
              <w:t>ебных помещений, сторож</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 xml:space="preserve"> </w:t>
            </w:r>
            <w:r w:rsidRPr="00197C51">
              <w:rPr>
                <w:rFonts w:ascii="Times New Roman" w:hAnsi="Times New Roman" w:cs="Times New Roman"/>
                <w:b/>
                <w:sz w:val="24"/>
                <w:szCs w:val="24"/>
              </w:rPr>
              <w:t>кассир, дворник, подсобный рабочий</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F4D4C" w:rsidP="00C37AE9">
            <w:pPr>
              <w:pStyle w:val="ConsPlusCell"/>
              <w:widowControl/>
              <w:jc w:val="center"/>
              <w:rPr>
                <w:rFonts w:ascii="Times New Roman" w:hAnsi="Times New Roman" w:cs="Times New Roman"/>
                <w:b/>
                <w:sz w:val="24"/>
                <w:szCs w:val="24"/>
              </w:rPr>
            </w:pPr>
            <w:r>
              <w:rPr>
                <w:rFonts w:ascii="Times New Roman" w:hAnsi="Times New Roman" w:cs="Times New Roman"/>
                <w:b/>
                <w:sz w:val="24"/>
                <w:szCs w:val="24"/>
              </w:rPr>
              <w:t>2231</w:t>
            </w:r>
          </w:p>
        </w:tc>
      </w:tr>
    </w:tbl>
    <w:p w:rsidR="007658B1" w:rsidRPr="00197C51" w:rsidRDefault="007658B1" w:rsidP="007658B1">
      <w:pPr>
        <w:autoSpaceDE w:val="0"/>
        <w:autoSpaceDN w:val="0"/>
        <w:adjustRightInd w:val="0"/>
        <w:ind w:firstLine="540"/>
        <w:jc w:val="both"/>
        <w:outlineLvl w:val="1"/>
        <w:rPr>
          <w:sz w:val="28"/>
          <w:szCs w:val="28"/>
        </w:rPr>
      </w:pPr>
    </w:p>
    <w:p w:rsidR="007658B1" w:rsidRPr="00197C51" w:rsidRDefault="00187EFF" w:rsidP="00187EFF">
      <w:pPr>
        <w:autoSpaceDE w:val="0"/>
        <w:autoSpaceDN w:val="0"/>
        <w:adjustRightInd w:val="0"/>
        <w:ind w:firstLine="709"/>
        <w:jc w:val="both"/>
        <w:outlineLvl w:val="1"/>
        <w:rPr>
          <w:sz w:val="28"/>
          <w:szCs w:val="28"/>
        </w:rPr>
      </w:pPr>
      <w:r>
        <w:rPr>
          <w:sz w:val="28"/>
          <w:szCs w:val="28"/>
        </w:rPr>
        <w:t>2</w:t>
      </w:r>
      <w:r w:rsidR="007658B1" w:rsidRPr="00197C51">
        <w:rPr>
          <w:sz w:val="28"/>
          <w:szCs w:val="28"/>
        </w:rPr>
        <w:t>.2. ПКГ «Общеотраслевые профессии рабочих второго уровня»:</w:t>
      </w:r>
    </w:p>
    <w:tbl>
      <w:tblPr>
        <w:tblW w:w="10065" w:type="dxa"/>
        <w:tblInd w:w="70" w:type="dxa"/>
        <w:tblLayout w:type="fixed"/>
        <w:tblCellMar>
          <w:left w:w="70" w:type="dxa"/>
          <w:right w:w="70" w:type="dxa"/>
        </w:tblCellMar>
        <w:tblLook w:val="0000"/>
      </w:tblPr>
      <w:tblGrid>
        <w:gridCol w:w="4860"/>
        <w:gridCol w:w="3078"/>
        <w:gridCol w:w="2127"/>
      </w:tblGrid>
      <w:tr w:rsidR="007658B1" w:rsidRPr="00197C51" w:rsidTr="00C37AE9">
        <w:trPr>
          <w:cantSplit/>
          <w:trHeight w:val="36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jc w:val="center"/>
              <w:rPr>
                <w:rFonts w:ascii="Times New Roman" w:hAnsi="Times New Roman" w:cs="Times New Roman"/>
                <w:sz w:val="24"/>
                <w:szCs w:val="24"/>
              </w:rPr>
            </w:pPr>
            <w:r w:rsidRPr="00197C51">
              <w:rPr>
                <w:rFonts w:ascii="Times New Roman" w:hAnsi="Times New Roman" w:cs="Times New Roman"/>
                <w:sz w:val="24"/>
                <w:szCs w:val="24"/>
              </w:rPr>
              <w:lastRenderedPageBreak/>
              <w:t>Квалификационные уровни</w:t>
            </w:r>
          </w:p>
        </w:tc>
        <w:tc>
          <w:tcPr>
            <w:tcW w:w="3078" w:type="dxa"/>
            <w:tcBorders>
              <w:top w:val="single" w:sz="6" w:space="0" w:color="auto"/>
              <w:left w:val="single" w:sz="6" w:space="0" w:color="auto"/>
              <w:bottom w:val="single" w:sz="6" w:space="0" w:color="auto"/>
              <w:right w:val="single" w:sz="6" w:space="0" w:color="auto"/>
            </w:tcBorders>
          </w:tcPr>
          <w:p w:rsidR="00CD4447" w:rsidRDefault="007658B1" w:rsidP="00C37AE9">
            <w:pPr>
              <w:pStyle w:val="ConsPlusCell"/>
              <w:widowControl/>
              <w:jc w:val="center"/>
              <w:rPr>
                <w:rFonts w:ascii="Times New Roman" w:hAnsi="Times New Roman" w:cs="Times New Roman"/>
                <w:sz w:val="24"/>
                <w:szCs w:val="24"/>
              </w:rPr>
            </w:pPr>
            <w:r w:rsidRPr="00197C51">
              <w:rPr>
                <w:rFonts w:ascii="Times New Roman" w:hAnsi="Times New Roman" w:cs="Times New Roman"/>
                <w:sz w:val="24"/>
                <w:szCs w:val="24"/>
              </w:rPr>
              <w:t>Должность</w:t>
            </w:r>
          </w:p>
          <w:p w:rsidR="007658B1" w:rsidRPr="00197C51" w:rsidRDefault="00CD4447" w:rsidP="003137E3">
            <w:pPr>
              <w:pStyle w:val="ConsPlusCell"/>
              <w:widowControl/>
              <w:jc w:val="center"/>
              <w:rPr>
                <w:rFonts w:ascii="Times New Roman" w:hAnsi="Times New Roman" w:cs="Times New Roman"/>
                <w:sz w:val="24"/>
                <w:szCs w:val="24"/>
              </w:rPr>
            </w:pPr>
            <w:r w:rsidRPr="00197C51">
              <w:rPr>
                <w:rFonts w:ascii="Times New Roman" w:hAnsi="Times New Roman" w:cs="Times New Roman"/>
                <w:b/>
                <w:sz w:val="24"/>
                <w:szCs w:val="24"/>
              </w:rPr>
              <w:t xml:space="preserve"> </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658B1" w:rsidP="003137E3">
            <w:pPr>
              <w:pStyle w:val="ConsPlusCell"/>
              <w:widowControl/>
              <w:rPr>
                <w:rFonts w:ascii="Times New Roman" w:hAnsi="Times New Roman" w:cs="Times New Roman"/>
                <w:sz w:val="24"/>
                <w:szCs w:val="24"/>
              </w:rPr>
            </w:pPr>
            <w:r w:rsidRPr="00197C51">
              <w:rPr>
                <w:rFonts w:ascii="Times New Roman" w:hAnsi="Times New Roman" w:cs="Times New Roman"/>
                <w:sz w:val="24"/>
                <w:szCs w:val="24"/>
              </w:rPr>
              <w:t xml:space="preserve">Размер   </w:t>
            </w:r>
            <w:r w:rsidR="003137E3">
              <w:rPr>
                <w:rFonts w:ascii="Times New Roman" w:hAnsi="Times New Roman" w:cs="Times New Roman"/>
                <w:sz w:val="24"/>
                <w:szCs w:val="24"/>
              </w:rPr>
              <w:t>с</w:t>
            </w:r>
            <w:r w:rsidRPr="00197C51">
              <w:rPr>
                <w:rFonts w:ascii="Times New Roman" w:hAnsi="Times New Roman" w:cs="Times New Roman"/>
                <w:sz w:val="24"/>
                <w:szCs w:val="24"/>
              </w:rPr>
              <w:t>тавки заработной платы, руб.</w:t>
            </w:r>
          </w:p>
        </w:tc>
      </w:tr>
      <w:tr w:rsidR="007658B1" w:rsidRPr="00197C51" w:rsidTr="00C37AE9">
        <w:trPr>
          <w:cantSplit/>
          <w:trHeight w:val="240"/>
        </w:trPr>
        <w:tc>
          <w:tcPr>
            <w:tcW w:w="4860" w:type="dxa"/>
            <w:tcBorders>
              <w:top w:val="single" w:sz="6" w:space="0" w:color="auto"/>
              <w:left w:val="single" w:sz="6" w:space="0" w:color="auto"/>
              <w:bottom w:val="single" w:sz="6" w:space="0" w:color="auto"/>
              <w:right w:val="single" w:sz="6" w:space="0" w:color="auto"/>
            </w:tcBorders>
          </w:tcPr>
          <w:p w:rsidR="007658B1" w:rsidRPr="00197C51" w:rsidRDefault="007658B1" w:rsidP="00C37AE9">
            <w:pPr>
              <w:pStyle w:val="ConsPlusCell"/>
              <w:widowControl/>
              <w:rPr>
                <w:rFonts w:ascii="Times New Roman" w:hAnsi="Times New Roman" w:cs="Times New Roman"/>
                <w:sz w:val="24"/>
                <w:szCs w:val="24"/>
              </w:rPr>
            </w:pPr>
            <w:r w:rsidRPr="00197C51">
              <w:rPr>
                <w:rFonts w:ascii="Times New Roman" w:hAnsi="Times New Roman" w:cs="Times New Roman"/>
                <w:sz w:val="24"/>
                <w:szCs w:val="24"/>
              </w:rPr>
              <w:t xml:space="preserve">4 квалификационный уровень         </w:t>
            </w:r>
          </w:p>
        </w:tc>
        <w:tc>
          <w:tcPr>
            <w:tcW w:w="3078" w:type="dxa"/>
            <w:tcBorders>
              <w:top w:val="single" w:sz="6" w:space="0" w:color="auto"/>
              <w:left w:val="single" w:sz="6" w:space="0" w:color="auto"/>
              <w:bottom w:val="single" w:sz="6" w:space="0" w:color="auto"/>
              <w:right w:val="single" w:sz="6" w:space="0" w:color="auto"/>
            </w:tcBorders>
          </w:tcPr>
          <w:p w:rsidR="007658B1" w:rsidRPr="00197C51" w:rsidRDefault="003137E3" w:rsidP="00C37AE9">
            <w:pPr>
              <w:pStyle w:val="ConsPlusCell"/>
              <w:widowControl/>
              <w:jc w:val="center"/>
              <w:rPr>
                <w:rFonts w:ascii="Times New Roman" w:hAnsi="Times New Roman" w:cs="Times New Roman"/>
                <w:sz w:val="24"/>
                <w:szCs w:val="24"/>
              </w:rPr>
            </w:pPr>
            <w:r w:rsidRPr="00197C51">
              <w:rPr>
                <w:rFonts w:ascii="Times New Roman" w:hAnsi="Times New Roman" w:cs="Times New Roman"/>
                <w:b/>
                <w:sz w:val="24"/>
                <w:szCs w:val="24"/>
              </w:rPr>
              <w:t>Водитель автомобиля</w:t>
            </w:r>
          </w:p>
        </w:tc>
        <w:tc>
          <w:tcPr>
            <w:tcW w:w="2127" w:type="dxa"/>
            <w:tcBorders>
              <w:top w:val="single" w:sz="6" w:space="0" w:color="auto"/>
              <w:left w:val="single" w:sz="6" w:space="0" w:color="auto"/>
              <w:bottom w:val="single" w:sz="6" w:space="0" w:color="auto"/>
              <w:right w:val="single" w:sz="6" w:space="0" w:color="auto"/>
            </w:tcBorders>
          </w:tcPr>
          <w:p w:rsidR="007658B1" w:rsidRPr="00197C51" w:rsidRDefault="007F4D4C" w:rsidP="00C37AE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4193</w:t>
            </w:r>
          </w:p>
        </w:tc>
      </w:tr>
    </w:tbl>
    <w:p w:rsidR="007658B1" w:rsidRPr="00197C51" w:rsidRDefault="007658B1" w:rsidP="007658B1">
      <w:pPr>
        <w:autoSpaceDE w:val="0"/>
        <w:autoSpaceDN w:val="0"/>
        <w:adjustRightInd w:val="0"/>
        <w:ind w:firstLine="540"/>
        <w:jc w:val="both"/>
        <w:outlineLvl w:val="1"/>
        <w:rPr>
          <w:sz w:val="28"/>
          <w:szCs w:val="28"/>
        </w:rPr>
      </w:pPr>
    </w:p>
    <w:p w:rsidR="007658B1" w:rsidRDefault="007658B1" w:rsidP="007658B1">
      <w:pPr>
        <w:rPr>
          <w:rFonts w:ascii="Times New Roman" w:hAnsi="Times New Roman" w:cs="Times New Roman"/>
          <w:sz w:val="28"/>
          <w:szCs w:val="28"/>
        </w:rPr>
      </w:pPr>
    </w:p>
    <w:p w:rsidR="007F4D4C" w:rsidRDefault="007F4D4C"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3137E3" w:rsidRDefault="003137E3" w:rsidP="007658B1">
      <w:pPr>
        <w:ind w:left="5103" w:right="-286"/>
        <w:outlineLvl w:val="1"/>
        <w:rPr>
          <w:rFonts w:ascii="Times New Roman" w:hAnsi="Times New Roman" w:cs="Times New Roman"/>
          <w:sz w:val="28"/>
          <w:szCs w:val="28"/>
        </w:rPr>
      </w:pPr>
    </w:p>
    <w:p w:rsidR="007658B1" w:rsidRPr="003A5B6B" w:rsidRDefault="00494A07" w:rsidP="007658B1">
      <w:pPr>
        <w:ind w:left="5103" w:right="-286"/>
        <w:outlineLvl w:val="1"/>
        <w:rPr>
          <w:rFonts w:ascii="Times New Roman" w:hAnsi="Times New Roman" w:cs="Times New Roman"/>
          <w:sz w:val="28"/>
          <w:szCs w:val="28"/>
        </w:rPr>
      </w:pPr>
      <w:r>
        <w:rPr>
          <w:rFonts w:ascii="Times New Roman" w:hAnsi="Times New Roman" w:cs="Times New Roman"/>
          <w:sz w:val="28"/>
          <w:szCs w:val="28"/>
        </w:rPr>
        <w:lastRenderedPageBreak/>
        <w:t>П</w:t>
      </w:r>
      <w:r w:rsidR="007658B1" w:rsidRPr="003A5B6B">
        <w:rPr>
          <w:rFonts w:ascii="Times New Roman" w:hAnsi="Times New Roman" w:cs="Times New Roman"/>
          <w:sz w:val="28"/>
          <w:szCs w:val="28"/>
        </w:rPr>
        <w:t>риложение № 3</w:t>
      </w:r>
    </w:p>
    <w:p w:rsidR="007F4D4C" w:rsidRPr="006F195B" w:rsidRDefault="007F4D4C" w:rsidP="007F4D4C">
      <w:pPr>
        <w:autoSpaceDE w:val="0"/>
        <w:autoSpaceDN w:val="0"/>
        <w:adjustRightInd w:val="0"/>
        <w:ind w:left="5103" w:right="-286"/>
        <w:outlineLvl w:val="1"/>
        <w:rPr>
          <w:sz w:val="16"/>
          <w:szCs w:val="16"/>
        </w:rPr>
      </w:pPr>
      <w:r w:rsidRPr="006F195B">
        <w:rPr>
          <w:sz w:val="16"/>
          <w:szCs w:val="16"/>
        </w:rPr>
        <w:t>к положению об оплате труда работников  муниципального бюджетного учреждения Молодежный Центр «Саяны»</w:t>
      </w:r>
      <w:r w:rsidRPr="006F195B">
        <w:rPr>
          <w:sz w:val="16"/>
          <w:szCs w:val="16"/>
        </w:rPr>
        <w:br/>
      </w:r>
    </w:p>
    <w:p w:rsidR="007658B1" w:rsidRPr="003A5B6B" w:rsidRDefault="007658B1" w:rsidP="007658B1">
      <w:pPr>
        <w:jc w:val="center"/>
        <w:rPr>
          <w:rFonts w:ascii="Times New Roman" w:hAnsi="Times New Roman" w:cs="Times New Roman"/>
          <w:b/>
          <w:sz w:val="28"/>
          <w:szCs w:val="28"/>
        </w:rPr>
      </w:pPr>
      <w:r w:rsidRPr="003A5B6B">
        <w:rPr>
          <w:rFonts w:ascii="Times New Roman" w:hAnsi="Times New Roman" w:cs="Times New Roman"/>
          <w:b/>
          <w:sz w:val="28"/>
          <w:szCs w:val="28"/>
        </w:rPr>
        <w:t>Критерии оценки результативности и качества труда для определения размеров выплат за интенсивность и высокие результаты работы</w:t>
      </w:r>
    </w:p>
    <w:p w:rsidR="007658B1" w:rsidRPr="003A5B6B" w:rsidRDefault="007658B1" w:rsidP="007658B1">
      <w:pPr>
        <w:jc w:val="center"/>
        <w:rPr>
          <w:rFonts w:ascii="Times New Roman" w:hAnsi="Times New Roman" w:cs="Times New Roman"/>
          <w:b/>
          <w:sz w:val="28"/>
          <w:szCs w:val="28"/>
        </w:rPr>
      </w:pPr>
    </w:p>
    <w:tbl>
      <w:tblPr>
        <w:tblW w:w="9513" w:type="dxa"/>
        <w:tblInd w:w="93" w:type="dxa"/>
        <w:tblLook w:val="04A0"/>
      </w:tblPr>
      <w:tblGrid>
        <w:gridCol w:w="660"/>
        <w:gridCol w:w="3780"/>
        <w:gridCol w:w="2238"/>
        <w:gridCol w:w="2835"/>
      </w:tblGrid>
      <w:tr w:rsidR="007658B1" w:rsidRPr="003A5B6B" w:rsidTr="00C37AE9">
        <w:trPr>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w:t>
            </w:r>
            <w:proofErr w:type="spellStart"/>
            <w:proofErr w:type="gramStart"/>
            <w:r w:rsidRPr="003A5B6B">
              <w:rPr>
                <w:rFonts w:ascii="Times New Roman" w:eastAsia="Times New Roman" w:hAnsi="Times New Roman" w:cs="Times New Roman"/>
                <w:sz w:val="28"/>
                <w:szCs w:val="28"/>
              </w:rPr>
              <w:t>п</w:t>
            </w:r>
            <w:proofErr w:type="spellEnd"/>
            <w:proofErr w:type="gramEnd"/>
            <w:r w:rsidRPr="003A5B6B">
              <w:rPr>
                <w:rFonts w:ascii="Times New Roman" w:eastAsia="Times New Roman" w:hAnsi="Times New Roman" w:cs="Times New Roman"/>
                <w:sz w:val="28"/>
                <w:szCs w:val="28"/>
              </w:rPr>
              <w:t>/</w:t>
            </w:r>
            <w:proofErr w:type="spellStart"/>
            <w:r w:rsidRPr="003A5B6B">
              <w:rPr>
                <w:rFonts w:ascii="Times New Roman" w:eastAsia="Times New Roman" w:hAnsi="Times New Roman" w:cs="Times New Roman"/>
                <w:sz w:val="28"/>
                <w:szCs w:val="28"/>
              </w:rPr>
              <w:t>п</w:t>
            </w:r>
            <w:proofErr w:type="spellEnd"/>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Уровень конкурса,</w:t>
            </w:r>
            <w:r w:rsidR="007F4D4C">
              <w:rPr>
                <w:rFonts w:ascii="Times New Roman" w:eastAsia="Times New Roman" w:hAnsi="Times New Roman" w:cs="Times New Roman"/>
                <w:sz w:val="28"/>
                <w:szCs w:val="28"/>
              </w:rPr>
              <w:t xml:space="preserve"> </w:t>
            </w:r>
            <w:r w:rsidRPr="003A5B6B">
              <w:rPr>
                <w:rFonts w:ascii="Times New Roman" w:eastAsia="Times New Roman" w:hAnsi="Times New Roman" w:cs="Times New Roman"/>
                <w:sz w:val="28"/>
                <w:szCs w:val="28"/>
              </w:rPr>
              <w:t>конкурсного мероприятия</w:t>
            </w:r>
            <w:r w:rsidR="007F4D4C">
              <w:rPr>
                <w:rFonts w:ascii="Times New Roman" w:eastAsia="Times New Roman" w:hAnsi="Times New Roman" w:cs="Times New Roman"/>
                <w:sz w:val="28"/>
                <w:szCs w:val="28"/>
              </w:rPr>
              <w:t>, проекта</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Занятое место</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Количество баллов</w:t>
            </w:r>
          </w:p>
        </w:tc>
      </w:tr>
      <w:tr w:rsidR="00B5560D" w:rsidRPr="003A5B6B" w:rsidTr="00C37AE9">
        <w:trPr>
          <w:trHeight w:val="750"/>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60D"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B5560D" w:rsidRDefault="00B5560D" w:rsidP="00B5560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Зональный </w:t>
            </w:r>
          </w:p>
          <w:p w:rsidR="00B5560D" w:rsidRPr="003A5B6B" w:rsidRDefault="00B5560D" w:rsidP="00B5560D">
            <w:pPr>
              <w:rPr>
                <w:rFonts w:ascii="Times New Roman" w:eastAsia="Times New Roman" w:hAnsi="Times New Roman" w:cs="Times New Roman"/>
                <w:sz w:val="28"/>
                <w:szCs w:val="28"/>
              </w:rPr>
            </w:pPr>
            <w:r>
              <w:rPr>
                <w:rFonts w:ascii="Times New Roman" w:eastAsia="Times New Roman" w:hAnsi="Times New Roman" w:cs="Times New Roman"/>
                <w:sz w:val="28"/>
                <w:szCs w:val="28"/>
              </w:rPr>
              <w:t>(зональное)</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B5560D"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B5560D"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5560D"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w:t>
            </w:r>
          </w:p>
          <w:p w:rsidR="00B5560D"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r>
      <w:tr w:rsidR="007658B1" w:rsidRPr="003A5B6B" w:rsidTr="00C37AE9">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Региональный (региональное)  </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80</w:t>
            </w:r>
          </w:p>
        </w:tc>
      </w:tr>
      <w:tr w:rsidR="007658B1" w:rsidRPr="003A5B6B" w:rsidTr="00C37AE9">
        <w:trPr>
          <w:trHeight w:val="70"/>
        </w:trPr>
        <w:tc>
          <w:tcPr>
            <w:tcW w:w="66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2 </w:t>
            </w:r>
            <w:r w:rsidR="006132D5">
              <w:rPr>
                <w:rFonts w:ascii="Times New Roman" w:eastAsia="Times New Roman" w:hAnsi="Times New Roman" w:cs="Times New Roman"/>
                <w:sz w:val="28"/>
                <w:szCs w:val="28"/>
              </w:rPr>
              <w:t>–</w:t>
            </w:r>
            <w:r w:rsidRPr="003A5B6B">
              <w:rPr>
                <w:rFonts w:ascii="Times New Roman" w:eastAsia="Times New Roman" w:hAnsi="Times New Roman" w:cs="Times New Roman"/>
                <w:sz w:val="28"/>
                <w:szCs w:val="28"/>
              </w:rPr>
              <w:t xml:space="preserve">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70</w:t>
            </w:r>
          </w:p>
        </w:tc>
      </w:tr>
      <w:tr w:rsidR="007658B1" w:rsidRPr="003A5B6B" w:rsidTr="00C37AE9">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Всероссийский (всероссийское)</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90</w:t>
            </w:r>
          </w:p>
        </w:tc>
      </w:tr>
      <w:tr w:rsidR="007658B1" w:rsidRPr="003A5B6B" w:rsidTr="00C37AE9">
        <w:trPr>
          <w:trHeight w:val="375"/>
        </w:trPr>
        <w:tc>
          <w:tcPr>
            <w:tcW w:w="66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2 </w:t>
            </w:r>
            <w:r w:rsidR="006132D5">
              <w:rPr>
                <w:rFonts w:ascii="Times New Roman" w:eastAsia="Times New Roman" w:hAnsi="Times New Roman" w:cs="Times New Roman"/>
                <w:sz w:val="28"/>
                <w:szCs w:val="28"/>
              </w:rPr>
              <w:t>–</w:t>
            </w:r>
            <w:r w:rsidRPr="003A5B6B">
              <w:rPr>
                <w:rFonts w:ascii="Times New Roman" w:eastAsia="Times New Roman" w:hAnsi="Times New Roman" w:cs="Times New Roman"/>
                <w:sz w:val="28"/>
                <w:szCs w:val="28"/>
              </w:rPr>
              <w:t xml:space="preserve">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80</w:t>
            </w:r>
          </w:p>
        </w:tc>
      </w:tr>
      <w:tr w:rsidR="007658B1" w:rsidRPr="003A5B6B" w:rsidTr="00C37AE9">
        <w:trPr>
          <w:trHeight w:val="375"/>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B5560D" w:rsidP="00C37AE9">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Международный (международное)</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100</w:t>
            </w:r>
          </w:p>
        </w:tc>
      </w:tr>
      <w:tr w:rsidR="007658B1" w:rsidRPr="003A5B6B" w:rsidTr="00C37AE9">
        <w:trPr>
          <w:trHeight w:val="375"/>
        </w:trPr>
        <w:tc>
          <w:tcPr>
            <w:tcW w:w="66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sz w:val="28"/>
                <w:szCs w:val="28"/>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2 </w:t>
            </w:r>
            <w:r w:rsidR="006132D5">
              <w:rPr>
                <w:rFonts w:ascii="Times New Roman" w:eastAsia="Times New Roman" w:hAnsi="Times New Roman" w:cs="Times New Roman"/>
                <w:sz w:val="28"/>
                <w:szCs w:val="28"/>
              </w:rPr>
              <w:t>–</w:t>
            </w:r>
            <w:r w:rsidRPr="003A5B6B">
              <w:rPr>
                <w:rFonts w:ascii="Times New Roman" w:eastAsia="Times New Roman" w:hAnsi="Times New Roman" w:cs="Times New Roman"/>
                <w:sz w:val="28"/>
                <w:szCs w:val="28"/>
              </w:rPr>
              <w:t xml:space="preserve">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90</w:t>
            </w:r>
          </w:p>
        </w:tc>
      </w:tr>
    </w:tbl>
    <w:p w:rsidR="007658B1" w:rsidRPr="003A5B6B" w:rsidRDefault="007658B1" w:rsidP="007658B1">
      <w:pPr>
        <w:jc w:val="center"/>
        <w:rPr>
          <w:rFonts w:ascii="Times New Roman" w:hAnsi="Times New Roman" w:cs="Times New Roman"/>
          <w:b/>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3137E3" w:rsidRDefault="003137E3" w:rsidP="007658B1">
      <w:pPr>
        <w:rPr>
          <w:rFonts w:ascii="Times New Roman" w:hAnsi="Times New Roman" w:cs="Times New Roman"/>
          <w:sz w:val="28"/>
          <w:szCs w:val="28"/>
        </w:rPr>
      </w:pPr>
    </w:p>
    <w:p w:rsidR="003137E3" w:rsidRDefault="003137E3" w:rsidP="007658B1">
      <w:pPr>
        <w:rPr>
          <w:rFonts w:ascii="Times New Roman" w:hAnsi="Times New Roman" w:cs="Times New Roman"/>
          <w:sz w:val="28"/>
          <w:szCs w:val="28"/>
        </w:rPr>
      </w:pPr>
    </w:p>
    <w:p w:rsidR="003137E3" w:rsidRDefault="003137E3" w:rsidP="007658B1">
      <w:pPr>
        <w:rPr>
          <w:rFonts w:ascii="Times New Roman" w:hAnsi="Times New Roman" w:cs="Times New Roman"/>
          <w:sz w:val="28"/>
          <w:szCs w:val="28"/>
        </w:rPr>
      </w:pPr>
    </w:p>
    <w:p w:rsidR="007658B1" w:rsidRPr="003A5B6B" w:rsidRDefault="007658B1" w:rsidP="0059505F">
      <w:pPr>
        <w:ind w:left="5103" w:right="-286"/>
        <w:outlineLvl w:val="1"/>
        <w:rPr>
          <w:rFonts w:ascii="Times New Roman" w:hAnsi="Times New Roman" w:cs="Times New Roman"/>
          <w:b/>
          <w:sz w:val="28"/>
          <w:szCs w:val="28"/>
        </w:rPr>
      </w:pPr>
      <w:r w:rsidRPr="003A5B6B">
        <w:rPr>
          <w:rFonts w:ascii="Times New Roman" w:hAnsi="Times New Roman" w:cs="Times New Roman"/>
          <w:sz w:val="28"/>
          <w:szCs w:val="28"/>
        </w:rPr>
        <w:lastRenderedPageBreak/>
        <w:t>Приложение № 4</w:t>
      </w:r>
      <w:r w:rsidRPr="003A5B6B">
        <w:rPr>
          <w:rFonts w:ascii="Times New Roman" w:hAnsi="Times New Roman" w:cs="Times New Roman"/>
          <w:sz w:val="28"/>
          <w:szCs w:val="28"/>
        </w:rPr>
        <w:br/>
      </w:r>
      <w:r w:rsidR="007F4D4C" w:rsidRPr="006F195B">
        <w:rPr>
          <w:sz w:val="16"/>
          <w:szCs w:val="16"/>
        </w:rPr>
        <w:t>к положению об оплате труда работников  муниципального бюджетного учреждения Молодежный Центр «Саяны»</w:t>
      </w:r>
    </w:p>
    <w:p w:rsidR="007658B1" w:rsidRPr="003A5B6B" w:rsidRDefault="007658B1" w:rsidP="007658B1">
      <w:pPr>
        <w:jc w:val="center"/>
        <w:rPr>
          <w:rFonts w:ascii="Times New Roman" w:hAnsi="Times New Roman" w:cs="Times New Roman"/>
          <w:b/>
          <w:sz w:val="28"/>
          <w:szCs w:val="28"/>
        </w:rPr>
      </w:pPr>
      <w:r w:rsidRPr="003A5B6B">
        <w:rPr>
          <w:rFonts w:ascii="Times New Roman" w:hAnsi="Times New Roman" w:cs="Times New Roman"/>
          <w:b/>
          <w:sz w:val="28"/>
          <w:szCs w:val="28"/>
        </w:rPr>
        <w:t>Критерии оценки результативности и качества труда для определения размеров выплаты по итогам работы за год</w:t>
      </w:r>
    </w:p>
    <w:p w:rsidR="007658B1" w:rsidRPr="003A5B6B" w:rsidRDefault="007658B1" w:rsidP="007658B1">
      <w:pPr>
        <w:jc w:val="center"/>
        <w:rPr>
          <w:rFonts w:ascii="Times New Roman" w:hAnsi="Times New Roman" w:cs="Times New Roman"/>
          <w:b/>
          <w:sz w:val="28"/>
          <w:szCs w:val="28"/>
        </w:rPr>
      </w:pPr>
    </w:p>
    <w:tbl>
      <w:tblPr>
        <w:tblW w:w="9700" w:type="dxa"/>
        <w:tblInd w:w="93" w:type="dxa"/>
        <w:tblLayout w:type="fixed"/>
        <w:tblLook w:val="04A0"/>
      </w:tblPr>
      <w:tblGrid>
        <w:gridCol w:w="2567"/>
        <w:gridCol w:w="3685"/>
        <w:gridCol w:w="2410"/>
        <w:gridCol w:w="1038"/>
      </w:tblGrid>
      <w:tr w:rsidR="007658B1" w:rsidRPr="003A5B6B" w:rsidTr="0059505F">
        <w:trPr>
          <w:trHeight w:val="630"/>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Категория работников</w:t>
            </w:r>
          </w:p>
        </w:tc>
        <w:tc>
          <w:tcPr>
            <w:tcW w:w="3685"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Критерии оценки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50258D" w:rsidP="00C37AE9">
            <w:pPr>
              <w:jc w:val="center"/>
              <w:rPr>
                <w:rFonts w:ascii="Times New Roman" w:eastAsia="Times New Roman" w:hAnsi="Times New Roman" w:cs="Times New Roman"/>
              </w:rPr>
            </w:pPr>
            <w:r>
              <w:rPr>
                <w:rFonts w:ascii="Times New Roman" w:eastAsia="Times New Roman" w:hAnsi="Times New Roman" w:cs="Times New Roman"/>
              </w:rPr>
              <w:t>Условия</w:t>
            </w:r>
          </w:p>
        </w:tc>
        <w:tc>
          <w:tcPr>
            <w:tcW w:w="1038"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Количество баллов</w:t>
            </w:r>
          </w:p>
        </w:tc>
      </w:tr>
      <w:tr w:rsidR="007658B1" w:rsidRPr="003A5B6B" w:rsidTr="0059505F">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3685" w:type="dxa"/>
            <w:tcBorders>
              <w:top w:val="nil"/>
              <w:left w:val="nil"/>
              <w:bottom w:val="single" w:sz="4" w:space="0" w:color="auto"/>
              <w:right w:val="single" w:sz="4" w:space="0" w:color="auto"/>
            </w:tcBorders>
            <w:shd w:val="clear" w:color="auto" w:fill="auto"/>
            <w:vAlign w:val="bottom"/>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2</w:t>
            </w:r>
          </w:p>
        </w:tc>
        <w:tc>
          <w:tcPr>
            <w:tcW w:w="2410" w:type="dxa"/>
            <w:tcBorders>
              <w:top w:val="nil"/>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3</w:t>
            </w:r>
          </w:p>
        </w:tc>
        <w:tc>
          <w:tcPr>
            <w:tcW w:w="1038" w:type="dxa"/>
            <w:tcBorders>
              <w:top w:val="nil"/>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4</w:t>
            </w:r>
          </w:p>
        </w:tc>
      </w:tr>
      <w:tr w:rsidR="007658B1" w:rsidRPr="003A5B6B" w:rsidTr="0059505F">
        <w:trPr>
          <w:trHeight w:val="1409"/>
        </w:trPr>
        <w:tc>
          <w:tcPr>
            <w:tcW w:w="2567"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6132D5">
            <w:pPr>
              <w:rPr>
                <w:rFonts w:ascii="Times New Roman" w:eastAsia="Times New Roman" w:hAnsi="Times New Roman" w:cs="Times New Roman"/>
                <w:b/>
              </w:rPr>
            </w:pPr>
            <w:r w:rsidRPr="003A5B6B">
              <w:rPr>
                <w:rFonts w:ascii="Times New Roman" w:eastAsia="Times New Roman" w:hAnsi="Times New Roman" w:cs="Times New Roman"/>
                <w:b/>
              </w:rPr>
              <w:t xml:space="preserve"> специалист по работе с молодежью</w:t>
            </w:r>
            <w:r w:rsidR="003137E3">
              <w:rPr>
                <w:rFonts w:ascii="Times New Roman" w:eastAsia="Times New Roman" w:hAnsi="Times New Roman" w:cs="Times New Roman"/>
                <w:b/>
              </w:rPr>
              <w:t>, старший специалист по работе с молодежью</w:t>
            </w:r>
          </w:p>
        </w:tc>
        <w:tc>
          <w:tcPr>
            <w:tcW w:w="3685" w:type="dxa"/>
            <w:tcBorders>
              <w:top w:val="nil"/>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 xml:space="preserve"> 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10</w:t>
            </w:r>
          </w:p>
        </w:tc>
      </w:tr>
      <w:tr w:rsidR="007658B1" w:rsidRPr="003A5B6B" w:rsidTr="0059505F">
        <w:trPr>
          <w:trHeight w:val="1260"/>
        </w:trPr>
        <w:tc>
          <w:tcPr>
            <w:tcW w:w="2567"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качественная подготовка и проведение мероприятий, связанных с уставной деятельностью учреждения</w:t>
            </w:r>
          </w:p>
        </w:tc>
        <w:tc>
          <w:tcPr>
            <w:tcW w:w="2410" w:type="dxa"/>
            <w:tcBorders>
              <w:top w:val="nil"/>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40</w:t>
            </w:r>
          </w:p>
        </w:tc>
      </w:tr>
      <w:tr w:rsidR="0050258D" w:rsidRPr="003A5B6B" w:rsidTr="0059505F">
        <w:trPr>
          <w:trHeight w:val="1024"/>
        </w:trPr>
        <w:tc>
          <w:tcPr>
            <w:tcW w:w="2567" w:type="dxa"/>
            <w:vMerge/>
            <w:tcBorders>
              <w:top w:val="nil"/>
              <w:left w:val="single" w:sz="4" w:space="0" w:color="auto"/>
              <w:bottom w:val="single" w:sz="4" w:space="0" w:color="auto"/>
              <w:right w:val="single" w:sz="4" w:space="0" w:color="auto"/>
            </w:tcBorders>
            <w:vAlign w:val="center"/>
            <w:hideMark/>
          </w:tcPr>
          <w:p w:rsidR="0050258D" w:rsidRPr="003A5B6B" w:rsidRDefault="0050258D"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0258D" w:rsidRPr="0050258D" w:rsidRDefault="0050258D" w:rsidP="0050258D">
            <w:pPr>
              <w:rPr>
                <w:rFonts w:ascii="Times New Roman" w:eastAsia="Times New Roman" w:hAnsi="Times New Roman" w:cs="Times New Roman"/>
              </w:rPr>
            </w:pPr>
            <w:r w:rsidRPr="0050258D">
              <w:rPr>
                <w:rFonts w:ascii="Times New Roman" w:eastAsia="Times New Roman" w:hAnsi="Times New Roman" w:cs="Times New Roman"/>
              </w:rPr>
              <w:t>качественная подготовка и своевременная сдача отчетности</w:t>
            </w:r>
          </w:p>
        </w:tc>
        <w:tc>
          <w:tcPr>
            <w:tcW w:w="2410" w:type="dxa"/>
            <w:tcBorders>
              <w:top w:val="nil"/>
              <w:left w:val="nil"/>
              <w:bottom w:val="single" w:sz="4" w:space="0" w:color="auto"/>
              <w:right w:val="single" w:sz="4" w:space="0" w:color="auto"/>
            </w:tcBorders>
            <w:shd w:val="clear" w:color="auto" w:fill="auto"/>
            <w:hideMark/>
          </w:tcPr>
          <w:p w:rsidR="0050258D" w:rsidRPr="003A5B6B" w:rsidRDefault="0050258D" w:rsidP="00C37AE9">
            <w:pPr>
              <w:rPr>
                <w:rFonts w:ascii="Times New Roman" w:eastAsia="Times New Roman" w:hAnsi="Times New Roman" w:cs="Times New Roman"/>
              </w:rPr>
            </w:pPr>
            <w:r>
              <w:rPr>
                <w:rFonts w:ascii="Times New Roman" w:eastAsia="Times New Roman" w:hAnsi="Times New Roman" w:cs="Times New Roman"/>
              </w:rPr>
              <w:t>Выполнение в срок,</w:t>
            </w:r>
            <w:r w:rsidRPr="003A5B6B">
              <w:rPr>
                <w:rFonts w:ascii="Times New Roman" w:eastAsia="Times New Roman" w:hAnsi="Times New Roman" w:cs="Times New Roman"/>
              </w:rPr>
              <w:t xml:space="preserve">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0258D" w:rsidRPr="003A5B6B" w:rsidRDefault="0059505F" w:rsidP="00C37AE9">
            <w:pPr>
              <w:jc w:val="center"/>
              <w:rPr>
                <w:rFonts w:ascii="Times New Roman" w:eastAsia="Times New Roman" w:hAnsi="Times New Roman" w:cs="Times New Roman"/>
              </w:rPr>
            </w:pPr>
            <w:r>
              <w:rPr>
                <w:rFonts w:ascii="Times New Roman" w:eastAsia="Times New Roman" w:hAnsi="Times New Roman" w:cs="Times New Roman"/>
              </w:rPr>
              <w:t>10</w:t>
            </w:r>
          </w:p>
        </w:tc>
      </w:tr>
      <w:tr w:rsidR="0059505F" w:rsidRPr="003A5B6B" w:rsidTr="0059505F">
        <w:trPr>
          <w:trHeight w:val="836"/>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50258D" w:rsidRDefault="0059505F" w:rsidP="0050258D">
            <w:pPr>
              <w:rPr>
                <w:rFonts w:ascii="Times New Roman" w:eastAsia="Times New Roman" w:hAnsi="Times New Roman" w:cs="Times New Roman"/>
              </w:rPr>
            </w:pPr>
            <w:r w:rsidRPr="0050258D">
              <w:rPr>
                <w:rFonts w:ascii="Times New Roman" w:eastAsia="Times New Roman" w:hAnsi="Times New Roman" w:cs="Times New Roman"/>
              </w:rPr>
              <w:t>отсутствие проступков и правонарушений, совершенных молодыми гражданами, учащимися, занимающимися в клубах, штабах</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Pr>
                <w:rFonts w:ascii="Times New Roman" w:eastAsia="Times New Roman" w:hAnsi="Times New Roman" w:cs="Times New Roman"/>
              </w:rPr>
              <w:t>10</w:t>
            </w:r>
          </w:p>
        </w:tc>
      </w:tr>
      <w:tr w:rsidR="0059505F" w:rsidRPr="003A5B6B" w:rsidTr="0059505F">
        <w:trPr>
          <w:trHeight w:val="1120"/>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участие в реализации национальных проектов, федеральных и региональных целевых программ</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факт участия</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60</w:t>
            </w:r>
          </w:p>
        </w:tc>
      </w:tr>
      <w:tr w:rsidR="0059505F" w:rsidRPr="003A5B6B" w:rsidTr="0059505F">
        <w:trPr>
          <w:trHeight w:val="970"/>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59505F" w:rsidRDefault="0059505F" w:rsidP="0059505F">
            <w:pPr>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инициатива, творчество и применение</w:t>
            </w:r>
            <w:r w:rsidRPr="0059505F">
              <w:rPr>
                <w:rFonts w:ascii="Times New Roman" w:eastAsia="Times New Roman" w:hAnsi="Times New Roman" w:cs="Times New Roman"/>
              </w:rPr>
              <w:t xml:space="preserve"> в работе современных форм и методов организации труда.</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Pr>
                <w:rFonts w:ascii="Times New Roman" w:eastAsia="Times New Roman" w:hAnsi="Times New Roman" w:cs="Times New Roman"/>
              </w:rPr>
              <w:t>Зафиксированный факт</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Pr>
                <w:rFonts w:ascii="Times New Roman" w:eastAsia="Times New Roman" w:hAnsi="Times New Roman" w:cs="Times New Roman"/>
              </w:rPr>
              <w:t>20</w:t>
            </w:r>
          </w:p>
        </w:tc>
      </w:tr>
      <w:tr w:rsidR="0059505F" w:rsidRPr="003A5B6B" w:rsidTr="0059505F">
        <w:trPr>
          <w:trHeight w:val="1359"/>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своевременное и качественное исполнение и предоставление запрашиваемой  у учреждения информации</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Pr>
                <w:rFonts w:ascii="Times New Roman" w:eastAsia="Times New Roman" w:hAnsi="Times New Roman" w:cs="Times New Roman"/>
              </w:rPr>
              <w:t>Выполнение в срок,</w:t>
            </w:r>
            <w:r w:rsidRPr="003A5B6B">
              <w:rPr>
                <w:rFonts w:ascii="Times New Roman" w:eastAsia="Times New Roman" w:hAnsi="Times New Roman" w:cs="Times New Roman"/>
              </w:rPr>
              <w:t xml:space="preserve">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30</w:t>
            </w:r>
          </w:p>
        </w:tc>
      </w:tr>
      <w:tr w:rsidR="0059505F" w:rsidRPr="003A5B6B" w:rsidTr="0059505F">
        <w:trPr>
          <w:trHeight w:val="1335"/>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разработка инновационных форм работы</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50258D">
            <w:pPr>
              <w:rPr>
                <w:rFonts w:ascii="Times New Roman" w:eastAsia="Times New Roman" w:hAnsi="Times New Roman" w:cs="Times New Roman"/>
              </w:rPr>
            </w:pPr>
            <w:r w:rsidRPr="003A5B6B">
              <w:rPr>
                <w:rFonts w:ascii="Times New Roman" w:eastAsia="Times New Roman" w:hAnsi="Times New Roman" w:cs="Times New Roman"/>
              </w:rPr>
              <w:t xml:space="preserve">наличие </w:t>
            </w:r>
            <w:r>
              <w:rPr>
                <w:rFonts w:ascii="Times New Roman" w:eastAsia="Times New Roman" w:hAnsi="Times New Roman" w:cs="Times New Roman"/>
              </w:rPr>
              <w:t>документально зафиксированного факта</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60</w:t>
            </w:r>
          </w:p>
        </w:tc>
      </w:tr>
      <w:tr w:rsidR="0059505F" w:rsidRPr="003A5B6B" w:rsidTr="0059505F">
        <w:trPr>
          <w:trHeight w:val="1324"/>
        </w:trPr>
        <w:tc>
          <w:tcPr>
            <w:tcW w:w="2567" w:type="dxa"/>
            <w:vMerge w:val="restart"/>
            <w:tcBorders>
              <w:top w:val="nil"/>
              <w:left w:val="single" w:sz="4" w:space="0" w:color="auto"/>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b/>
              </w:rPr>
            </w:pPr>
            <w:r w:rsidRPr="003A5B6B">
              <w:rPr>
                <w:rFonts w:ascii="Times New Roman" w:eastAsia="Times New Roman" w:hAnsi="Times New Roman" w:cs="Times New Roman"/>
                <w:b/>
              </w:rPr>
              <w:lastRenderedPageBreak/>
              <w:t>Водитель автомобиля</w:t>
            </w: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20</w:t>
            </w:r>
          </w:p>
        </w:tc>
      </w:tr>
      <w:tr w:rsidR="0059505F" w:rsidRPr="003A5B6B" w:rsidTr="0059505F">
        <w:trPr>
          <w:trHeight w:val="1695"/>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соблюдение регламентов, стандартов, технологий требований при выполнении работ, оказании услуг</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20</w:t>
            </w:r>
          </w:p>
        </w:tc>
      </w:tr>
      <w:tr w:rsidR="0059505F" w:rsidRPr="003A5B6B" w:rsidTr="0059505F">
        <w:trPr>
          <w:trHeight w:val="2040"/>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подготовка и внедрение рациональных предложений по совершенствованию условий деятельности учреждения</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наличие зафиксированных данных о факте применения</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30</w:t>
            </w:r>
          </w:p>
        </w:tc>
      </w:tr>
      <w:tr w:rsidR="0059505F" w:rsidRPr="003A5B6B" w:rsidTr="0059505F">
        <w:trPr>
          <w:trHeight w:val="1695"/>
        </w:trPr>
        <w:tc>
          <w:tcPr>
            <w:tcW w:w="2567" w:type="dxa"/>
            <w:vMerge w:val="restart"/>
            <w:tcBorders>
              <w:top w:val="nil"/>
              <w:left w:val="single" w:sz="4" w:space="0" w:color="auto"/>
              <w:bottom w:val="single" w:sz="4" w:space="0" w:color="auto"/>
              <w:right w:val="single" w:sz="4" w:space="0" w:color="auto"/>
            </w:tcBorders>
            <w:shd w:val="clear" w:color="auto" w:fill="auto"/>
            <w:hideMark/>
          </w:tcPr>
          <w:p w:rsidR="0059505F" w:rsidRPr="003A5B6B" w:rsidRDefault="00462EFB" w:rsidP="004C798F">
            <w:pPr>
              <w:rPr>
                <w:rFonts w:ascii="Times New Roman" w:eastAsia="Times New Roman" w:hAnsi="Times New Roman" w:cs="Times New Roman"/>
                <w:b/>
              </w:rPr>
            </w:pPr>
            <w:r>
              <w:rPr>
                <w:rFonts w:ascii="Times New Roman" w:eastAsia="Times New Roman" w:hAnsi="Times New Roman" w:cs="Times New Roman"/>
                <w:b/>
              </w:rPr>
              <w:t>Подсобный р</w:t>
            </w:r>
            <w:r w:rsidR="004C798F">
              <w:rPr>
                <w:rFonts w:ascii="Times New Roman" w:eastAsia="Times New Roman" w:hAnsi="Times New Roman" w:cs="Times New Roman"/>
                <w:b/>
              </w:rPr>
              <w:t>абочий, у</w:t>
            </w:r>
            <w:r w:rsidR="004C798F" w:rsidRPr="003A5B6B">
              <w:rPr>
                <w:rFonts w:ascii="Times New Roman" w:eastAsia="Times New Roman" w:hAnsi="Times New Roman" w:cs="Times New Roman"/>
                <w:b/>
              </w:rPr>
              <w:t xml:space="preserve">борщик служебных помещений, сторож, </w:t>
            </w:r>
            <w:r w:rsidR="004C798F">
              <w:rPr>
                <w:rFonts w:ascii="Times New Roman" w:eastAsia="Times New Roman" w:hAnsi="Times New Roman" w:cs="Times New Roman"/>
                <w:b/>
              </w:rPr>
              <w:t>к</w:t>
            </w:r>
            <w:r w:rsidR="004C798F" w:rsidRPr="003A5B6B">
              <w:rPr>
                <w:rFonts w:ascii="Times New Roman" w:eastAsia="Times New Roman" w:hAnsi="Times New Roman" w:cs="Times New Roman"/>
                <w:b/>
              </w:rPr>
              <w:t>ассир</w:t>
            </w: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успешное и добросовестное исполнение профессиональной деятельности</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4C798F" w:rsidP="00C37AE9">
            <w:pPr>
              <w:jc w:val="center"/>
              <w:rPr>
                <w:rFonts w:ascii="Times New Roman" w:eastAsia="Times New Roman" w:hAnsi="Times New Roman" w:cs="Times New Roman"/>
              </w:rPr>
            </w:pPr>
            <w:r>
              <w:rPr>
                <w:rFonts w:ascii="Times New Roman" w:eastAsia="Times New Roman" w:hAnsi="Times New Roman" w:cs="Times New Roman"/>
              </w:rPr>
              <w:t>3</w:t>
            </w:r>
            <w:r w:rsidR="0059505F" w:rsidRPr="003A5B6B">
              <w:rPr>
                <w:rFonts w:ascii="Times New Roman" w:eastAsia="Times New Roman" w:hAnsi="Times New Roman" w:cs="Times New Roman"/>
              </w:rPr>
              <w:t>0</w:t>
            </w:r>
          </w:p>
        </w:tc>
      </w:tr>
      <w:tr w:rsidR="0059505F" w:rsidRPr="003A5B6B" w:rsidTr="0059505F">
        <w:trPr>
          <w:trHeight w:val="1695"/>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соблюдение регламентов, стандартов, технологий требований при выполнении работ, оказании услуг</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отсутствие обоснованных зафиксированных замечаний</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20</w:t>
            </w:r>
          </w:p>
        </w:tc>
      </w:tr>
      <w:tr w:rsidR="0059505F" w:rsidRPr="003A5B6B" w:rsidTr="0059505F">
        <w:trPr>
          <w:trHeight w:val="2040"/>
        </w:trPr>
        <w:tc>
          <w:tcPr>
            <w:tcW w:w="2567" w:type="dxa"/>
            <w:vMerge/>
            <w:tcBorders>
              <w:top w:val="nil"/>
              <w:left w:val="single" w:sz="4" w:space="0" w:color="auto"/>
              <w:bottom w:val="single" w:sz="4" w:space="0" w:color="auto"/>
              <w:right w:val="single" w:sz="4" w:space="0" w:color="auto"/>
            </w:tcBorders>
            <w:vAlign w:val="center"/>
            <w:hideMark/>
          </w:tcPr>
          <w:p w:rsidR="0059505F" w:rsidRPr="003A5B6B" w:rsidRDefault="0059505F" w:rsidP="00C37AE9">
            <w:pPr>
              <w:rPr>
                <w:rFonts w:ascii="Times New Roman" w:eastAsia="Times New Roman" w:hAnsi="Times New Roman" w:cs="Times New Roman"/>
              </w:rPr>
            </w:pPr>
          </w:p>
        </w:tc>
        <w:tc>
          <w:tcPr>
            <w:tcW w:w="3685"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подготовка и внедрение рациональных предложений по совершенствованию условий деятельности учреждения</w:t>
            </w:r>
          </w:p>
        </w:tc>
        <w:tc>
          <w:tcPr>
            <w:tcW w:w="2410" w:type="dxa"/>
            <w:tcBorders>
              <w:top w:val="nil"/>
              <w:left w:val="nil"/>
              <w:bottom w:val="single" w:sz="4" w:space="0" w:color="auto"/>
              <w:right w:val="single" w:sz="4" w:space="0" w:color="auto"/>
            </w:tcBorders>
            <w:shd w:val="clear" w:color="auto" w:fill="auto"/>
            <w:hideMark/>
          </w:tcPr>
          <w:p w:rsidR="0059505F" w:rsidRPr="003A5B6B" w:rsidRDefault="0059505F" w:rsidP="00C37AE9">
            <w:pPr>
              <w:rPr>
                <w:rFonts w:ascii="Times New Roman" w:eastAsia="Times New Roman" w:hAnsi="Times New Roman" w:cs="Times New Roman"/>
              </w:rPr>
            </w:pPr>
            <w:r w:rsidRPr="003A5B6B">
              <w:rPr>
                <w:rFonts w:ascii="Times New Roman" w:eastAsia="Times New Roman" w:hAnsi="Times New Roman" w:cs="Times New Roman"/>
              </w:rPr>
              <w:t>наличие зафиксированных данных о факте применения</w:t>
            </w:r>
          </w:p>
        </w:tc>
        <w:tc>
          <w:tcPr>
            <w:tcW w:w="1038" w:type="dxa"/>
            <w:tcBorders>
              <w:top w:val="nil"/>
              <w:left w:val="nil"/>
              <w:bottom w:val="single" w:sz="4" w:space="0" w:color="auto"/>
              <w:right w:val="single" w:sz="4" w:space="0" w:color="auto"/>
            </w:tcBorders>
            <w:shd w:val="clear" w:color="auto" w:fill="auto"/>
            <w:hideMark/>
          </w:tcPr>
          <w:p w:rsidR="0059505F" w:rsidRPr="003A5B6B" w:rsidRDefault="0059505F" w:rsidP="00C37AE9">
            <w:pPr>
              <w:jc w:val="center"/>
              <w:rPr>
                <w:rFonts w:ascii="Times New Roman" w:eastAsia="Times New Roman" w:hAnsi="Times New Roman" w:cs="Times New Roman"/>
              </w:rPr>
            </w:pPr>
            <w:r w:rsidRPr="003A5B6B">
              <w:rPr>
                <w:rFonts w:ascii="Times New Roman" w:eastAsia="Times New Roman" w:hAnsi="Times New Roman" w:cs="Times New Roman"/>
              </w:rPr>
              <w:t>30</w:t>
            </w:r>
          </w:p>
        </w:tc>
      </w:tr>
    </w:tbl>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Pr="003A5B6B" w:rsidRDefault="007658B1" w:rsidP="007658B1">
      <w:pPr>
        <w:ind w:left="5103" w:right="-286"/>
        <w:outlineLvl w:val="1"/>
        <w:rPr>
          <w:rFonts w:ascii="Times New Roman" w:hAnsi="Times New Roman" w:cs="Times New Roman"/>
          <w:sz w:val="28"/>
          <w:szCs w:val="28"/>
        </w:rPr>
      </w:pPr>
      <w:r w:rsidRPr="003A5B6B">
        <w:rPr>
          <w:rFonts w:ascii="Times New Roman" w:hAnsi="Times New Roman" w:cs="Times New Roman"/>
          <w:sz w:val="28"/>
          <w:szCs w:val="28"/>
        </w:rPr>
        <w:lastRenderedPageBreak/>
        <w:t>Приложение № 5</w:t>
      </w:r>
    </w:p>
    <w:p w:rsidR="007658B1" w:rsidRPr="003A5B6B" w:rsidRDefault="0059505F" w:rsidP="00840BE4">
      <w:pPr>
        <w:ind w:left="5103" w:right="-286"/>
        <w:outlineLvl w:val="1"/>
        <w:rPr>
          <w:rFonts w:ascii="Times New Roman" w:hAnsi="Times New Roman" w:cs="Times New Roman"/>
          <w:sz w:val="28"/>
          <w:szCs w:val="28"/>
        </w:rPr>
      </w:pPr>
      <w:r w:rsidRPr="006F195B">
        <w:rPr>
          <w:sz w:val="16"/>
          <w:szCs w:val="16"/>
        </w:rPr>
        <w:t>к положению об оплате труда работников  муниципального бюджетного учреждения Молодежный Центр «Саяны»</w:t>
      </w:r>
    </w:p>
    <w:p w:rsidR="007658B1" w:rsidRPr="003A5B6B" w:rsidRDefault="007658B1" w:rsidP="007658B1">
      <w:pPr>
        <w:jc w:val="center"/>
        <w:rPr>
          <w:rFonts w:ascii="Times New Roman" w:eastAsia="Times New Roman" w:hAnsi="Times New Roman" w:cs="Times New Roman"/>
          <w:b/>
          <w:sz w:val="28"/>
          <w:szCs w:val="28"/>
        </w:rPr>
      </w:pPr>
      <w:r w:rsidRPr="003A5B6B">
        <w:rPr>
          <w:rFonts w:ascii="Times New Roman" w:eastAsia="Times New Roman" w:hAnsi="Times New Roman" w:cs="Times New Roman"/>
          <w:b/>
          <w:sz w:val="28"/>
          <w:szCs w:val="28"/>
        </w:rPr>
        <w:t>Размеры персональных выплат за опыт работы*</w:t>
      </w:r>
    </w:p>
    <w:p w:rsidR="007658B1" w:rsidRPr="003A5B6B" w:rsidRDefault="007658B1" w:rsidP="007658B1">
      <w:pPr>
        <w:jc w:val="center"/>
        <w:rPr>
          <w:rFonts w:ascii="Times New Roman" w:eastAsia="Times New Roman" w:hAnsi="Times New Roman" w:cs="Times New Roman"/>
          <w:b/>
          <w:sz w:val="28"/>
          <w:szCs w:val="28"/>
        </w:rPr>
      </w:pPr>
    </w:p>
    <w:tbl>
      <w:tblPr>
        <w:tblW w:w="9513" w:type="dxa"/>
        <w:tblInd w:w="93" w:type="dxa"/>
        <w:tblLook w:val="04A0"/>
      </w:tblPr>
      <w:tblGrid>
        <w:gridCol w:w="900"/>
        <w:gridCol w:w="4740"/>
        <w:gridCol w:w="3873"/>
      </w:tblGrid>
      <w:tr w:rsidR="007658B1" w:rsidRPr="003A5B6B" w:rsidTr="00C37AE9">
        <w:trPr>
          <w:trHeight w:val="810"/>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xml:space="preserve">№ </w:t>
            </w:r>
            <w:proofErr w:type="spellStart"/>
            <w:proofErr w:type="gramStart"/>
            <w:r w:rsidRPr="003A5B6B">
              <w:rPr>
                <w:rFonts w:ascii="Times New Roman" w:eastAsia="Times New Roman" w:hAnsi="Times New Roman" w:cs="Times New Roman"/>
                <w:sz w:val="28"/>
                <w:szCs w:val="28"/>
              </w:rPr>
              <w:t>п</w:t>
            </w:r>
            <w:proofErr w:type="spellEnd"/>
            <w:proofErr w:type="gramEnd"/>
            <w:r w:rsidRPr="003A5B6B">
              <w:rPr>
                <w:rFonts w:ascii="Times New Roman" w:eastAsia="Times New Roman" w:hAnsi="Times New Roman" w:cs="Times New Roman"/>
                <w:sz w:val="28"/>
                <w:szCs w:val="28"/>
              </w:rPr>
              <w:t>/</w:t>
            </w:r>
            <w:proofErr w:type="spellStart"/>
            <w:r w:rsidRPr="003A5B6B">
              <w:rPr>
                <w:rFonts w:ascii="Times New Roman" w:eastAsia="Times New Roman" w:hAnsi="Times New Roman" w:cs="Times New Roman"/>
                <w:sz w:val="28"/>
                <w:szCs w:val="28"/>
              </w:rPr>
              <w:t>п</w:t>
            </w:r>
            <w:proofErr w:type="spellEnd"/>
          </w:p>
        </w:tc>
        <w:tc>
          <w:tcPr>
            <w:tcW w:w="4740"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Основания представления выплат</w:t>
            </w:r>
          </w:p>
        </w:tc>
        <w:tc>
          <w:tcPr>
            <w:tcW w:w="3873"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Размер выплат к окладу (должностному окладу), ставке заработной платы, %</w:t>
            </w:r>
          </w:p>
        </w:tc>
      </w:tr>
      <w:tr w:rsidR="007658B1" w:rsidRPr="003A5B6B" w:rsidTr="00C37AE9">
        <w:trPr>
          <w:trHeight w:val="4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Ученая степень кандидата наук</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5</w:t>
            </w:r>
          </w:p>
        </w:tc>
      </w:tr>
      <w:tr w:rsidR="007658B1" w:rsidRPr="003A5B6B" w:rsidTr="00C37AE9">
        <w:trPr>
          <w:trHeight w:val="45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2</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Ученая степень доктора наук</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10</w:t>
            </w:r>
          </w:p>
        </w:tc>
      </w:tr>
      <w:tr w:rsidR="007658B1" w:rsidRPr="003A5B6B" w:rsidTr="00C37AE9">
        <w:trPr>
          <w:trHeight w:val="735"/>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3</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Почетное звание, начинающееся со слова «Заслуженный»</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5</w:t>
            </w:r>
          </w:p>
        </w:tc>
      </w:tr>
      <w:tr w:rsidR="007658B1" w:rsidRPr="003A5B6B" w:rsidTr="00C37AE9">
        <w:trPr>
          <w:trHeight w:val="1500"/>
        </w:trPr>
        <w:tc>
          <w:tcPr>
            <w:tcW w:w="900" w:type="dxa"/>
            <w:tcBorders>
              <w:top w:val="nil"/>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4</w:t>
            </w:r>
          </w:p>
        </w:tc>
        <w:tc>
          <w:tcPr>
            <w:tcW w:w="4740"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Награждение нагрудным знаком «Почетный работник в сфере молодежной политики Российской Федерации»</w:t>
            </w:r>
          </w:p>
        </w:tc>
        <w:tc>
          <w:tcPr>
            <w:tcW w:w="3873" w:type="dxa"/>
            <w:tcBorders>
              <w:top w:val="single" w:sz="4" w:space="0" w:color="auto"/>
              <w:left w:val="nil"/>
              <w:bottom w:val="single" w:sz="4" w:space="0" w:color="auto"/>
              <w:right w:val="single" w:sz="4" w:space="0" w:color="auto"/>
            </w:tcBorders>
            <w:shd w:val="clear" w:color="auto" w:fill="auto"/>
            <w:hideMark/>
          </w:tcPr>
          <w:p w:rsidR="007658B1" w:rsidRPr="003A5B6B" w:rsidRDefault="007658B1" w:rsidP="00C37AE9">
            <w:pPr>
              <w:jc w:val="center"/>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20</w:t>
            </w:r>
          </w:p>
        </w:tc>
      </w:tr>
    </w:tbl>
    <w:p w:rsidR="007658B1" w:rsidRPr="003A5B6B" w:rsidRDefault="007658B1" w:rsidP="007658B1">
      <w:pPr>
        <w:jc w:val="center"/>
        <w:rPr>
          <w:rFonts w:ascii="Times New Roman" w:eastAsia="Times New Roman" w:hAnsi="Times New Roman" w:cs="Times New Roman"/>
          <w:b/>
          <w:sz w:val="28"/>
          <w:szCs w:val="28"/>
        </w:rPr>
      </w:pPr>
    </w:p>
    <w:p w:rsidR="007658B1" w:rsidRDefault="007658B1" w:rsidP="007658B1">
      <w:pPr>
        <w:ind w:firstLine="709"/>
        <w:jc w:val="both"/>
        <w:rPr>
          <w:rFonts w:ascii="Times New Roman" w:eastAsia="Times New Roman" w:hAnsi="Times New Roman" w:cs="Times New Roman"/>
          <w:sz w:val="28"/>
          <w:szCs w:val="28"/>
        </w:rPr>
      </w:pPr>
      <w:r w:rsidRPr="003A5B6B">
        <w:rPr>
          <w:rFonts w:ascii="Times New Roman" w:eastAsia="Times New Roman" w:hAnsi="Times New Roman" w:cs="Times New Roman"/>
          <w:sz w:val="28"/>
          <w:szCs w:val="28"/>
        </w:rPr>
        <w:t>* При наличии нескольких оснований для предоставления персональных выплат за опыт работы размер указанных выплат устанавливается по одному из оснований в максимальном размере</w:t>
      </w: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Default="007658B1" w:rsidP="007658B1">
      <w:pPr>
        <w:ind w:firstLine="709"/>
        <w:jc w:val="both"/>
        <w:rPr>
          <w:rFonts w:ascii="Times New Roman" w:eastAsia="Times New Roman" w:hAnsi="Times New Roman" w:cs="Times New Roman"/>
          <w:sz w:val="28"/>
          <w:szCs w:val="28"/>
        </w:rPr>
      </w:pPr>
    </w:p>
    <w:p w:rsidR="007658B1" w:rsidRPr="003A5B6B" w:rsidRDefault="007658B1" w:rsidP="00840BE4">
      <w:pPr>
        <w:ind w:left="5103" w:right="-286"/>
        <w:outlineLvl w:val="1"/>
        <w:rPr>
          <w:rFonts w:ascii="Times New Roman" w:hAnsi="Times New Roman" w:cs="Times New Roman"/>
          <w:b/>
          <w:sz w:val="28"/>
          <w:szCs w:val="28"/>
        </w:rPr>
      </w:pPr>
      <w:r w:rsidRPr="003A5B6B">
        <w:rPr>
          <w:rFonts w:ascii="Times New Roman" w:hAnsi="Times New Roman" w:cs="Times New Roman"/>
          <w:sz w:val="28"/>
          <w:szCs w:val="28"/>
        </w:rPr>
        <w:lastRenderedPageBreak/>
        <w:t xml:space="preserve">Приложение № </w:t>
      </w:r>
      <w:r w:rsidR="004C798F">
        <w:rPr>
          <w:rFonts w:ascii="Times New Roman" w:hAnsi="Times New Roman" w:cs="Times New Roman"/>
          <w:sz w:val="28"/>
          <w:szCs w:val="28"/>
        </w:rPr>
        <w:t>6</w:t>
      </w:r>
    </w:p>
    <w:p w:rsidR="007658B1" w:rsidRPr="003A5B6B" w:rsidRDefault="00840BE4" w:rsidP="004C798F">
      <w:pPr>
        <w:ind w:left="5103" w:right="-286"/>
        <w:outlineLvl w:val="1"/>
        <w:rPr>
          <w:rFonts w:ascii="Times New Roman" w:hAnsi="Times New Roman" w:cs="Times New Roman"/>
          <w:b/>
          <w:sz w:val="28"/>
          <w:szCs w:val="28"/>
        </w:rPr>
      </w:pPr>
      <w:r w:rsidRPr="006F195B">
        <w:rPr>
          <w:sz w:val="16"/>
          <w:szCs w:val="16"/>
        </w:rPr>
        <w:t>к положению об оплате труда работников  муниципального бюджетного учреждения Молодежный Центр «Саяны»</w:t>
      </w:r>
    </w:p>
    <w:p w:rsidR="007658B1" w:rsidRPr="003A5B6B" w:rsidRDefault="003F5B35" w:rsidP="004C79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840BE4">
        <w:rPr>
          <w:rFonts w:ascii="Times New Roman" w:hAnsi="Times New Roman" w:cs="Times New Roman"/>
          <w:b/>
          <w:sz w:val="28"/>
          <w:szCs w:val="28"/>
        </w:rPr>
        <w:t>рите</w:t>
      </w:r>
      <w:r w:rsidR="007658B1" w:rsidRPr="003A5B6B">
        <w:rPr>
          <w:rFonts w:ascii="Times New Roman" w:hAnsi="Times New Roman" w:cs="Times New Roman"/>
          <w:b/>
          <w:sz w:val="28"/>
          <w:szCs w:val="28"/>
        </w:rPr>
        <w:t>рии</w:t>
      </w:r>
    </w:p>
    <w:p w:rsidR="007658B1" w:rsidRPr="003A5B6B" w:rsidRDefault="007658B1" w:rsidP="004C798F">
      <w:pPr>
        <w:spacing w:after="0" w:line="240" w:lineRule="auto"/>
        <w:jc w:val="center"/>
        <w:rPr>
          <w:rFonts w:ascii="Times New Roman" w:hAnsi="Times New Roman" w:cs="Times New Roman"/>
          <w:b/>
          <w:sz w:val="28"/>
          <w:szCs w:val="28"/>
        </w:rPr>
      </w:pPr>
      <w:r w:rsidRPr="003A5B6B">
        <w:rPr>
          <w:rFonts w:ascii="Times New Roman" w:hAnsi="Times New Roman" w:cs="Times New Roman"/>
          <w:b/>
          <w:sz w:val="28"/>
          <w:szCs w:val="28"/>
        </w:rPr>
        <w:t>оценки результативности и качества труда для определения</w:t>
      </w:r>
    </w:p>
    <w:p w:rsidR="007658B1" w:rsidRPr="003A5B6B" w:rsidRDefault="007658B1" w:rsidP="004C798F">
      <w:pPr>
        <w:spacing w:after="0" w:line="240" w:lineRule="auto"/>
        <w:jc w:val="center"/>
        <w:rPr>
          <w:rFonts w:ascii="Times New Roman" w:hAnsi="Times New Roman" w:cs="Times New Roman"/>
          <w:b/>
          <w:sz w:val="28"/>
          <w:szCs w:val="28"/>
        </w:rPr>
      </w:pPr>
      <w:r w:rsidRPr="003A5B6B">
        <w:rPr>
          <w:rFonts w:ascii="Times New Roman" w:hAnsi="Times New Roman" w:cs="Times New Roman"/>
          <w:b/>
          <w:sz w:val="28"/>
          <w:szCs w:val="28"/>
        </w:rPr>
        <w:t xml:space="preserve">размеров выплаты за интенсивность и высокие результаты работы руководителя и заместителя руководителя </w:t>
      </w:r>
    </w:p>
    <w:p w:rsidR="007658B1" w:rsidRPr="003A5B6B" w:rsidRDefault="007658B1" w:rsidP="004C798F">
      <w:pPr>
        <w:spacing w:after="0"/>
        <w:jc w:val="center"/>
        <w:rPr>
          <w:rFonts w:ascii="Times New Roman" w:hAnsi="Times New Roman" w:cs="Times New Roman"/>
          <w:b/>
          <w:sz w:val="28"/>
          <w:szCs w:val="28"/>
        </w:rPr>
      </w:pPr>
    </w:p>
    <w:p w:rsidR="007658B1" w:rsidRPr="003A5B6B" w:rsidRDefault="007658B1" w:rsidP="007658B1">
      <w:pPr>
        <w:jc w:val="center"/>
        <w:rPr>
          <w:rFonts w:ascii="Times New Roman" w:hAnsi="Times New Roman" w:cs="Times New Roman"/>
          <w:b/>
          <w:sz w:val="28"/>
          <w:szCs w:val="28"/>
        </w:rPr>
      </w:pPr>
    </w:p>
    <w:tbl>
      <w:tblPr>
        <w:tblW w:w="9513" w:type="dxa"/>
        <w:tblInd w:w="93" w:type="dxa"/>
        <w:tblLook w:val="04A0"/>
      </w:tblPr>
      <w:tblGrid>
        <w:gridCol w:w="660"/>
        <w:gridCol w:w="3780"/>
        <w:gridCol w:w="2238"/>
        <w:gridCol w:w="2835"/>
      </w:tblGrid>
      <w:tr w:rsidR="007658B1" w:rsidRPr="003A5B6B" w:rsidTr="00C37AE9">
        <w:trPr>
          <w:trHeight w:val="38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w:t>
            </w:r>
            <w:proofErr w:type="spellStart"/>
            <w:proofErr w:type="gramStart"/>
            <w:r w:rsidRPr="003A5B6B">
              <w:rPr>
                <w:rFonts w:ascii="Times New Roman" w:eastAsia="Times New Roman" w:hAnsi="Times New Roman" w:cs="Times New Roman"/>
              </w:rPr>
              <w:t>п</w:t>
            </w:r>
            <w:proofErr w:type="spellEnd"/>
            <w:proofErr w:type="gramEnd"/>
            <w:r w:rsidRPr="003A5B6B">
              <w:rPr>
                <w:rFonts w:ascii="Times New Roman" w:eastAsia="Times New Roman" w:hAnsi="Times New Roman" w:cs="Times New Roman"/>
              </w:rPr>
              <w:t>/</w:t>
            </w:r>
            <w:proofErr w:type="spellStart"/>
            <w:r w:rsidRPr="003A5B6B">
              <w:rPr>
                <w:rFonts w:ascii="Times New Roman" w:eastAsia="Times New Roman" w:hAnsi="Times New Roman" w:cs="Times New Roman"/>
              </w:rPr>
              <w:t>п</w:t>
            </w:r>
            <w:proofErr w:type="spellEnd"/>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Уровень конкурса, конкурсного мероприятия</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Занятое место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Предельный размер выплаты </w:t>
            </w:r>
            <w:r w:rsidRPr="003A5B6B">
              <w:rPr>
                <w:rFonts w:ascii="Times New Roman" w:eastAsia="Times New Roman" w:hAnsi="Times New Roman" w:cs="Times New Roman"/>
              </w:rPr>
              <w:br/>
              <w:t>к должностному окладу, %</w:t>
            </w:r>
          </w:p>
        </w:tc>
      </w:tr>
      <w:tr w:rsidR="00B5560D" w:rsidRPr="003A5B6B" w:rsidTr="00C37AE9">
        <w:trPr>
          <w:trHeight w:val="383"/>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60D"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1</w:t>
            </w:r>
          </w:p>
        </w:tc>
        <w:tc>
          <w:tcPr>
            <w:tcW w:w="3780" w:type="dxa"/>
            <w:tcBorders>
              <w:top w:val="single" w:sz="4" w:space="0" w:color="auto"/>
              <w:left w:val="nil"/>
              <w:bottom w:val="single" w:sz="4" w:space="0" w:color="auto"/>
              <w:right w:val="single" w:sz="4" w:space="0" w:color="auto"/>
            </w:tcBorders>
            <w:shd w:val="clear" w:color="auto" w:fill="auto"/>
            <w:vAlign w:val="center"/>
            <w:hideMark/>
          </w:tcPr>
          <w:p w:rsidR="00B5560D" w:rsidRPr="003A5B6B" w:rsidRDefault="00B5560D" w:rsidP="00B5560D">
            <w:pPr>
              <w:rPr>
                <w:rFonts w:ascii="Times New Roman" w:eastAsia="Times New Roman" w:hAnsi="Times New Roman" w:cs="Times New Roman"/>
              </w:rPr>
            </w:pPr>
            <w:r>
              <w:rPr>
                <w:rFonts w:ascii="Times New Roman" w:eastAsia="Times New Roman" w:hAnsi="Times New Roman" w:cs="Times New Roman"/>
              </w:rPr>
              <w:t>Зональный, (зональное)</w:t>
            </w:r>
          </w:p>
        </w:tc>
        <w:tc>
          <w:tcPr>
            <w:tcW w:w="2238" w:type="dxa"/>
            <w:tcBorders>
              <w:top w:val="single" w:sz="4" w:space="0" w:color="auto"/>
              <w:left w:val="nil"/>
              <w:bottom w:val="single" w:sz="4" w:space="0" w:color="auto"/>
              <w:right w:val="single" w:sz="4" w:space="0" w:color="auto"/>
            </w:tcBorders>
            <w:shd w:val="clear" w:color="auto" w:fill="auto"/>
            <w:vAlign w:val="center"/>
            <w:hideMark/>
          </w:tcPr>
          <w:p w:rsidR="00B5560D"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1</w:t>
            </w:r>
          </w:p>
          <w:p w:rsidR="00B5560D"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2-3</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5560D"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20</w:t>
            </w:r>
          </w:p>
          <w:p w:rsidR="00B5560D"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15</w:t>
            </w:r>
          </w:p>
        </w:tc>
      </w:tr>
      <w:tr w:rsidR="007658B1" w:rsidRPr="003A5B6B" w:rsidTr="00C37AE9">
        <w:trPr>
          <w:trHeight w:val="7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2</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 xml:space="preserve">Региональный (региональное)  </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4</w:t>
            </w:r>
            <w:r w:rsidR="007658B1" w:rsidRPr="003A5B6B">
              <w:rPr>
                <w:rFonts w:ascii="Times New Roman" w:eastAsia="Times New Roman" w:hAnsi="Times New Roman" w:cs="Times New Roman"/>
              </w:rPr>
              <w:t>0</w:t>
            </w:r>
          </w:p>
        </w:tc>
      </w:tr>
      <w:tr w:rsidR="007658B1" w:rsidRPr="003A5B6B" w:rsidTr="00C37AE9">
        <w:trPr>
          <w:trHeight w:val="70"/>
        </w:trPr>
        <w:tc>
          <w:tcPr>
            <w:tcW w:w="660" w:type="dxa"/>
            <w:vMerge/>
            <w:tcBorders>
              <w:top w:val="nil"/>
              <w:left w:val="single" w:sz="4" w:space="0" w:color="auto"/>
              <w:bottom w:val="single" w:sz="4" w:space="0" w:color="auto"/>
              <w:right w:val="single" w:sz="4" w:space="0" w:color="auto"/>
            </w:tcBorders>
            <w:hideMark/>
          </w:tcPr>
          <w:p w:rsidR="007658B1" w:rsidRPr="003A5B6B" w:rsidRDefault="007658B1" w:rsidP="00C37AE9">
            <w:pPr>
              <w:jc w:val="center"/>
              <w:rPr>
                <w:rFonts w:ascii="Times New Roman" w:eastAsia="Times New Roman" w:hAnsi="Times New Roman" w:cs="Times New Roman"/>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2 - 3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20</w:t>
            </w:r>
          </w:p>
        </w:tc>
      </w:tr>
      <w:tr w:rsidR="007658B1" w:rsidRPr="003A5B6B" w:rsidTr="00C37AE9">
        <w:trPr>
          <w:trHeight w:val="7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3</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Всероссийский (всероссийское)</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60</w:t>
            </w:r>
          </w:p>
        </w:tc>
      </w:tr>
      <w:tr w:rsidR="007658B1" w:rsidRPr="003A5B6B" w:rsidTr="00C37AE9">
        <w:trPr>
          <w:trHeight w:val="70"/>
        </w:trPr>
        <w:tc>
          <w:tcPr>
            <w:tcW w:w="660" w:type="dxa"/>
            <w:vMerge/>
            <w:tcBorders>
              <w:top w:val="nil"/>
              <w:left w:val="single" w:sz="4" w:space="0" w:color="auto"/>
              <w:bottom w:val="single" w:sz="4" w:space="0" w:color="auto"/>
              <w:right w:val="single" w:sz="4" w:space="0" w:color="auto"/>
            </w:tcBorders>
            <w:hideMark/>
          </w:tcPr>
          <w:p w:rsidR="007658B1" w:rsidRPr="003A5B6B" w:rsidRDefault="007658B1" w:rsidP="00C37AE9">
            <w:pPr>
              <w:jc w:val="center"/>
              <w:rPr>
                <w:rFonts w:ascii="Times New Roman" w:eastAsia="Times New Roman" w:hAnsi="Times New Roman" w:cs="Times New Roman"/>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2 - 3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 xml:space="preserve"> 40</w:t>
            </w:r>
          </w:p>
        </w:tc>
      </w:tr>
      <w:tr w:rsidR="007658B1" w:rsidRPr="003A5B6B" w:rsidTr="00C37AE9">
        <w:trPr>
          <w:trHeight w:val="70"/>
        </w:trPr>
        <w:tc>
          <w:tcPr>
            <w:tcW w:w="66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B5560D" w:rsidP="00C37AE9">
            <w:pPr>
              <w:jc w:val="center"/>
              <w:rPr>
                <w:rFonts w:ascii="Times New Roman" w:eastAsia="Times New Roman" w:hAnsi="Times New Roman" w:cs="Times New Roman"/>
              </w:rPr>
            </w:pPr>
            <w:r>
              <w:rPr>
                <w:rFonts w:ascii="Times New Roman" w:eastAsia="Times New Roman" w:hAnsi="Times New Roman" w:cs="Times New Roman"/>
              </w:rPr>
              <w:t>4</w:t>
            </w:r>
          </w:p>
        </w:tc>
        <w:tc>
          <w:tcPr>
            <w:tcW w:w="3780" w:type="dxa"/>
            <w:vMerge w:val="restart"/>
            <w:tcBorders>
              <w:top w:val="nil"/>
              <w:left w:val="single" w:sz="4" w:space="0" w:color="auto"/>
              <w:bottom w:val="single" w:sz="4" w:space="0" w:color="auto"/>
              <w:right w:val="single" w:sz="4" w:space="0" w:color="auto"/>
            </w:tcBorders>
            <w:shd w:val="clear" w:color="auto" w:fill="auto"/>
            <w:hideMark/>
          </w:tcPr>
          <w:p w:rsidR="007658B1" w:rsidRPr="003A5B6B" w:rsidRDefault="007658B1" w:rsidP="00C37AE9">
            <w:pPr>
              <w:rPr>
                <w:rFonts w:ascii="Times New Roman" w:eastAsia="Times New Roman" w:hAnsi="Times New Roman" w:cs="Times New Roman"/>
              </w:rPr>
            </w:pPr>
            <w:r w:rsidRPr="003A5B6B">
              <w:rPr>
                <w:rFonts w:ascii="Times New Roman" w:eastAsia="Times New Roman" w:hAnsi="Times New Roman" w:cs="Times New Roman"/>
              </w:rPr>
              <w:t>Международный (международное)</w:t>
            </w: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1</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80</w:t>
            </w:r>
          </w:p>
        </w:tc>
      </w:tr>
      <w:tr w:rsidR="007658B1" w:rsidRPr="003A5B6B" w:rsidTr="00C37AE9">
        <w:trPr>
          <w:trHeight w:val="86"/>
        </w:trPr>
        <w:tc>
          <w:tcPr>
            <w:tcW w:w="66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rPr>
            </w:pPr>
          </w:p>
        </w:tc>
        <w:tc>
          <w:tcPr>
            <w:tcW w:w="3780" w:type="dxa"/>
            <w:vMerge/>
            <w:tcBorders>
              <w:top w:val="nil"/>
              <w:left w:val="single" w:sz="4" w:space="0" w:color="auto"/>
              <w:bottom w:val="single" w:sz="4" w:space="0" w:color="auto"/>
              <w:right w:val="single" w:sz="4" w:space="0" w:color="auto"/>
            </w:tcBorders>
            <w:vAlign w:val="center"/>
            <w:hideMark/>
          </w:tcPr>
          <w:p w:rsidR="007658B1" w:rsidRPr="003A5B6B" w:rsidRDefault="007658B1" w:rsidP="00C37AE9">
            <w:pPr>
              <w:rPr>
                <w:rFonts w:ascii="Times New Roman" w:eastAsia="Times New Roman" w:hAnsi="Times New Roman" w:cs="Times New Roman"/>
              </w:rPr>
            </w:pPr>
          </w:p>
        </w:tc>
        <w:tc>
          <w:tcPr>
            <w:tcW w:w="2238"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2 - 3</w:t>
            </w:r>
          </w:p>
        </w:tc>
        <w:tc>
          <w:tcPr>
            <w:tcW w:w="2835" w:type="dxa"/>
            <w:tcBorders>
              <w:top w:val="nil"/>
              <w:left w:val="nil"/>
              <w:bottom w:val="single" w:sz="4" w:space="0" w:color="auto"/>
              <w:right w:val="single" w:sz="4" w:space="0" w:color="auto"/>
            </w:tcBorders>
            <w:shd w:val="clear" w:color="auto" w:fill="auto"/>
            <w:vAlign w:val="center"/>
            <w:hideMark/>
          </w:tcPr>
          <w:p w:rsidR="007658B1" w:rsidRPr="003A5B6B" w:rsidRDefault="007658B1" w:rsidP="00C37AE9">
            <w:pPr>
              <w:jc w:val="center"/>
              <w:rPr>
                <w:rFonts w:ascii="Times New Roman" w:eastAsia="Times New Roman" w:hAnsi="Times New Roman" w:cs="Times New Roman"/>
              </w:rPr>
            </w:pPr>
            <w:r w:rsidRPr="003A5B6B">
              <w:rPr>
                <w:rFonts w:ascii="Times New Roman" w:eastAsia="Times New Roman" w:hAnsi="Times New Roman" w:cs="Times New Roman"/>
              </w:rPr>
              <w:t>60</w:t>
            </w:r>
          </w:p>
        </w:tc>
      </w:tr>
    </w:tbl>
    <w:p w:rsidR="007658B1" w:rsidRPr="003A5B6B" w:rsidRDefault="007658B1" w:rsidP="007658B1">
      <w:pPr>
        <w:jc w:val="center"/>
        <w:rPr>
          <w:rFonts w:ascii="Times New Roman" w:hAnsi="Times New Roman" w:cs="Times New Roman"/>
          <w:b/>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7658B1" w:rsidRDefault="007658B1" w:rsidP="007658B1">
      <w:pPr>
        <w:rPr>
          <w:rFonts w:ascii="Times New Roman" w:hAnsi="Times New Roman" w:cs="Times New Roman"/>
          <w:sz w:val="28"/>
          <w:szCs w:val="28"/>
        </w:rPr>
      </w:pPr>
    </w:p>
    <w:p w:rsidR="00B5560D" w:rsidRDefault="00840BE4" w:rsidP="007658B1">
      <w:pPr>
        <w:ind w:right="-286"/>
        <w:outlineLvl w:val="1"/>
        <w:rPr>
          <w:rFonts w:ascii="Times New Roman" w:hAnsi="Times New Roman" w:cs="Times New Roman"/>
          <w:sz w:val="28"/>
          <w:szCs w:val="28"/>
        </w:rPr>
      </w:pPr>
      <w:r>
        <w:rPr>
          <w:rFonts w:ascii="Times New Roman" w:hAnsi="Times New Roman" w:cs="Times New Roman"/>
          <w:sz w:val="28"/>
          <w:szCs w:val="28"/>
        </w:rPr>
        <w:t xml:space="preserve">                                                                                   </w:t>
      </w:r>
      <w:r w:rsidR="004C798F">
        <w:rPr>
          <w:rFonts w:ascii="Times New Roman" w:hAnsi="Times New Roman" w:cs="Times New Roman"/>
          <w:sz w:val="28"/>
          <w:szCs w:val="28"/>
        </w:rPr>
        <w:t xml:space="preserve">                                    </w:t>
      </w:r>
      <w:r>
        <w:rPr>
          <w:rFonts w:ascii="Times New Roman" w:hAnsi="Times New Roman" w:cs="Times New Roman"/>
          <w:sz w:val="28"/>
          <w:szCs w:val="28"/>
        </w:rPr>
        <w:t xml:space="preserve">       </w:t>
      </w:r>
      <w:r w:rsidR="00B5560D">
        <w:rPr>
          <w:rFonts w:ascii="Times New Roman" w:hAnsi="Times New Roman" w:cs="Times New Roman"/>
          <w:sz w:val="28"/>
          <w:szCs w:val="28"/>
        </w:rPr>
        <w:t xml:space="preserve">                           </w:t>
      </w:r>
    </w:p>
    <w:p w:rsidR="003F171C" w:rsidRDefault="00B5560D" w:rsidP="007658B1">
      <w:pPr>
        <w:ind w:right="-286"/>
        <w:outlineLvl w:val="1"/>
        <w:rPr>
          <w:rFonts w:ascii="Times New Roman" w:hAnsi="Times New Roman" w:cs="Times New Roman"/>
          <w:sz w:val="28"/>
          <w:szCs w:val="28"/>
        </w:rPr>
      </w:pPr>
      <w:r>
        <w:rPr>
          <w:rFonts w:ascii="Times New Roman" w:hAnsi="Times New Roman" w:cs="Times New Roman"/>
          <w:sz w:val="28"/>
          <w:szCs w:val="28"/>
        </w:rPr>
        <w:t xml:space="preserve">                                                                            </w:t>
      </w:r>
    </w:p>
    <w:p w:rsidR="007658B1" w:rsidRPr="00BE77C1" w:rsidRDefault="003F171C" w:rsidP="007658B1">
      <w:pPr>
        <w:ind w:right="-286"/>
        <w:outlineLvl w:val="1"/>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560D">
        <w:rPr>
          <w:rFonts w:ascii="Times New Roman" w:hAnsi="Times New Roman" w:cs="Times New Roman"/>
          <w:sz w:val="28"/>
          <w:szCs w:val="28"/>
        </w:rPr>
        <w:t xml:space="preserve">  </w:t>
      </w:r>
      <w:r w:rsidR="007658B1" w:rsidRPr="00BE77C1">
        <w:rPr>
          <w:rFonts w:ascii="Times New Roman" w:hAnsi="Times New Roman" w:cs="Times New Roman"/>
          <w:sz w:val="28"/>
          <w:szCs w:val="28"/>
        </w:rPr>
        <w:t>Приложение №</w:t>
      </w:r>
      <w:r w:rsidR="004C798F">
        <w:rPr>
          <w:rFonts w:ascii="Times New Roman" w:hAnsi="Times New Roman" w:cs="Times New Roman"/>
          <w:sz w:val="28"/>
          <w:szCs w:val="28"/>
        </w:rPr>
        <w:t xml:space="preserve"> 7</w:t>
      </w:r>
    </w:p>
    <w:p w:rsidR="00DB1AE1" w:rsidRDefault="00840BE4" w:rsidP="00DB1AE1">
      <w:pPr>
        <w:autoSpaceDE w:val="0"/>
        <w:autoSpaceDN w:val="0"/>
        <w:adjustRightInd w:val="0"/>
        <w:ind w:left="5103"/>
        <w:rPr>
          <w:rFonts w:ascii="Calibri" w:eastAsia="Times New Roman" w:hAnsi="Calibri" w:cs="Times New Roman"/>
          <w:b/>
          <w:sz w:val="28"/>
          <w:szCs w:val="28"/>
        </w:rPr>
      </w:pPr>
      <w:r w:rsidRPr="006F195B">
        <w:rPr>
          <w:sz w:val="16"/>
          <w:szCs w:val="16"/>
        </w:rPr>
        <w:t>к положению об оплате труда работников  муниципального бюджетного учреждения Молодежный Центр «Саяны»</w:t>
      </w:r>
      <w:r w:rsidR="00DB1AE1" w:rsidRPr="00DB1AE1">
        <w:rPr>
          <w:sz w:val="28"/>
          <w:szCs w:val="28"/>
        </w:rPr>
        <w:t xml:space="preserve"> </w:t>
      </w:r>
    </w:p>
    <w:p w:rsidR="00DB1AE1" w:rsidRPr="009F5118" w:rsidRDefault="00DB1AE1" w:rsidP="00DB1AE1">
      <w:pPr>
        <w:autoSpaceDE w:val="0"/>
        <w:autoSpaceDN w:val="0"/>
        <w:adjustRightInd w:val="0"/>
        <w:jc w:val="both"/>
        <w:rPr>
          <w:rFonts w:ascii="Calibri" w:eastAsia="Times New Roman" w:hAnsi="Calibri" w:cs="Times New Roman"/>
          <w:b/>
          <w:sz w:val="28"/>
          <w:szCs w:val="28"/>
        </w:rPr>
      </w:pPr>
    </w:p>
    <w:p w:rsidR="00DB1AE1" w:rsidRPr="007F73DB" w:rsidRDefault="00DB1AE1" w:rsidP="00DB1AE1">
      <w:pPr>
        <w:pStyle w:val="ConsPlusNormal"/>
        <w:widowControl/>
        <w:ind w:firstLine="0"/>
        <w:jc w:val="center"/>
        <w:rPr>
          <w:rFonts w:ascii="Times New Roman" w:hAnsi="Times New Roman" w:cs="Times New Roman"/>
          <w:b/>
          <w:color w:val="000000"/>
          <w:sz w:val="28"/>
          <w:szCs w:val="28"/>
        </w:rPr>
      </w:pPr>
      <w:r w:rsidRPr="007F73DB">
        <w:rPr>
          <w:rFonts w:ascii="Times New Roman" w:hAnsi="Times New Roman" w:cs="Times New Roman"/>
          <w:b/>
          <w:color w:val="000000"/>
          <w:sz w:val="28"/>
          <w:szCs w:val="28"/>
        </w:rPr>
        <w:t xml:space="preserve">Условия и размеры </w:t>
      </w:r>
    </w:p>
    <w:p w:rsidR="00DB1AE1" w:rsidRPr="007F73DB" w:rsidRDefault="00DB1AE1" w:rsidP="00DB1AE1">
      <w:pPr>
        <w:pStyle w:val="ConsPlusNormal"/>
        <w:widowControl/>
        <w:ind w:firstLine="0"/>
        <w:jc w:val="center"/>
        <w:rPr>
          <w:rFonts w:ascii="Times New Roman" w:hAnsi="Times New Roman" w:cs="Times New Roman"/>
          <w:b/>
          <w:color w:val="000000"/>
          <w:sz w:val="28"/>
          <w:szCs w:val="28"/>
        </w:rPr>
      </w:pPr>
      <w:r w:rsidRPr="007F73DB">
        <w:rPr>
          <w:rFonts w:ascii="Times New Roman" w:hAnsi="Times New Roman" w:cs="Times New Roman"/>
          <w:b/>
          <w:color w:val="000000"/>
          <w:sz w:val="28"/>
          <w:szCs w:val="28"/>
        </w:rPr>
        <w:t>выплаты за качество выполняемых работ, критерии</w:t>
      </w:r>
    </w:p>
    <w:p w:rsidR="00DB1AE1" w:rsidRPr="007F73DB" w:rsidRDefault="00DB1AE1" w:rsidP="00DB1AE1">
      <w:pPr>
        <w:pStyle w:val="ConsPlusNormal"/>
        <w:widowControl/>
        <w:ind w:firstLine="0"/>
        <w:jc w:val="center"/>
        <w:rPr>
          <w:rFonts w:ascii="Times New Roman" w:hAnsi="Times New Roman" w:cs="Times New Roman"/>
          <w:b/>
          <w:color w:val="000000"/>
          <w:sz w:val="28"/>
          <w:szCs w:val="28"/>
        </w:rPr>
      </w:pPr>
      <w:r w:rsidRPr="007F73DB">
        <w:rPr>
          <w:rFonts w:ascii="Times New Roman" w:hAnsi="Times New Roman" w:cs="Times New Roman"/>
          <w:b/>
          <w:color w:val="000000"/>
          <w:sz w:val="28"/>
          <w:szCs w:val="28"/>
        </w:rPr>
        <w:t xml:space="preserve">оценки результативности и качества деятельности </w:t>
      </w:r>
      <w:r w:rsidR="003F5B35">
        <w:rPr>
          <w:rFonts w:ascii="Times New Roman" w:hAnsi="Times New Roman" w:cs="Times New Roman"/>
          <w:b/>
          <w:color w:val="000000"/>
          <w:sz w:val="28"/>
          <w:szCs w:val="28"/>
        </w:rPr>
        <w:t>муниципального бюджетного учреждения для руководителя</w:t>
      </w:r>
      <w:r w:rsidRPr="007F73DB">
        <w:rPr>
          <w:rFonts w:ascii="Times New Roman" w:hAnsi="Times New Roman" w:cs="Times New Roman"/>
          <w:b/>
          <w:color w:val="000000"/>
          <w:sz w:val="28"/>
          <w:szCs w:val="28"/>
        </w:rPr>
        <w:t>,</w:t>
      </w:r>
    </w:p>
    <w:p w:rsidR="00DB1AE1" w:rsidRDefault="00DB1AE1" w:rsidP="003F5B35">
      <w:pPr>
        <w:pStyle w:val="ConsPlusNormal"/>
        <w:widowControl/>
        <w:ind w:firstLine="0"/>
        <w:jc w:val="center"/>
        <w:rPr>
          <w:rFonts w:ascii="Calibri" w:hAnsi="Calibri" w:cs="Times New Roman"/>
          <w:sz w:val="28"/>
          <w:szCs w:val="28"/>
        </w:rPr>
      </w:pPr>
      <w:r w:rsidRPr="007F73DB">
        <w:rPr>
          <w:rFonts w:ascii="Times New Roman" w:hAnsi="Times New Roman" w:cs="Times New Roman"/>
          <w:b/>
          <w:color w:val="000000"/>
          <w:sz w:val="28"/>
          <w:szCs w:val="28"/>
        </w:rPr>
        <w:t>заместител</w:t>
      </w:r>
      <w:r w:rsidR="003F5B35">
        <w:rPr>
          <w:rFonts w:ascii="Times New Roman" w:hAnsi="Times New Roman" w:cs="Times New Roman"/>
          <w:b/>
          <w:color w:val="000000"/>
          <w:sz w:val="28"/>
          <w:szCs w:val="28"/>
        </w:rPr>
        <w:t>я руководителя</w:t>
      </w:r>
    </w:p>
    <w:p w:rsidR="00DB1AE1" w:rsidRDefault="00DB1AE1" w:rsidP="00DB1AE1">
      <w:pPr>
        <w:autoSpaceDE w:val="0"/>
        <w:autoSpaceDN w:val="0"/>
        <w:adjustRightInd w:val="0"/>
        <w:jc w:val="center"/>
        <w:rPr>
          <w:rFonts w:ascii="Calibri" w:eastAsia="Times New Roman" w:hAnsi="Calibri" w:cs="Times New Roman"/>
          <w:sz w:val="28"/>
          <w:szCs w:val="28"/>
        </w:rPr>
      </w:pPr>
    </w:p>
    <w:tbl>
      <w:tblPr>
        <w:tblW w:w="97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559"/>
        <w:gridCol w:w="2127"/>
        <w:gridCol w:w="2335"/>
        <w:gridCol w:w="1417"/>
        <w:gridCol w:w="1560"/>
      </w:tblGrid>
      <w:tr w:rsidR="00DB1AE1" w:rsidRPr="00123ADA" w:rsidTr="00DB1AE1">
        <w:trPr>
          <w:cantSplit/>
          <w:trHeight w:val="240"/>
        </w:trPr>
        <w:tc>
          <w:tcPr>
            <w:tcW w:w="709" w:type="dxa"/>
            <w:vMerge w:val="restart"/>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w:t>
            </w:r>
          </w:p>
          <w:p w:rsidR="00DB1AE1" w:rsidRPr="00123ADA" w:rsidRDefault="00DB1AE1" w:rsidP="00357CEA">
            <w:pPr>
              <w:pStyle w:val="ConsPlusCell"/>
              <w:widowControl/>
              <w:jc w:val="center"/>
              <w:rPr>
                <w:rFonts w:ascii="Times New Roman" w:hAnsi="Times New Roman" w:cs="Times New Roman"/>
                <w:bCs/>
                <w:sz w:val="22"/>
                <w:szCs w:val="22"/>
              </w:rPr>
            </w:pPr>
            <w:proofErr w:type="spellStart"/>
            <w:proofErr w:type="gramStart"/>
            <w:r w:rsidRPr="00123ADA">
              <w:rPr>
                <w:rFonts w:ascii="Times New Roman" w:hAnsi="Times New Roman" w:cs="Times New Roman"/>
                <w:bCs/>
                <w:sz w:val="22"/>
                <w:szCs w:val="22"/>
              </w:rPr>
              <w:t>п</w:t>
            </w:r>
            <w:proofErr w:type="spellEnd"/>
            <w:proofErr w:type="gramEnd"/>
            <w:r w:rsidRPr="00123ADA">
              <w:rPr>
                <w:rFonts w:ascii="Times New Roman" w:hAnsi="Times New Roman" w:cs="Times New Roman"/>
                <w:bCs/>
                <w:sz w:val="22"/>
                <w:szCs w:val="22"/>
              </w:rPr>
              <w:t>/</w:t>
            </w:r>
            <w:proofErr w:type="spellStart"/>
            <w:r w:rsidRPr="00123ADA">
              <w:rPr>
                <w:rFonts w:ascii="Times New Roman" w:hAnsi="Times New Roman" w:cs="Times New Roman"/>
                <w:bCs/>
                <w:sz w:val="22"/>
                <w:szCs w:val="22"/>
              </w:rPr>
              <w:t>п</w:t>
            </w:r>
            <w:proofErr w:type="spellEnd"/>
          </w:p>
        </w:tc>
        <w:tc>
          <w:tcPr>
            <w:tcW w:w="1559" w:type="dxa"/>
            <w:vMerge w:val="restart"/>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Наименование должности</w:t>
            </w:r>
          </w:p>
        </w:tc>
        <w:tc>
          <w:tcPr>
            <w:tcW w:w="2127" w:type="dxa"/>
            <w:vMerge w:val="restart"/>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 xml:space="preserve">Критерии оценки </w:t>
            </w:r>
            <w:r w:rsidRPr="00123ADA">
              <w:rPr>
                <w:rFonts w:ascii="Times New Roman" w:hAnsi="Times New Roman" w:cs="Times New Roman"/>
                <w:bCs/>
                <w:sz w:val="22"/>
                <w:szCs w:val="22"/>
              </w:rPr>
              <w:br/>
              <w:t>результативности и качества деятельности учреждений</w:t>
            </w:r>
          </w:p>
        </w:tc>
        <w:tc>
          <w:tcPr>
            <w:tcW w:w="3752" w:type="dxa"/>
            <w:gridSpan w:val="2"/>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Показатель критерия</w:t>
            </w:r>
          </w:p>
        </w:tc>
        <w:tc>
          <w:tcPr>
            <w:tcW w:w="1560" w:type="dxa"/>
            <w:vMerge w:val="restart"/>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Предельный размер к окладу (должностному окладу), ставке заработной платы</w:t>
            </w:r>
          </w:p>
        </w:tc>
      </w:tr>
      <w:tr w:rsidR="00DB1AE1" w:rsidRPr="00123ADA" w:rsidTr="00DB1AE1">
        <w:trPr>
          <w:cantSplit/>
          <w:trHeight w:val="65"/>
        </w:trPr>
        <w:tc>
          <w:tcPr>
            <w:tcW w:w="709" w:type="dxa"/>
            <w:vMerge/>
          </w:tcPr>
          <w:p w:rsidR="00DB1AE1" w:rsidRPr="00123ADA" w:rsidRDefault="00DB1AE1" w:rsidP="00357CEA">
            <w:pPr>
              <w:pStyle w:val="ConsPlusCell"/>
              <w:widowControl/>
              <w:jc w:val="center"/>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jc w:val="center"/>
              <w:rPr>
                <w:rFonts w:ascii="Times New Roman" w:hAnsi="Times New Roman" w:cs="Times New Roman"/>
                <w:bCs/>
                <w:sz w:val="22"/>
                <w:szCs w:val="22"/>
              </w:rPr>
            </w:pPr>
          </w:p>
        </w:tc>
        <w:tc>
          <w:tcPr>
            <w:tcW w:w="2127" w:type="dxa"/>
            <w:vMerge/>
          </w:tcPr>
          <w:p w:rsidR="00DB1AE1" w:rsidRPr="00123ADA" w:rsidRDefault="00DB1AE1" w:rsidP="00357CEA">
            <w:pPr>
              <w:pStyle w:val="ConsPlusCell"/>
              <w:widowControl/>
              <w:jc w:val="center"/>
              <w:rPr>
                <w:rFonts w:ascii="Times New Roman" w:hAnsi="Times New Roman" w:cs="Times New Roman"/>
                <w:bCs/>
                <w:sz w:val="22"/>
                <w:szCs w:val="22"/>
              </w:rPr>
            </w:pPr>
          </w:p>
        </w:tc>
        <w:tc>
          <w:tcPr>
            <w:tcW w:w="2335" w:type="dxa"/>
          </w:tcPr>
          <w:p w:rsidR="00DB1AE1" w:rsidRPr="00123ADA" w:rsidRDefault="003F5B35"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Н</w:t>
            </w:r>
            <w:r w:rsidR="00DB1AE1" w:rsidRPr="00123ADA">
              <w:rPr>
                <w:rFonts w:ascii="Times New Roman" w:hAnsi="Times New Roman" w:cs="Times New Roman"/>
                <w:bCs/>
                <w:sz w:val="22"/>
                <w:szCs w:val="22"/>
              </w:rPr>
              <w:t>аименование</w:t>
            </w:r>
          </w:p>
        </w:tc>
        <w:tc>
          <w:tcPr>
            <w:tcW w:w="1417"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значение (индикатор)</w:t>
            </w:r>
          </w:p>
        </w:tc>
        <w:tc>
          <w:tcPr>
            <w:tcW w:w="1560" w:type="dxa"/>
            <w:vMerge/>
          </w:tcPr>
          <w:p w:rsidR="00DB1AE1" w:rsidRPr="00123ADA" w:rsidRDefault="00DB1AE1" w:rsidP="00357CEA">
            <w:pPr>
              <w:pStyle w:val="ConsPlusCell"/>
              <w:widowControl/>
              <w:jc w:val="center"/>
              <w:rPr>
                <w:rFonts w:ascii="Times New Roman" w:hAnsi="Times New Roman" w:cs="Times New Roman"/>
                <w:bCs/>
                <w:sz w:val="22"/>
                <w:szCs w:val="22"/>
              </w:rPr>
            </w:pPr>
          </w:p>
        </w:tc>
      </w:tr>
      <w:tr w:rsidR="00DB1AE1" w:rsidRPr="00123ADA" w:rsidTr="00DB1AE1">
        <w:trPr>
          <w:cantSplit/>
          <w:trHeight w:val="240"/>
        </w:trPr>
        <w:tc>
          <w:tcPr>
            <w:tcW w:w="709"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c>
          <w:tcPr>
            <w:tcW w:w="1559"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2</w:t>
            </w:r>
          </w:p>
        </w:tc>
        <w:tc>
          <w:tcPr>
            <w:tcW w:w="2127"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c>
          <w:tcPr>
            <w:tcW w:w="2335"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4</w:t>
            </w:r>
          </w:p>
        </w:tc>
        <w:tc>
          <w:tcPr>
            <w:tcW w:w="1417"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5</w:t>
            </w:r>
          </w:p>
        </w:tc>
        <w:tc>
          <w:tcPr>
            <w:tcW w:w="1560"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6</w:t>
            </w:r>
          </w:p>
        </w:tc>
      </w:tr>
      <w:tr w:rsidR="00DB1AE1" w:rsidRPr="00123ADA" w:rsidTr="00DB1AE1">
        <w:trPr>
          <w:cantSplit/>
          <w:trHeight w:val="2024"/>
        </w:trPr>
        <w:tc>
          <w:tcPr>
            <w:tcW w:w="709" w:type="dxa"/>
            <w:vMerge w:val="restart"/>
          </w:tcPr>
          <w:p w:rsidR="00DB1AE1" w:rsidRPr="00123ADA" w:rsidRDefault="00DB1AE1"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c>
          <w:tcPr>
            <w:tcW w:w="1559" w:type="dxa"/>
            <w:vMerge w:val="restart"/>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Руководитель</w:t>
            </w:r>
          </w:p>
        </w:tc>
        <w:tc>
          <w:tcPr>
            <w:tcW w:w="2127" w:type="dxa"/>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ответственное </w:t>
            </w:r>
            <w:r w:rsidRPr="00123ADA">
              <w:rPr>
                <w:rFonts w:ascii="Times New Roman" w:hAnsi="Times New Roman" w:cs="Times New Roman"/>
                <w:bCs/>
                <w:sz w:val="22"/>
                <w:szCs w:val="22"/>
              </w:rPr>
              <w:br/>
              <w:t xml:space="preserve">отношение к своим </w:t>
            </w:r>
            <w:r w:rsidRPr="00123ADA">
              <w:rPr>
                <w:rFonts w:ascii="Times New Roman" w:hAnsi="Times New Roman" w:cs="Times New Roman"/>
                <w:bCs/>
                <w:sz w:val="22"/>
                <w:szCs w:val="22"/>
              </w:rPr>
              <w:br/>
              <w:t xml:space="preserve">обязанностям </w:t>
            </w:r>
          </w:p>
        </w:tc>
        <w:tc>
          <w:tcPr>
            <w:tcW w:w="2335" w:type="dxa"/>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отсутствие обоснованных </w:t>
            </w:r>
            <w:r w:rsidRPr="00123ADA">
              <w:rPr>
                <w:rFonts w:ascii="Times New Roman" w:hAnsi="Times New Roman" w:cs="Times New Roman"/>
                <w:bCs/>
                <w:sz w:val="22"/>
                <w:szCs w:val="22"/>
              </w:rPr>
              <w:br/>
              <w:t xml:space="preserve">замечаний к руководителю со стороны контролирующих </w:t>
            </w:r>
            <w:r w:rsidRPr="00123ADA">
              <w:rPr>
                <w:rFonts w:ascii="Times New Roman" w:hAnsi="Times New Roman" w:cs="Times New Roman"/>
                <w:bCs/>
                <w:sz w:val="22"/>
                <w:szCs w:val="22"/>
              </w:rPr>
              <w:br/>
              <w:t>органов, учредителя,</w:t>
            </w:r>
            <w:r w:rsidRPr="00123ADA">
              <w:rPr>
                <w:rFonts w:ascii="Times New Roman" w:hAnsi="Times New Roman" w:cs="Times New Roman"/>
                <w:bCs/>
                <w:sz w:val="22"/>
                <w:szCs w:val="22"/>
              </w:rPr>
              <w:br/>
              <w:t xml:space="preserve">граждан </w:t>
            </w:r>
          </w:p>
        </w:tc>
        <w:tc>
          <w:tcPr>
            <w:tcW w:w="1417" w:type="dxa"/>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отсутствие случаев </w:t>
            </w:r>
          </w:p>
        </w:tc>
        <w:tc>
          <w:tcPr>
            <w:tcW w:w="1560" w:type="dxa"/>
          </w:tcPr>
          <w:p w:rsidR="00DB1AE1" w:rsidRPr="00123ADA" w:rsidRDefault="00DB1AE1"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30%</w:t>
            </w:r>
          </w:p>
        </w:tc>
      </w:tr>
      <w:tr w:rsidR="00DB1AE1" w:rsidRPr="00123ADA" w:rsidTr="00DB1AE1">
        <w:trPr>
          <w:cantSplit/>
          <w:trHeight w:val="928"/>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val="restart"/>
          </w:tcPr>
          <w:p w:rsidR="00DB1AE1" w:rsidRDefault="00DB1AE1" w:rsidP="00DB1AE1">
            <w:pPr>
              <w:pStyle w:val="ConsPlusCell"/>
              <w:rPr>
                <w:rFonts w:ascii="Times New Roman" w:hAnsi="Times New Roman" w:cs="Times New Roman"/>
                <w:bCs/>
                <w:sz w:val="22"/>
                <w:szCs w:val="22"/>
              </w:rPr>
            </w:pPr>
            <w:r>
              <w:rPr>
                <w:rFonts w:ascii="Times New Roman" w:hAnsi="Times New Roman" w:cs="Times New Roman"/>
                <w:bCs/>
                <w:sz w:val="22"/>
                <w:szCs w:val="22"/>
              </w:rPr>
              <w:t xml:space="preserve">исполнение </w:t>
            </w:r>
            <w:proofErr w:type="gramStart"/>
            <w:r>
              <w:rPr>
                <w:rFonts w:ascii="Times New Roman" w:hAnsi="Times New Roman" w:cs="Times New Roman"/>
                <w:bCs/>
                <w:sz w:val="22"/>
                <w:szCs w:val="22"/>
              </w:rPr>
              <w:t>муниципального</w:t>
            </w:r>
            <w:proofErr w:type="gramEnd"/>
          </w:p>
          <w:p w:rsidR="00DB1AE1" w:rsidRPr="00123ADA" w:rsidRDefault="00DB1AE1" w:rsidP="00DB1AE1">
            <w:pPr>
              <w:pStyle w:val="ConsPlusCell"/>
              <w:rPr>
                <w:rFonts w:ascii="Times New Roman" w:hAnsi="Times New Roman" w:cs="Times New Roman"/>
                <w:bCs/>
                <w:sz w:val="22"/>
                <w:szCs w:val="22"/>
              </w:rPr>
            </w:pPr>
            <w:r w:rsidRPr="00123ADA">
              <w:rPr>
                <w:rFonts w:ascii="Times New Roman" w:hAnsi="Times New Roman" w:cs="Times New Roman"/>
                <w:bCs/>
                <w:sz w:val="22"/>
                <w:szCs w:val="22"/>
              </w:rPr>
              <w:t>задания</w:t>
            </w:r>
          </w:p>
        </w:tc>
        <w:tc>
          <w:tcPr>
            <w:tcW w:w="2335" w:type="dxa"/>
            <w:vMerge w:val="restart"/>
          </w:tcPr>
          <w:p w:rsidR="00DB1AE1" w:rsidRPr="00123ADA" w:rsidRDefault="00DB1AE1" w:rsidP="00DB1AE1">
            <w:pPr>
              <w:rPr>
                <w:rFonts w:ascii="Calibri" w:eastAsia="Arial" w:hAnsi="Calibri" w:cs="Times New Roman"/>
                <w:bCs/>
                <w:lang w:eastAsia="ar-SA"/>
              </w:rPr>
            </w:pPr>
            <w:r w:rsidRPr="00123ADA">
              <w:rPr>
                <w:rFonts w:ascii="Calibri" w:eastAsia="Arial" w:hAnsi="Calibri" w:cs="Times New Roman"/>
                <w:bCs/>
                <w:lang w:eastAsia="ar-SA"/>
              </w:rPr>
              <w:t xml:space="preserve">выполнение  показателей, установленных </w:t>
            </w:r>
            <w:r>
              <w:rPr>
                <w:rFonts w:eastAsia="Arial"/>
                <w:bCs/>
                <w:lang w:eastAsia="ar-SA"/>
              </w:rPr>
              <w:t>муниципальным</w:t>
            </w:r>
            <w:r w:rsidRPr="00123ADA">
              <w:rPr>
                <w:rFonts w:ascii="Calibri" w:eastAsia="Arial" w:hAnsi="Calibri" w:cs="Times New Roman"/>
                <w:bCs/>
                <w:lang w:eastAsia="ar-SA"/>
              </w:rPr>
              <w:t xml:space="preserve"> заданием</w:t>
            </w:r>
          </w:p>
        </w:tc>
        <w:tc>
          <w:tcPr>
            <w:tcW w:w="1417" w:type="dxa"/>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90-99,9 %</w:t>
            </w:r>
          </w:p>
        </w:tc>
        <w:tc>
          <w:tcPr>
            <w:tcW w:w="1560" w:type="dxa"/>
          </w:tcPr>
          <w:p w:rsidR="00DB1AE1" w:rsidRPr="00123ADA" w:rsidRDefault="00DB1AE1"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DB1AE1" w:rsidRPr="00123ADA" w:rsidTr="00DB1AE1">
        <w:trPr>
          <w:cantSplit/>
          <w:trHeight w:val="250"/>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335" w:type="dxa"/>
            <w:vMerge/>
          </w:tcPr>
          <w:p w:rsidR="00DB1AE1" w:rsidRPr="00123ADA" w:rsidRDefault="00DB1AE1" w:rsidP="00357CEA">
            <w:pPr>
              <w:rPr>
                <w:rFonts w:ascii="Calibri" w:eastAsia="Times New Roman" w:hAnsi="Calibri" w:cs="Times New Roman"/>
                <w:lang w:eastAsia="ar-SA"/>
              </w:rPr>
            </w:pPr>
          </w:p>
        </w:tc>
        <w:tc>
          <w:tcPr>
            <w:tcW w:w="1417" w:type="dxa"/>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100 и более %</w:t>
            </w:r>
          </w:p>
          <w:p w:rsidR="00DB1AE1" w:rsidRPr="00123ADA" w:rsidRDefault="00DB1AE1" w:rsidP="00357CEA">
            <w:pPr>
              <w:pStyle w:val="ConsPlusCell"/>
              <w:rPr>
                <w:rFonts w:ascii="Times New Roman" w:hAnsi="Times New Roman" w:cs="Times New Roman"/>
                <w:bCs/>
                <w:sz w:val="22"/>
                <w:szCs w:val="22"/>
              </w:rPr>
            </w:pPr>
          </w:p>
        </w:tc>
        <w:tc>
          <w:tcPr>
            <w:tcW w:w="1560" w:type="dxa"/>
          </w:tcPr>
          <w:p w:rsidR="00DB1AE1" w:rsidRPr="00123ADA" w:rsidRDefault="00DB1AE1"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DB1AE1" w:rsidRPr="00123ADA" w:rsidTr="00DB1AE1">
        <w:trPr>
          <w:cantSplit/>
          <w:trHeight w:val="600"/>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val="restart"/>
          </w:tcPr>
          <w:p w:rsidR="00DB1AE1" w:rsidRPr="00123ADA" w:rsidRDefault="00DB1AE1"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методическая деятельность учреждения</w:t>
            </w:r>
          </w:p>
        </w:tc>
        <w:tc>
          <w:tcPr>
            <w:tcW w:w="2335" w:type="dxa"/>
            <w:vMerge w:val="restart"/>
          </w:tcPr>
          <w:p w:rsidR="00DB1AE1" w:rsidRPr="00123ADA" w:rsidRDefault="00DB1AE1" w:rsidP="00357CEA">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проведение методических совещаний/семинаров/круглых столов</w:t>
            </w:r>
          </w:p>
        </w:tc>
        <w:tc>
          <w:tcPr>
            <w:tcW w:w="1417" w:type="dxa"/>
          </w:tcPr>
          <w:p w:rsidR="00DB1AE1" w:rsidRPr="00123ADA" w:rsidRDefault="00DB1AE1"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 xml:space="preserve">количество </w:t>
            </w:r>
            <w:r w:rsidRPr="00123ADA">
              <w:rPr>
                <w:rFonts w:ascii="Times New Roman" w:hAnsi="Times New Roman" w:cs="Times New Roman"/>
                <w:bCs/>
                <w:sz w:val="22"/>
                <w:szCs w:val="22"/>
              </w:rPr>
              <w:br/>
            </w:r>
            <w:r w:rsidRPr="00123ADA">
              <w:rPr>
                <w:rFonts w:ascii="Times New Roman" w:hAnsi="Times New Roman" w:cs="Times New Roman"/>
                <w:sz w:val="22"/>
                <w:szCs w:val="22"/>
              </w:rPr>
              <w:t>совещаний/семинаров/круглых столов</w:t>
            </w:r>
            <w:r w:rsidRPr="00123ADA">
              <w:rPr>
                <w:rFonts w:ascii="Times New Roman" w:hAnsi="Times New Roman" w:cs="Times New Roman"/>
                <w:bCs/>
                <w:sz w:val="22"/>
                <w:szCs w:val="22"/>
              </w:rPr>
              <w:t xml:space="preserve"> – от 1 до 3-х</w:t>
            </w:r>
          </w:p>
        </w:tc>
        <w:tc>
          <w:tcPr>
            <w:tcW w:w="1560"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DB1AE1" w:rsidRPr="00123ADA" w:rsidTr="00DB1AE1">
        <w:trPr>
          <w:cantSplit/>
          <w:trHeight w:val="600"/>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335"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417" w:type="dxa"/>
          </w:tcPr>
          <w:p w:rsidR="00DB1AE1" w:rsidRPr="00123ADA" w:rsidRDefault="00DB1AE1"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более 3-х</w:t>
            </w:r>
          </w:p>
        </w:tc>
        <w:tc>
          <w:tcPr>
            <w:tcW w:w="1560" w:type="dxa"/>
          </w:tcPr>
          <w:p w:rsidR="00DB1AE1" w:rsidRPr="00123ADA" w:rsidRDefault="00DB1AE1"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DB1AE1" w:rsidRPr="00123ADA" w:rsidTr="00DB1AE1">
        <w:trPr>
          <w:cantSplit/>
          <w:trHeight w:val="600"/>
        </w:trPr>
        <w:tc>
          <w:tcPr>
            <w:tcW w:w="709" w:type="dxa"/>
            <w:vMerge w:val="restart"/>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val="restart"/>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val="restart"/>
          </w:tcPr>
          <w:p w:rsidR="00DB1AE1" w:rsidRPr="00123ADA" w:rsidRDefault="00DB1AE1" w:rsidP="00357CEA">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 xml:space="preserve">расширение масштаба           </w:t>
            </w:r>
            <w:r w:rsidRPr="00123ADA">
              <w:rPr>
                <w:rFonts w:ascii="Times New Roman" w:hAnsi="Times New Roman" w:cs="Times New Roman"/>
                <w:sz w:val="22"/>
                <w:szCs w:val="22"/>
              </w:rPr>
              <w:br/>
              <w:t xml:space="preserve">деятельности учреждения          </w:t>
            </w:r>
          </w:p>
        </w:tc>
        <w:tc>
          <w:tcPr>
            <w:tcW w:w="2335" w:type="dxa"/>
            <w:vMerge w:val="restart"/>
          </w:tcPr>
          <w:p w:rsidR="00DB1AE1" w:rsidRPr="00123ADA" w:rsidRDefault="00DB1AE1"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привлечение          муниципальных образований </w:t>
            </w:r>
            <w:r>
              <w:rPr>
                <w:rFonts w:ascii="Times New Roman" w:hAnsi="Times New Roman" w:cs="Times New Roman"/>
                <w:sz w:val="22"/>
                <w:szCs w:val="22"/>
              </w:rPr>
              <w:t xml:space="preserve">Саянского района и </w:t>
            </w:r>
            <w:r w:rsidRPr="00123ADA">
              <w:rPr>
                <w:rFonts w:ascii="Times New Roman" w:hAnsi="Times New Roman" w:cs="Times New Roman"/>
                <w:sz w:val="22"/>
                <w:szCs w:val="22"/>
              </w:rPr>
              <w:t xml:space="preserve">Красноярского края к участию в мероприятиях учреждения  </w:t>
            </w:r>
          </w:p>
        </w:tc>
        <w:tc>
          <w:tcPr>
            <w:tcW w:w="1417" w:type="dxa"/>
          </w:tcPr>
          <w:p w:rsidR="00DB1AE1" w:rsidRPr="00123ADA" w:rsidRDefault="00DB1AE1"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количество муниципальных образований Красноярского края, участвующих в мероприятиях - от 5 до 10</w:t>
            </w:r>
          </w:p>
        </w:tc>
        <w:tc>
          <w:tcPr>
            <w:tcW w:w="1560" w:type="dxa"/>
          </w:tcPr>
          <w:p w:rsidR="00DB1AE1" w:rsidRPr="00123ADA" w:rsidRDefault="00DB1AE1"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w:t>
            </w:r>
          </w:p>
        </w:tc>
      </w:tr>
      <w:tr w:rsidR="00DB1AE1" w:rsidRPr="00123ADA" w:rsidTr="00DB1AE1">
        <w:trPr>
          <w:cantSplit/>
          <w:trHeight w:val="66"/>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tcPr>
          <w:p w:rsidR="00DB1AE1" w:rsidRPr="00123ADA" w:rsidRDefault="00DB1AE1" w:rsidP="00357CEA">
            <w:pPr>
              <w:pStyle w:val="ConsPlusCell"/>
              <w:widowControl/>
              <w:rPr>
                <w:rFonts w:ascii="Times New Roman" w:hAnsi="Times New Roman" w:cs="Times New Roman"/>
                <w:sz w:val="22"/>
                <w:szCs w:val="22"/>
              </w:rPr>
            </w:pPr>
          </w:p>
        </w:tc>
        <w:tc>
          <w:tcPr>
            <w:tcW w:w="2335" w:type="dxa"/>
            <w:vMerge/>
          </w:tcPr>
          <w:p w:rsidR="00DB1AE1" w:rsidRPr="00123ADA" w:rsidRDefault="00DB1AE1" w:rsidP="00357CEA">
            <w:pPr>
              <w:pStyle w:val="ConsPlusNormal"/>
              <w:widowControl/>
              <w:ind w:firstLine="0"/>
              <w:rPr>
                <w:rFonts w:ascii="Times New Roman" w:hAnsi="Times New Roman" w:cs="Times New Roman"/>
                <w:sz w:val="22"/>
                <w:szCs w:val="22"/>
              </w:rPr>
            </w:pPr>
          </w:p>
        </w:tc>
        <w:tc>
          <w:tcPr>
            <w:tcW w:w="1417" w:type="dxa"/>
          </w:tcPr>
          <w:p w:rsidR="00DB1AE1" w:rsidRPr="00123ADA" w:rsidRDefault="00DB1AE1"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более 10</w:t>
            </w:r>
          </w:p>
        </w:tc>
        <w:tc>
          <w:tcPr>
            <w:tcW w:w="1560" w:type="dxa"/>
          </w:tcPr>
          <w:p w:rsidR="00DB1AE1" w:rsidRPr="00123ADA" w:rsidRDefault="00DB1AE1"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3%</w:t>
            </w:r>
          </w:p>
        </w:tc>
      </w:tr>
      <w:tr w:rsidR="00DB1AE1" w:rsidRPr="00123ADA" w:rsidTr="00DB1AE1">
        <w:trPr>
          <w:cantSplit/>
          <w:trHeight w:val="457"/>
        </w:trPr>
        <w:tc>
          <w:tcPr>
            <w:tcW w:w="70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1559" w:type="dxa"/>
            <w:vMerge/>
          </w:tcPr>
          <w:p w:rsidR="00DB1AE1" w:rsidRPr="00123ADA" w:rsidRDefault="00DB1AE1" w:rsidP="00357CEA">
            <w:pPr>
              <w:pStyle w:val="ConsPlusCell"/>
              <w:widowControl/>
              <w:rPr>
                <w:rFonts w:ascii="Times New Roman" w:hAnsi="Times New Roman" w:cs="Times New Roman"/>
                <w:bCs/>
                <w:sz w:val="22"/>
                <w:szCs w:val="22"/>
              </w:rPr>
            </w:pPr>
          </w:p>
        </w:tc>
        <w:tc>
          <w:tcPr>
            <w:tcW w:w="2127" w:type="dxa"/>
            <w:vMerge/>
          </w:tcPr>
          <w:p w:rsidR="00DB1AE1" w:rsidRPr="00123ADA" w:rsidRDefault="00DB1AE1" w:rsidP="00357CEA">
            <w:pPr>
              <w:pStyle w:val="ConsPlusNormal"/>
              <w:widowControl/>
              <w:ind w:firstLine="0"/>
              <w:rPr>
                <w:rFonts w:ascii="Times New Roman" w:hAnsi="Times New Roman" w:cs="Times New Roman"/>
                <w:sz w:val="22"/>
                <w:szCs w:val="22"/>
              </w:rPr>
            </w:pPr>
          </w:p>
        </w:tc>
        <w:tc>
          <w:tcPr>
            <w:tcW w:w="2335" w:type="dxa"/>
            <w:vMerge w:val="restart"/>
          </w:tcPr>
          <w:p w:rsidR="00DB1AE1" w:rsidRPr="00123ADA" w:rsidRDefault="00DB1AE1"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участие в подготовке и проведение внеплановых проектов и мероприятий различного уровня (по профилю учреждения), утвержденных приказом учредителя</w:t>
            </w:r>
          </w:p>
        </w:tc>
        <w:tc>
          <w:tcPr>
            <w:tcW w:w="1417" w:type="dxa"/>
          </w:tcPr>
          <w:p w:rsidR="00DB1AE1" w:rsidRPr="00123ADA" w:rsidRDefault="00494A07" w:rsidP="00357CE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Районное, зональное</w:t>
            </w:r>
          </w:p>
        </w:tc>
        <w:tc>
          <w:tcPr>
            <w:tcW w:w="1560" w:type="dxa"/>
          </w:tcPr>
          <w:p w:rsidR="00DB1AE1" w:rsidRPr="00123ADA" w:rsidRDefault="00DB1AE1"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w:t>
            </w:r>
          </w:p>
        </w:tc>
      </w:tr>
      <w:tr w:rsidR="00494A07" w:rsidRPr="00123ADA" w:rsidTr="00DB1AE1">
        <w:trPr>
          <w:cantSplit/>
          <w:trHeight w:val="402"/>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0C5E81">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краевое 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2%</w:t>
            </w:r>
          </w:p>
        </w:tc>
      </w:tr>
      <w:tr w:rsidR="00494A07" w:rsidRPr="00123ADA" w:rsidTr="00DB1AE1">
        <w:trPr>
          <w:cantSplit/>
          <w:trHeight w:val="402"/>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0C5E81">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межрегиональное 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3%</w:t>
            </w:r>
          </w:p>
        </w:tc>
      </w:tr>
      <w:tr w:rsidR="00494A07" w:rsidRPr="00123ADA" w:rsidTr="00DB1AE1">
        <w:trPr>
          <w:cantSplit/>
          <w:trHeight w:val="402"/>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0C5E81">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Всероссийское</w:t>
            </w:r>
            <w:r>
              <w:rPr>
                <w:rFonts w:ascii="Times New Roman" w:hAnsi="Times New Roman" w:cs="Times New Roman"/>
                <w:sz w:val="22"/>
                <w:szCs w:val="22"/>
              </w:rPr>
              <w:t>, международное</w:t>
            </w:r>
            <w:r w:rsidRPr="00123ADA">
              <w:rPr>
                <w:rFonts w:ascii="Times New Roman" w:hAnsi="Times New Roman" w:cs="Times New Roman"/>
                <w:sz w:val="22"/>
                <w:szCs w:val="22"/>
              </w:rPr>
              <w:t xml:space="preserve"> 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4%</w:t>
            </w:r>
          </w:p>
        </w:tc>
      </w:tr>
      <w:tr w:rsidR="00494A07" w:rsidRPr="00123ADA" w:rsidTr="00DB1AE1">
        <w:trPr>
          <w:cantSplit/>
          <w:trHeight w:val="2909"/>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tcPr>
          <w:p w:rsidR="00494A07" w:rsidRPr="00123ADA" w:rsidRDefault="00494A07" w:rsidP="00494A07">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выстраивание        </w:t>
            </w:r>
            <w:r w:rsidRPr="00123ADA">
              <w:rPr>
                <w:rFonts w:ascii="Times New Roman" w:hAnsi="Times New Roman" w:cs="Times New Roman"/>
                <w:sz w:val="22"/>
                <w:szCs w:val="22"/>
              </w:rPr>
              <w:br/>
              <w:t xml:space="preserve">эффективного        </w:t>
            </w:r>
            <w:r w:rsidRPr="00123ADA">
              <w:rPr>
                <w:rFonts w:ascii="Times New Roman" w:hAnsi="Times New Roman" w:cs="Times New Roman"/>
                <w:sz w:val="22"/>
                <w:szCs w:val="22"/>
              </w:rPr>
              <w:br/>
              <w:t xml:space="preserve">взаимодействия с муниципальными </w:t>
            </w:r>
            <w:r w:rsidRPr="00123ADA">
              <w:rPr>
                <w:rFonts w:ascii="Times New Roman" w:hAnsi="Times New Roman" w:cs="Times New Roman"/>
                <w:sz w:val="22"/>
                <w:szCs w:val="22"/>
              </w:rPr>
              <w:br/>
              <w:t xml:space="preserve">образованиями </w:t>
            </w:r>
            <w:r>
              <w:rPr>
                <w:rFonts w:ascii="Times New Roman" w:hAnsi="Times New Roman" w:cs="Times New Roman"/>
                <w:sz w:val="22"/>
                <w:szCs w:val="22"/>
              </w:rPr>
              <w:t xml:space="preserve">Саянского района, </w:t>
            </w:r>
            <w:r w:rsidRPr="00123ADA">
              <w:rPr>
                <w:rFonts w:ascii="Times New Roman" w:hAnsi="Times New Roman" w:cs="Times New Roman"/>
                <w:sz w:val="22"/>
                <w:szCs w:val="22"/>
              </w:rPr>
              <w:t xml:space="preserve">Красноярского  края, субъектами </w:t>
            </w:r>
            <w:r>
              <w:rPr>
                <w:rFonts w:ascii="Times New Roman" w:hAnsi="Times New Roman" w:cs="Times New Roman"/>
                <w:sz w:val="22"/>
                <w:szCs w:val="22"/>
              </w:rPr>
              <w:t>РФ</w:t>
            </w:r>
            <w:r w:rsidRPr="00123ADA">
              <w:rPr>
                <w:rFonts w:ascii="Times New Roman" w:hAnsi="Times New Roman" w:cs="Times New Roman"/>
                <w:sz w:val="22"/>
                <w:szCs w:val="22"/>
              </w:rPr>
              <w:t xml:space="preserve">, другими учреждениями и ведомствами для достижения целей учреждения  </w:t>
            </w:r>
          </w:p>
        </w:tc>
        <w:tc>
          <w:tcPr>
            <w:tcW w:w="2335"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наличие соглашений, </w:t>
            </w:r>
            <w:r w:rsidRPr="00123ADA">
              <w:rPr>
                <w:rFonts w:ascii="Times New Roman" w:hAnsi="Times New Roman" w:cs="Times New Roman"/>
                <w:sz w:val="22"/>
                <w:szCs w:val="22"/>
              </w:rPr>
              <w:br/>
              <w:t xml:space="preserve">договоров о         </w:t>
            </w:r>
            <w:r w:rsidRPr="00123ADA">
              <w:rPr>
                <w:rFonts w:ascii="Times New Roman" w:hAnsi="Times New Roman" w:cs="Times New Roman"/>
                <w:sz w:val="22"/>
                <w:szCs w:val="22"/>
              </w:rPr>
              <w:br/>
              <w:t xml:space="preserve">совместной          </w:t>
            </w:r>
            <w:r w:rsidRPr="00123ADA">
              <w:rPr>
                <w:rFonts w:ascii="Times New Roman" w:hAnsi="Times New Roman" w:cs="Times New Roman"/>
                <w:sz w:val="22"/>
                <w:szCs w:val="22"/>
              </w:rPr>
              <w:br/>
              <w:t xml:space="preserve">деятельности        </w:t>
            </w: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факт наличия       </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3%</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 xml:space="preserve">результативность </w:t>
            </w:r>
            <w:r w:rsidRPr="00123ADA">
              <w:rPr>
                <w:rFonts w:ascii="Times New Roman" w:hAnsi="Times New Roman" w:cs="Times New Roman"/>
                <w:bCs/>
                <w:sz w:val="22"/>
                <w:szCs w:val="22"/>
              </w:rPr>
              <w:br/>
              <w:t xml:space="preserve">учреждения </w:t>
            </w:r>
          </w:p>
        </w:tc>
        <w:tc>
          <w:tcPr>
            <w:tcW w:w="2335"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 xml:space="preserve">освещение деятельности        </w:t>
            </w:r>
            <w:r w:rsidRPr="00123ADA">
              <w:rPr>
                <w:rFonts w:ascii="Times New Roman" w:hAnsi="Times New Roman" w:cs="Times New Roman"/>
                <w:sz w:val="22"/>
                <w:szCs w:val="22"/>
              </w:rPr>
              <w:br/>
              <w:t xml:space="preserve">учреждения в средствах        </w:t>
            </w:r>
            <w:r w:rsidRPr="00123ADA">
              <w:rPr>
                <w:rFonts w:ascii="Times New Roman" w:hAnsi="Times New Roman" w:cs="Times New Roman"/>
                <w:sz w:val="22"/>
                <w:szCs w:val="22"/>
              </w:rPr>
              <w:br/>
              <w:t xml:space="preserve">массовой информации           </w:t>
            </w:r>
          </w:p>
        </w:tc>
        <w:tc>
          <w:tcPr>
            <w:tcW w:w="1417"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количество сюжетов / публикаций / размещений материалов – от 1 до 6</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494A07" w:rsidRPr="00123ADA" w:rsidTr="00DB1AE1">
        <w:trPr>
          <w:cantSplit/>
          <w:trHeight w:val="66"/>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417"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более 6</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сохранность количества вовлеченных молодых граждан в мероприятия учреждения</w:t>
            </w:r>
          </w:p>
        </w:tc>
        <w:tc>
          <w:tcPr>
            <w:tcW w:w="141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не менее 90%</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результативность финансово-экономической деятельности учреждения</w:t>
            </w:r>
          </w:p>
        </w:tc>
        <w:tc>
          <w:tcPr>
            <w:tcW w:w="2335"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исполнение бюджета</w:t>
            </w:r>
          </w:p>
        </w:tc>
        <w:tc>
          <w:tcPr>
            <w:tcW w:w="141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не менее 80% и не более 90%</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1%</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41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более 90%</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494A07" w:rsidRPr="00123ADA" w:rsidTr="00DB1AE1">
        <w:trPr>
          <w:cantSplit/>
          <w:trHeight w:val="600"/>
        </w:trPr>
        <w:tc>
          <w:tcPr>
            <w:tcW w:w="709" w:type="dxa"/>
            <w:vMerge w:val="restart"/>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2</w:t>
            </w:r>
          </w:p>
        </w:tc>
        <w:tc>
          <w:tcPr>
            <w:tcW w:w="1559"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Заместитель руководителя</w:t>
            </w:r>
          </w:p>
        </w:tc>
        <w:tc>
          <w:tcPr>
            <w:tcW w:w="212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ответственное </w:t>
            </w:r>
            <w:r w:rsidRPr="00123ADA">
              <w:rPr>
                <w:rFonts w:ascii="Times New Roman" w:hAnsi="Times New Roman" w:cs="Times New Roman"/>
                <w:bCs/>
                <w:sz w:val="22"/>
                <w:szCs w:val="22"/>
              </w:rPr>
              <w:br/>
              <w:t xml:space="preserve">отношение к своим </w:t>
            </w:r>
            <w:r w:rsidRPr="00123ADA">
              <w:rPr>
                <w:rFonts w:ascii="Times New Roman" w:hAnsi="Times New Roman" w:cs="Times New Roman"/>
                <w:bCs/>
                <w:sz w:val="22"/>
                <w:szCs w:val="22"/>
              </w:rPr>
              <w:br/>
              <w:t xml:space="preserve">обязанностям </w:t>
            </w:r>
          </w:p>
        </w:tc>
        <w:tc>
          <w:tcPr>
            <w:tcW w:w="2335"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отсутствие обоснованных </w:t>
            </w:r>
            <w:r w:rsidRPr="00123ADA">
              <w:rPr>
                <w:rFonts w:ascii="Times New Roman" w:hAnsi="Times New Roman" w:cs="Times New Roman"/>
                <w:bCs/>
                <w:sz w:val="22"/>
                <w:szCs w:val="22"/>
              </w:rPr>
              <w:br/>
              <w:t xml:space="preserve">замечаний к руководителю со стороны учредителя, руководителя, работников учреждения </w:t>
            </w:r>
          </w:p>
        </w:tc>
        <w:tc>
          <w:tcPr>
            <w:tcW w:w="141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 xml:space="preserve">отсутствие случаев </w:t>
            </w:r>
          </w:p>
        </w:tc>
        <w:tc>
          <w:tcPr>
            <w:tcW w:w="1560" w:type="dxa"/>
          </w:tcPr>
          <w:p w:rsidR="00494A07" w:rsidRPr="00123ADA" w:rsidRDefault="00494A07"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20%</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val="restart"/>
          </w:tcPr>
          <w:p w:rsidR="00494A07" w:rsidRDefault="00494A07" w:rsidP="00357CEA">
            <w:pPr>
              <w:pStyle w:val="ConsPlusCell"/>
              <w:rPr>
                <w:rFonts w:ascii="Times New Roman" w:hAnsi="Times New Roman" w:cs="Times New Roman"/>
                <w:bCs/>
                <w:sz w:val="22"/>
                <w:szCs w:val="22"/>
              </w:rPr>
            </w:pPr>
            <w:r>
              <w:rPr>
                <w:rFonts w:ascii="Times New Roman" w:hAnsi="Times New Roman" w:cs="Times New Roman"/>
                <w:bCs/>
                <w:sz w:val="22"/>
                <w:szCs w:val="22"/>
              </w:rPr>
              <w:t xml:space="preserve">исполнение </w:t>
            </w:r>
            <w:proofErr w:type="gramStart"/>
            <w:r>
              <w:rPr>
                <w:rFonts w:ascii="Times New Roman" w:hAnsi="Times New Roman" w:cs="Times New Roman"/>
                <w:bCs/>
                <w:sz w:val="22"/>
                <w:szCs w:val="22"/>
              </w:rPr>
              <w:t>муниципального</w:t>
            </w:r>
            <w:proofErr w:type="gramEnd"/>
          </w:p>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lastRenderedPageBreak/>
              <w:t>задания</w:t>
            </w:r>
          </w:p>
        </w:tc>
        <w:tc>
          <w:tcPr>
            <w:tcW w:w="2335" w:type="dxa"/>
            <w:vMerge w:val="restart"/>
          </w:tcPr>
          <w:p w:rsidR="00494A07" w:rsidRPr="00123ADA" w:rsidRDefault="00494A07" w:rsidP="00357CEA">
            <w:pPr>
              <w:rPr>
                <w:rFonts w:ascii="Calibri" w:eastAsia="Arial" w:hAnsi="Calibri" w:cs="Times New Roman"/>
                <w:bCs/>
                <w:lang w:eastAsia="ar-SA"/>
              </w:rPr>
            </w:pPr>
            <w:r w:rsidRPr="00123ADA">
              <w:rPr>
                <w:rFonts w:ascii="Calibri" w:eastAsia="Arial" w:hAnsi="Calibri" w:cs="Times New Roman"/>
                <w:bCs/>
                <w:lang w:eastAsia="ar-SA"/>
              </w:rPr>
              <w:lastRenderedPageBreak/>
              <w:t xml:space="preserve">выполнение  </w:t>
            </w:r>
            <w:r w:rsidRPr="00123ADA">
              <w:rPr>
                <w:rFonts w:ascii="Calibri" w:eastAsia="Arial" w:hAnsi="Calibri" w:cs="Times New Roman"/>
                <w:bCs/>
                <w:lang w:eastAsia="ar-SA"/>
              </w:rPr>
              <w:lastRenderedPageBreak/>
              <w:t>показателе</w:t>
            </w:r>
            <w:r>
              <w:rPr>
                <w:rFonts w:eastAsia="Arial"/>
                <w:bCs/>
                <w:lang w:eastAsia="ar-SA"/>
              </w:rPr>
              <w:t>й, установленных муниципальным</w:t>
            </w:r>
            <w:r w:rsidRPr="00123ADA">
              <w:rPr>
                <w:rFonts w:ascii="Calibri" w:eastAsia="Arial" w:hAnsi="Calibri" w:cs="Times New Roman"/>
                <w:bCs/>
                <w:lang w:eastAsia="ar-SA"/>
              </w:rPr>
              <w:t xml:space="preserve"> заданием</w:t>
            </w:r>
          </w:p>
        </w:tc>
        <w:tc>
          <w:tcPr>
            <w:tcW w:w="1417" w:type="dxa"/>
          </w:tcPr>
          <w:p w:rsidR="00494A07" w:rsidRPr="00123ADA" w:rsidRDefault="00494A07" w:rsidP="00357CEA">
            <w:pPr>
              <w:rPr>
                <w:rFonts w:ascii="Calibri" w:eastAsia="Times New Roman" w:hAnsi="Calibri" w:cs="Times New Roman"/>
              </w:rPr>
            </w:pPr>
            <w:r w:rsidRPr="00123ADA">
              <w:rPr>
                <w:rFonts w:ascii="Calibri" w:eastAsia="Times New Roman" w:hAnsi="Calibri" w:cs="Times New Roman"/>
              </w:rPr>
              <w:lastRenderedPageBreak/>
              <w:t>90-99,9 %</w:t>
            </w:r>
          </w:p>
        </w:tc>
        <w:tc>
          <w:tcPr>
            <w:tcW w:w="1560" w:type="dxa"/>
          </w:tcPr>
          <w:p w:rsidR="00494A07" w:rsidRPr="00123ADA" w:rsidRDefault="00494A07"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10%</w:t>
            </w:r>
          </w:p>
        </w:tc>
      </w:tr>
      <w:tr w:rsidR="00494A07" w:rsidRPr="00123ADA" w:rsidTr="00DB1AE1">
        <w:trPr>
          <w:cantSplit/>
          <w:trHeight w:val="107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vMerge/>
          </w:tcPr>
          <w:p w:rsidR="00494A07" w:rsidRPr="00123ADA" w:rsidRDefault="00494A07" w:rsidP="00357CEA">
            <w:pPr>
              <w:rPr>
                <w:rFonts w:ascii="Calibri" w:eastAsia="Times New Roman" w:hAnsi="Calibri" w:cs="Times New Roman"/>
                <w:lang w:eastAsia="ar-SA"/>
              </w:rPr>
            </w:pPr>
          </w:p>
        </w:tc>
        <w:tc>
          <w:tcPr>
            <w:tcW w:w="1417" w:type="dxa"/>
          </w:tcPr>
          <w:p w:rsidR="00494A07" w:rsidRPr="00123ADA" w:rsidRDefault="00494A07" w:rsidP="00357CEA">
            <w:pPr>
              <w:rPr>
                <w:rFonts w:ascii="Calibri" w:eastAsia="Times New Roman" w:hAnsi="Calibri" w:cs="Times New Roman"/>
              </w:rPr>
            </w:pPr>
            <w:r w:rsidRPr="00123ADA">
              <w:rPr>
                <w:rFonts w:ascii="Calibri" w:eastAsia="Times New Roman" w:hAnsi="Calibri" w:cs="Times New Roman"/>
              </w:rPr>
              <w:t>100 и более %</w:t>
            </w:r>
          </w:p>
        </w:tc>
        <w:tc>
          <w:tcPr>
            <w:tcW w:w="1560" w:type="dxa"/>
          </w:tcPr>
          <w:p w:rsidR="00494A07" w:rsidRPr="00123ADA" w:rsidRDefault="00494A07" w:rsidP="00357CEA">
            <w:pPr>
              <w:pStyle w:val="ConsPlusCell"/>
              <w:jc w:val="center"/>
              <w:rPr>
                <w:rFonts w:ascii="Times New Roman" w:hAnsi="Times New Roman" w:cs="Times New Roman"/>
                <w:bCs/>
                <w:sz w:val="22"/>
                <w:szCs w:val="22"/>
              </w:rPr>
            </w:pPr>
            <w:r w:rsidRPr="00123ADA">
              <w:rPr>
                <w:rFonts w:ascii="Times New Roman" w:hAnsi="Times New Roman" w:cs="Times New Roman"/>
                <w:bCs/>
                <w:sz w:val="22"/>
                <w:szCs w:val="22"/>
              </w:rPr>
              <w:t>20%</w:t>
            </w:r>
          </w:p>
        </w:tc>
      </w:tr>
      <w:tr w:rsidR="00494A07" w:rsidRPr="00123ADA" w:rsidTr="00DB1AE1">
        <w:trPr>
          <w:cantSplit/>
          <w:trHeight w:val="107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val="restart"/>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методическая деятельность учреждения</w:t>
            </w:r>
          </w:p>
        </w:tc>
        <w:tc>
          <w:tcPr>
            <w:tcW w:w="2335" w:type="dxa"/>
            <w:vMerge w:val="restart"/>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sz w:val="22"/>
                <w:szCs w:val="22"/>
              </w:rPr>
              <w:t>проведение методических совещаний/семинаров/круглых столов</w:t>
            </w:r>
          </w:p>
        </w:tc>
        <w:tc>
          <w:tcPr>
            <w:tcW w:w="1417"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 xml:space="preserve">количество </w:t>
            </w:r>
            <w:r w:rsidRPr="00123ADA">
              <w:rPr>
                <w:rFonts w:ascii="Times New Roman" w:hAnsi="Times New Roman" w:cs="Times New Roman"/>
                <w:bCs/>
                <w:sz w:val="22"/>
                <w:szCs w:val="22"/>
              </w:rPr>
              <w:br/>
            </w:r>
            <w:r w:rsidRPr="00123ADA">
              <w:rPr>
                <w:rFonts w:ascii="Times New Roman" w:hAnsi="Times New Roman" w:cs="Times New Roman"/>
                <w:sz w:val="22"/>
                <w:szCs w:val="22"/>
              </w:rPr>
              <w:t>совещаний/семинаров/круглых столов</w:t>
            </w:r>
            <w:r w:rsidRPr="00123ADA">
              <w:rPr>
                <w:rFonts w:ascii="Times New Roman" w:hAnsi="Times New Roman" w:cs="Times New Roman"/>
                <w:bCs/>
                <w:sz w:val="22"/>
                <w:szCs w:val="22"/>
              </w:rPr>
              <w:t xml:space="preserve"> – от 1 до 3-х</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3%</w:t>
            </w:r>
          </w:p>
        </w:tc>
      </w:tr>
      <w:tr w:rsidR="00494A07" w:rsidRPr="00123ADA" w:rsidTr="00DB1AE1">
        <w:trPr>
          <w:cantSplit/>
          <w:trHeight w:val="383"/>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417"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более 3-х</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5%</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val="restart"/>
          </w:tcPr>
          <w:p w:rsidR="00494A07" w:rsidRPr="00123ADA" w:rsidRDefault="00494A07" w:rsidP="00357CEA">
            <w:pPr>
              <w:pStyle w:val="ConsPlusCell"/>
              <w:rPr>
                <w:rFonts w:ascii="Times New Roman" w:hAnsi="Times New Roman" w:cs="Times New Roman"/>
                <w:i/>
                <w:sz w:val="22"/>
                <w:szCs w:val="22"/>
              </w:rPr>
            </w:pPr>
            <w:r w:rsidRPr="00123ADA">
              <w:rPr>
                <w:rFonts w:ascii="Times New Roman" w:hAnsi="Times New Roman" w:cs="Times New Roman"/>
                <w:sz w:val="22"/>
                <w:szCs w:val="22"/>
              </w:rPr>
              <w:t xml:space="preserve">расширение масштаба           </w:t>
            </w:r>
            <w:r w:rsidRPr="00123ADA">
              <w:rPr>
                <w:rFonts w:ascii="Times New Roman" w:hAnsi="Times New Roman" w:cs="Times New Roman"/>
                <w:sz w:val="22"/>
                <w:szCs w:val="22"/>
              </w:rPr>
              <w:br/>
              <w:t xml:space="preserve">деятельности учреждения          </w:t>
            </w:r>
          </w:p>
        </w:tc>
        <w:tc>
          <w:tcPr>
            <w:tcW w:w="2335" w:type="dxa"/>
            <w:vMerge w:val="restart"/>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привлечение          муниципальных о</w:t>
            </w:r>
            <w:r>
              <w:rPr>
                <w:rFonts w:ascii="Times New Roman" w:hAnsi="Times New Roman" w:cs="Times New Roman"/>
                <w:sz w:val="22"/>
                <w:szCs w:val="22"/>
              </w:rPr>
              <w:t>бразований Саянского района и Красноярского края</w:t>
            </w:r>
            <w:r w:rsidRPr="00123ADA">
              <w:rPr>
                <w:rFonts w:ascii="Times New Roman" w:hAnsi="Times New Roman" w:cs="Times New Roman"/>
                <w:sz w:val="22"/>
                <w:szCs w:val="22"/>
              </w:rPr>
              <w:t xml:space="preserve"> к участию в мероприятиях учреждения  </w:t>
            </w: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количество муниципальных образований,     </w:t>
            </w:r>
            <w:r w:rsidRPr="00123ADA">
              <w:rPr>
                <w:rFonts w:ascii="Times New Roman" w:hAnsi="Times New Roman" w:cs="Times New Roman"/>
                <w:sz w:val="22"/>
                <w:szCs w:val="22"/>
              </w:rPr>
              <w:br/>
              <w:t>участвующих в мероприятиях - от 5 до 10</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5%</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rPr>
                <w:rFonts w:ascii="Times New Roman" w:hAnsi="Times New Roman" w:cs="Times New Roman"/>
                <w:i/>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более 10</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10%</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335" w:type="dxa"/>
            <w:vMerge w:val="restart"/>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участие в подготовке и проведении внеплановых проектов и мероприятий различного уровня (по профилю учреждения), утвержденных приказом учредителя  </w:t>
            </w: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Районное или зональное </w:t>
            </w:r>
            <w:r w:rsidRPr="00123ADA">
              <w:rPr>
                <w:rFonts w:ascii="Times New Roman" w:hAnsi="Times New Roman" w:cs="Times New Roman"/>
                <w:sz w:val="22"/>
                <w:szCs w:val="22"/>
              </w:rPr>
              <w:t>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3%</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краевое 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5%</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межрегиональное мероприятие</w:t>
            </w: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10%</w:t>
            </w:r>
          </w:p>
        </w:tc>
      </w:tr>
      <w:tr w:rsidR="00494A07" w:rsidRPr="00123ADA" w:rsidTr="00DB1AE1">
        <w:trPr>
          <w:cantSplit/>
          <w:trHeight w:val="600"/>
        </w:trPr>
        <w:tc>
          <w:tcPr>
            <w:tcW w:w="70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1559" w:type="dxa"/>
            <w:vMerge/>
          </w:tcPr>
          <w:p w:rsidR="00494A07" w:rsidRPr="00123ADA" w:rsidRDefault="00494A07" w:rsidP="00357CEA">
            <w:pPr>
              <w:pStyle w:val="ConsPlusCell"/>
              <w:widowControl/>
              <w:rPr>
                <w:rFonts w:ascii="Times New Roman" w:hAnsi="Times New Roman" w:cs="Times New Roman"/>
                <w:bCs/>
                <w:sz w:val="22"/>
                <w:szCs w:val="22"/>
              </w:rPr>
            </w:pPr>
          </w:p>
        </w:tc>
        <w:tc>
          <w:tcPr>
            <w:tcW w:w="2127" w:type="dxa"/>
            <w:vMerge/>
          </w:tcPr>
          <w:p w:rsidR="00494A07" w:rsidRPr="00123ADA" w:rsidRDefault="00494A07" w:rsidP="00357CEA">
            <w:pPr>
              <w:pStyle w:val="ConsPlusCell"/>
              <w:widowControl/>
              <w:rPr>
                <w:rFonts w:ascii="Times New Roman" w:hAnsi="Times New Roman" w:cs="Times New Roman"/>
                <w:sz w:val="22"/>
                <w:szCs w:val="22"/>
              </w:rPr>
            </w:pPr>
          </w:p>
        </w:tc>
        <w:tc>
          <w:tcPr>
            <w:tcW w:w="2335" w:type="dxa"/>
            <w:vMerge/>
          </w:tcPr>
          <w:p w:rsidR="00494A07" w:rsidRPr="00123ADA" w:rsidRDefault="00494A07" w:rsidP="00357CEA">
            <w:pPr>
              <w:pStyle w:val="ConsPlusNormal"/>
              <w:widowControl/>
              <w:ind w:firstLine="0"/>
              <w:rPr>
                <w:rFonts w:ascii="Times New Roman" w:hAnsi="Times New Roman" w:cs="Times New Roman"/>
                <w:sz w:val="22"/>
                <w:szCs w:val="22"/>
              </w:rPr>
            </w:pPr>
          </w:p>
        </w:tc>
        <w:tc>
          <w:tcPr>
            <w:tcW w:w="1417" w:type="dxa"/>
          </w:tcPr>
          <w:p w:rsidR="00494A07" w:rsidRPr="00123ADA" w:rsidRDefault="00494A07" w:rsidP="00357CEA">
            <w:pPr>
              <w:pStyle w:val="ConsPlusNormal"/>
              <w:widowControl/>
              <w:ind w:firstLine="0"/>
              <w:rPr>
                <w:rFonts w:ascii="Times New Roman" w:hAnsi="Times New Roman" w:cs="Times New Roman"/>
                <w:sz w:val="22"/>
                <w:szCs w:val="22"/>
              </w:rPr>
            </w:pPr>
            <w:r w:rsidRPr="00123ADA">
              <w:rPr>
                <w:rFonts w:ascii="Times New Roman" w:hAnsi="Times New Roman" w:cs="Times New Roman"/>
                <w:sz w:val="22"/>
                <w:szCs w:val="22"/>
              </w:rPr>
              <w:t xml:space="preserve">всероссийское </w:t>
            </w:r>
            <w:r>
              <w:rPr>
                <w:rFonts w:ascii="Times New Roman" w:hAnsi="Times New Roman" w:cs="Times New Roman"/>
                <w:sz w:val="22"/>
                <w:szCs w:val="22"/>
              </w:rPr>
              <w:t xml:space="preserve">или </w:t>
            </w:r>
            <w:r w:rsidRPr="00123ADA">
              <w:rPr>
                <w:rFonts w:ascii="Times New Roman" w:hAnsi="Times New Roman" w:cs="Times New Roman"/>
                <w:sz w:val="22"/>
                <w:szCs w:val="22"/>
              </w:rPr>
              <w:t>международное мероприятие</w:t>
            </w:r>
          </w:p>
          <w:p w:rsidR="00494A07" w:rsidRPr="00123ADA" w:rsidRDefault="00494A07" w:rsidP="00357CEA">
            <w:pPr>
              <w:pStyle w:val="ConsPlusNormal"/>
              <w:widowControl/>
              <w:ind w:firstLine="0"/>
              <w:rPr>
                <w:rFonts w:ascii="Times New Roman" w:hAnsi="Times New Roman" w:cs="Times New Roman"/>
                <w:sz w:val="22"/>
                <w:szCs w:val="22"/>
              </w:rPr>
            </w:pPr>
          </w:p>
        </w:tc>
        <w:tc>
          <w:tcPr>
            <w:tcW w:w="1560" w:type="dxa"/>
          </w:tcPr>
          <w:p w:rsidR="00494A07" w:rsidRPr="00123ADA" w:rsidRDefault="00494A07" w:rsidP="00357CEA">
            <w:pPr>
              <w:pStyle w:val="ConsPlusNormal"/>
              <w:widowControl/>
              <w:ind w:firstLine="0"/>
              <w:jc w:val="center"/>
              <w:rPr>
                <w:rFonts w:ascii="Times New Roman" w:hAnsi="Times New Roman" w:cs="Times New Roman"/>
                <w:sz w:val="22"/>
                <w:szCs w:val="22"/>
              </w:rPr>
            </w:pPr>
            <w:r w:rsidRPr="00123ADA">
              <w:rPr>
                <w:rFonts w:ascii="Times New Roman" w:hAnsi="Times New Roman" w:cs="Times New Roman"/>
                <w:sz w:val="22"/>
                <w:szCs w:val="22"/>
              </w:rPr>
              <w:t>15%</w:t>
            </w:r>
          </w:p>
        </w:tc>
      </w:tr>
      <w:tr w:rsidR="00494A07" w:rsidRPr="00123ADA" w:rsidTr="00DB1AE1">
        <w:trPr>
          <w:cantSplit/>
          <w:trHeight w:val="600"/>
        </w:trPr>
        <w:tc>
          <w:tcPr>
            <w:tcW w:w="709" w:type="dxa"/>
          </w:tcPr>
          <w:p w:rsidR="00494A07" w:rsidRPr="00123ADA" w:rsidRDefault="00494A07" w:rsidP="00357CEA">
            <w:pPr>
              <w:pStyle w:val="ConsPlusCell"/>
              <w:widowControl/>
              <w:rPr>
                <w:rFonts w:ascii="Times New Roman" w:hAnsi="Times New Roman" w:cs="Times New Roman"/>
                <w:bCs/>
                <w:sz w:val="22"/>
                <w:szCs w:val="22"/>
              </w:rPr>
            </w:pPr>
          </w:p>
        </w:tc>
        <w:tc>
          <w:tcPr>
            <w:tcW w:w="1559" w:type="dxa"/>
          </w:tcPr>
          <w:p w:rsidR="00494A07" w:rsidRPr="00123ADA" w:rsidRDefault="00494A07" w:rsidP="00357CEA">
            <w:pPr>
              <w:pStyle w:val="ConsPlusCell"/>
              <w:widowControl/>
              <w:rPr>
                <w:rFonts w:ascii="Times New Roman" w:hAnsi="Times New Roman" w:cs="Times New Roman"/>
                <w:bCs/>
                <w:sz w:val="22"/>
                <w:szCs w:val="22"/>
              </w:rPr>
            </w:pPr>
          </w:p>
        </w:tc>
        <w:tc>
          <w:tcPr>
            <w:tcW w:w="2127"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 xml:space="preserve">результативность </w:t>
            </w:r>
            <w:r w:rsidRPr="00123ADA">
              <w:rPr>
                <w:rFonts w:ascii="Times New Roman" w:hAnsi="Times New Roman" w:cs="Times New Roman"/>
                <w:bCs/>
                <w:sz w:val="22"/>
                <w:szCs w:val="22"/>
              </w:rPr>
              <w:br/>
              <w:t xml:space="preserve">учреждения </w:t>
            </w:r>
          </w:p>
        </w:tc>
        <w:tc>
          <w:tcPr>
            <w:tcW w:w="2335" w:type="dxa"/>
          </w:tcPr>
          <w:p w:rsidR="00494A07" w:rsidRPr="00123ADA" w:rsidRDefault="00494A07" w:rsidP="00357CEA">
            <w:pPr>
              <w:pStyle w:val="ConsPlusCell"/>
              <w:widowControl/>
              <w:rPr>
                <w:rFonts w:ascii="Times New Roman" w:hAnsi="Times New Roman" w:cs="Times New Roman"/>
                <w:bCs/>
                <w:sz w:val="22"/>
                <w:szCs w:val="22"/>
              </w:rPr>
            </w:pPr>
            <w:r w:rsidRPr="00123ADA">
              <w:rPr>
                <w:rFonts w:ascii="Times New Roman" w:hAnsi="Times New Roman" w:cs="Times New Roman"/>
                <w:bCs/>
                <w:sz w:val="22"/>
                <w:szCs w:val="22"/>
              </w:rPr>
              <w:t>сохранность количества вовлеченных молодых граждан в мероприятия учреждения</w:t>
            </w:r>
          </w:p>
        </w:tc>
        <w:tc>
          <w:tcPr>
            <w:tcW w:w="1417" w:type="dxa"/>
          </w:tcPr>
          <w:p w:rsidR="00494A07" w:rsidRPr="00123ADA" w:rsidRDefault="00494A07" w:rsidP="00357CEA">
            <w:pPr>
              <w:pStyle w:val="ConsPlusCell"/>
              <w:rPr>
                <w:rFonts w:ascii="Times New Roman" w:hAnsi="Times New Roman" w:cs="Times New Roman"/>
                <w:bCs/>
                <w:sz w:val="22"/>
                <w:szCs w:val="22"/>
              </w:rPr>
            </w:pPr>
            <w:r w:rsidRPr="00123ADA">
              <w:rPr>
                <w:rFonts w:ascii="Times New Roman" w:hAnsi="Times New Roman" w:cs="Times New Roman"/>
                <w:bCs/>
                <w:sz w:val="22"/>
                <w:szCs w:val="22"/>
              </w:rPr>
              <w:t>не менее 90%</w:t>
            </w:r>
          </w:p>
        </w:tc>
        <w:tc>
          <w:tcPr>
            <w:tcW w:w="1560" w:type="dxa"/>
          </w:tcPr>
          <w:p w:rsidR="00494A07" w:rsidRPr="00123ADA" w:rsidRDefault="00494A07" w:rsidP="00357CEA">
            <w:pPr>
              <w:pStyle w:val="ConsPlusCell"/>
              <w:widowControl/>
              <w:jc w:val="center"/>
              <w:rPr>
                <w:rFonts w:ascii="Times New Roman" w:hAnsi="Times New Roman" w:cs="Times New Roman"/>
                <w:bCs/>
                <w:sz w:val="22"/>
                <w:szCs w:val="22"/>
              </w:rPr>
            </w:pPr>
            <w:r w:rsidRPr="00123ADA">
              <w:rPr>
                <w:rFonts w:ascii="Times New Roman" w:hAnsi="Times New Roman" w:cs="Times New Roman"/>
                <w:bCs/>
                <w:sz w:val="22"/>
                <w:szCs w:val="22"/>
              </w:rPr>
              <w:t>20%</w:t>
            </w:r>
          </w:p>
        </w:tc>
      </w:tr>
    </w:tbl>
    <w:p w:rsidR="00DB1AE1" w:rsidRDefault="00DB1AE1" w:rsidP="00DB1AE1">
      <w:pPr>
        <w:autoSpaceDE w:val="0"/>
        <w:autoSpaceDN w:val="0"/>
        <w:adjustRightInd w:val="0"/>
        <w:rPr>
          <w:rFonts w:ascii="Calibri" w:eastAsia="Times New Roman" w:hAnsi="Calibri" w:cs="Times New Roman"/>
          <w:sz w:val="28"/>
          <w:szCs w:val="28"/>
        </w:rPr>
      </w:pPr>
    </w:p>
    <w:p w:rsidR="007658B1" w:rsidRDefault="00DB1AE1" w:rsidP="00DB1AE1">
      <w:pPr>
        <w:ind w:left="5103" w:right="-286"/>
        <w:outlineLvl w:val="1"/>
        <w:rPr>
          <w:sz w:val="16"/>
          <w:szCs w:val="16"/>
        </w:rPr>
      </w:pPr>
      <w:r>
        <w:rPr>
          <w:rFonts w:ascii="Calibri" w:eastAsia="Times New Roman" w:hAnsi="Calibri" w:cs="Times New Roman"/>
          <w:sz w:val="28"/>
          <w:szCs w:val="28"/>
        </w:rPr>
        <w:t xml:space="preserve">                                                        </w:t>
      </w:r>
    </w:p>
    <w:p w:rsidR="00DB1AE1" w:rsidRPr="00BE77C1" w:rsidRDefault="00DB1AE1" w:rsidP="00840BE4">
      <w:pPr>
        <w:ind w:left="5103" w:right="-286"/>
        <w:outlineLvl w:val="1"/>
        <w:rPr>
          <w:rFonts w:ascii="Times New Roman" w:hAnsi="Times New Roman" w:cs="Times New Roman"/>
          <w:sz w:val="28"/>
          <w:szCs w:val="28"/>
        </w:rPr>
      </w:pPr>
    </w:p>
    <w:p w:rsidR="003F171C" w:rsidRDefault="003F5B35" w:rsidP="00D836E5">
      <w:pPr>
        <w:spacing w:after="0" w:line="240" w:lineRule="auto"/>
        <w:ind w:right="-286"/>
        <w:jc w:val="right"/>
        <w:outlineLvl w:val="1"/>
        <w:rPr>
          <w:rFonts w:ascii="Times New Roman" w:hAnsi="Times New Roman" w:cs="Times New Roman"/>
          <w:sz w:val="28"/>
          <w:szCs w:val="28"/>
        </w:rPr>
      </w:pPr>
      <w:r>
        <w:rPr>
          <w:rFonts w:ascii="Times New Roman" w:hAnsi="Times New Roman" w:cs="Times New Roman"/>
          <w:sz w:val="28"/>
          <w:szCs w:val="28"/>
        </w:rPr>
        <w:t xml:space="preserve">                                       </w:t>
      </w:r>
      <w:r w:rsidR="007658B1" w:rsidRPr="00BE77C1">
        <w:rPr>
          <w:rFonts w:ascii="Times New Roman" w:hAnsi="Times New Roman" w:cs="Times New Roman"/>
          <w:sz w:val="28"/>
          <w:szCs w:val="28"/>
        </w:rPr>
        <w:t xml:space="preserve">  </w:t>
      </w:r>
    </w:p>
    <w:p w:rsidR="003F171C" w:rsidRDefault="003F171C" w:rsidP="00D836E5">
      <w:pPr>
        <w:spacing w:after="0" w:line="240" w:lineRule="auto"/>
        <w:ind w:right="-286"/>
        <w:jc w:val="right"/>
        <w:outlineLvl w:val="1"/>
        <w:rPr>
          <w:rFonts w:ascii="Times New Roman" w:hAnsi="Times New Roman" w:cs="Times New Roman"/>
          <w:sz w:val="28"/>
          <w:szCs w:val="28"/>
        </w:rPr>
      </w:pPr>
    </w:p>
    <w:p w:rsidR="003F171C" w:rsidRDefault="003F171C" w:rsidP="00D836E5">
      <w:pPr>
        <w:spacing w:after="0" w:line="240" w:lineRule="auto"/>
        <w:ind w:right="-286"/>
        <w:jc w:val="right"/>
        <w:outlineLvl w:val="1"/>
        <w:rPr>
          <w:rFonts w:ascii="Times New Roman" w:hAnsi="Times New Roman" w:cs="Times New Roman"/>
          <w:sz w:val="28"/>
          <w:szCs w:val="28"/>
        </w:rPr>
      </w:pPr>
    </w:p>
    <w:p w:rsidR="003F171C" w:rsidRDefault="003F171C" w:rsidP="00D836E5">
      <w:pPr>
        <w:spacing w:after="0" w:line="240" w:lineRule="auto"/>
        <w:ind w:right="-286"/>
        <w:jc w:val="right"/>
        <w:outlineLvl w:val="1"/>
        <w:rPr>
          <w:rFonts w:ascii="Times New Roman" w:hAnsi="Times New Roman" w:cs="Times New Roman"/>
          <w:sz w:val="28"/>
          <w:szCs w:val="28"/>
        </w:rPr>
      </w:pPr>
    </w:p>
    <w:p w:rsidR="00D836E5" w:rsidRDefault="003F171C" w:rsidP="00D836E5">
      <w:pPr>
        <w:spacing w:after="0" w:line="240" w:lineRule="auto"/>
        <w:ind w:right="-286"/>
        <w:jc w:val="right"/>
        <w:outlineLvl w:val="1"/>
        <w:rPr>
          <w:sz w:val="16"/>
          <w:szCs w:val="16"/>
        </w:rPr>
      </w:pPr>
      <w:r>
        <w:rPr>
          <w:rFonts w:ascii="Times New Roman" w:hAnsi="Times New Roman" w:cs="Times New Roman"/>
          <w:sz w:val="28"/>
          <w:szCs w:val="28"/>
        </w:rPr>
        <w:lastRenderedPageBreak/>
        <w:t xml:space="preserve">                                                </w:t>
      </w:r>
      <w:r w:rsidR="007658B1" w:rsidRPr="00BE77C1">
        <w:rPr>
          <w:rFonts w:ascii="Times New Roman" w:hAnsi="Times New Roman" w:cs="Times New Roman"/>
          <w:sz w:val="28"/>
          <w:szCs w:val="28"/>
        </w:rPr>
        <w:t xml:space="preserve"> Приложение № </w:t>
      </w:r>
      <w:r w:rsidR="00B5560D">
        <w:rPr>
          <w:rFonts w:ascii="Times New Roman" w:hAnsi="Times New Roman" w:cs="Times New Roman"/>
          <w:sz w:val="28"/>
          <w:szCs w:val="28"/>
        </w:rPr>
        <w:t>8</w:t>
      </w:r>
      <w:r w:rsidR="00D836E5">
        <w:rPr>
          <w:rFonts w:ascii="Times New Roman" w:hAnsi="Times New Roman" w:cs="Times New Roman"/>
          <w:sz w:val="28"/>
          <w:szCs w:val="28"/>
        </w:rPr>
        <w:t xml:space="preserve">                                                                      </w:t>
      </w:r>
      <w:r w:rsidR="00D836E5" w:rsidRPr="006F195B">
        <w:rPr>
          <w:sz w:val="16"/>
          <w:szCs w:val="16"/>
        </w:rPr>
        <w:t xml:space="preserve">к положению об оплате труда работников  муниципального </w:t>
      </w:r>
    </w:p>
    <w:p w:rsidR="00D836E5" w:rsidRPr="00BE77C1" w:rsidRDefault="00D836E5" w:rsidP="00D836E5">
      <w:pPr>
        <w:spacing w:after="0" w:line="240" w:lineRule="auto"/>
        <w:ind w:right="-286"/>
        <w:jc w:val="right"/>
        <w:outlineLvl w:val="1"/>
        <w:rPr>
          <w:rFonts w:ascii="Times New Roman" w:hAnsi="Times New Roman" w:cs="Times New Roman"/>
          <w:sz w:val="28"/>
          <w:szCs w:val="28"/>
        </w:rPr>
      </w:pPr>
      <w:r w:rsidRPr="006F195B">
        <w:rPr>
          <w:sz w:val="16"/>
          <w:szCs w:val="16"/>
        </w:rPr>
        <w:t>бюджетного учреждения Молодежный Центр «Саяны»</w:t>
      </w:r>
    </w:p>
    <w:p w:rsidR="00DB1AE1" w:rsidRDefault="00DB1AE1" w:rsidP="00DB1AE1">
      <w:pPr>
        <w:pStyle w:val="ConsPlusNormal"/>
        <w:widowControl/>
        <w:ind w:firstLine="0"/>
        <w:jc w:val="center"/>
        <w:rPr>
          <w:rFonts w:ascii="Times New Roman" w:hAnsi="Times New Roman" w:cs="Times New Roman"/>
          <w:b/>
          <w:color w:val="000000"/>
          <w:sz w:val="28"/>
          <w:szCs w:val="28"/>
        </w:rPr>
      </w:pPr>
    </w:p>
    <w:p w:rsidR="00DB1AE1" w:rsidRPr="00F46735" w:rsidRDefault="00DB1AE1" w:rsidP="00DB1AE1">
      <w:pPr>
        <w:pStyle w:val="ConsPlusNormal"/>
        <w:widowControl/>
        <w:ind w:firstLine="0"/>
        <w:jc w:val="center"/>
        <w:rPr>
          <w:rFonts w:ascii="Times New Roman" w:hAnsi="Times New Roman" w:cs="Times New Roman"/>
          <w:b/>
          <w:color w:val="000000"/>
          <w:sz w:val="28"/>
          <w:szCs w:val="28"/>
        </w:rPr>
      </w:pPr>
      <w:r w:rsidRPr="00F46735">
        <w:rPr>
          <w:rFonts w:ascii="Times New Roman" w:hAnsi="Times New Roman" w:cs="Times New Roman"/>
          <w:b/>
          <w:color w:val="000000"/>
          <w:sz w:val="28"/>
          <w:szCs w:val="28"/>
        </w:rPr>
        <w:t>Размеры и условия</w:t>
      </w:r>
    </w:p>
    <w:p w:rsidR="00DB1AE1" w:rsidRPr="005F75D5" w:rsidRDefault="00DB1AE1" w:rsidP="00DB1AE1">
      <w:pPr>
        <w:pStyle w:val="ConsPlusNormal"/>
        <w:widowControl/>
        <w:ind w:firstLine="0"/>
        <w:jc w:val="center"/>
        <w:rPr>
          <w:rFonts w:ascii="Times New Roman" w:hAnsi="Times New Roman" w:cs="Times New Roman"/>
          <w:b/>
          <w:color w:val="000000"/>
          <w:sz w:val="28"/>
          <w:szCs w:val="28"/>
        </w:rPr>
      </w:pPr>
      <w:r w:rsidRPr="00F46735">
        <w:rPr>
          <w:rFonts w:ascii="Times New Roman" w:hAnsi="Times New Roman" w:cs="Times New Roman"/>
          <w:b/>
          <w:color w:val="000000"/>
          <w:sz w:val="28"/>
          <w:szCs w:val="28"/>
        </w:rPr>
        <w:t>установления выплат по итогам работы для руководител</w:t>
      </w:r>
      <w:r>
        <w:rPr>
          <w:rFonts w:ascii="Times New Roman" w:hAnsi="Times New Roman" w:cs="Times New Roman"/>
          <w:b/>
          <w:color w:val="000000"/>
          <w:sz w:val="28"/>
          <w:szCs w:val="28"/>
        </w:rPr>
        <w:t>я муниципального бюджетного учреждения Молодежный Центр «Саяны»</w:t>
      </w:r>
      <w:r w:rsidR="000270AA">
        <w:rPr>
          <w:rFonts w:ascii="Times New Roman" w:hAnsi="Times New Roman" w:cs="Times New Roman"/>
          <w:b/>
          <w:color w:val="000000"/>
          <w:sz w:val="28"/>
          <w:szCs w:val="28"/>
        </w:rPr>
        <w:t xml:space="preserve"> и заместителя руководителя</w:t>
      </w:r>
    </w:p>
    <w:p w:rsidR="00DB1AE1" w:rsidRPr="005F75D5" w:rsidRDefault="00DB1AE1" w:rsidP="00DB1AE1">
      <w:pPr>
        <w:pStyle w:val="ConsPlusNormal"/>
        <w:widowControl/>
        <w:ind w:firstLine="0"/>
        <w:jc w:val="center"/>
        <w:rPr>
          <w:rFonts w:ascii="Times New Roman" w:hAnsi="Times New Roman" w:cs="Times New Roman"/>
          <w:b/>
          <w:color w:val="000000"/>
          <w:sz w:val="28"/>
          <w:szCs w:val="28"/>
        </w:rPr>
      </w:pPr>
    </w:p>
    <w:p w:rsidR="00DB1AE1" w:rsidRPr="005F75D5" w:rsidRDefault="00DB1AE1" w:rsidP="00DB1AE1">
      <w:pPr>
        <w:autoSpaceDE w:val="0"/>
        <w:autoSpaceDN w:val="0"/>
        <w:adjustRightInd w:val="0"/>
        <w:ind w:firstLine="540"/>
        <w:jc w:val="both"/>
        <w:outlineLvl w:val="1"/>
        <w:rPr>
          <w:sz w:val="28"/>
          <w:szCs w:val="28"/>
        </w:rPr>
      </w:pPr>
    </w:p>
    <w:tbl>
      <w:tblPr>
        <w:tblW w:w="988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701"/>
        <w:gridCol w:w="5777"/>
        <w:gridCol w:w="1842"/>
      </w:tblGrid>
      <w:tr w:rsidR="00DB1AE1" w:rsidRPr="002B4846" w:rsidTr="00357CEA">
        <w:tc>
          <w:tcPr>
            <w:tcW w:w="568" w:type="dxa"/>
          </w:tcPr>
          <w:p w:rsidR="00DB1AE1" w:rsidRPr="002B4846" w:rsidRDefault="00DB1AE1" w:rsidP="00357CEA">
            <w:pPr>
              <w:autoSpaceDE w:val="0"/>
              <w:autoSpaceDN w:val="0"/>
              <w:adjustRightInd w:val="0"/>
              <w:jc w:val="center"/>
              <w:outlineLvl w:val="1"/>
            </w:pPr>
            <w:r w:rsidRPr="002B4846">
              <w:t xml:space="preserve">№ </w:t>
            </w:r>
            <w:proofErr w:type="spellStart"/>
            <w:proofErr w:type="gramStart"/>
            <w:r w:rsidRPr="002B4846">
              <w:t>п</w:t>
            </w:r>
            <w:proofErr w:type="spellEnd"/>
            <w:proofErr w:type="gramEnd"/>
            <w:r w:rsidRPr="002B4846">
              <w:t>/</w:t>
            </w:r>
            <w:proofErr w:type="spellStart"/>
            <w:r w:rsidRPr="002B4846">
              <w:t>п</w:t>
            </w:r>
            <w:proofErr w:type="spellEnd"/>
          </w:p>
        </w:tc>
        <w:tc>
          <w:tcPr>
            <w:tcW w:w="1701" w:type="dxa"/>
          </w:tcPr>
          <w:p w:rsidR="00DB1AE1" w:rsidRPr="002B4846" w:rsidRDefault="00DB1AE1" w:rsidP="00357CEA">
            <w:pPr>
              <w:autoSpaceDE w:val="0"/>
              <w:autoSpaceDN w:val="0"/>
              <w:adjustRightInd w:val="0"/>
              <w:jc w:val="center"/>
              <w:outlineLvl w:val="1"/>
              <w:rPr>
                <w:color w:val="000000"/>
                <w:lang w:eastAsia="en-US"/>
              </w:rPr>
            </w:pPr>
            <w:r w:rsidRPr="002B4846">
              <w:rPr>
                <w:color w:val="000000"/>
                <w:lang w:eastAsia="en-US"/>
              </w:rPr>
              <w:t>Наименование должности</w:t>
            </w:r>
          </w:p>
        </w:tc>
        <w:tc>
          <w:tcPr>
            <w:tcW w:w="5777" w:type="dxa"/>
          </w:tcPr>
          <w:p w:rsidR="00DB1AE1" w:rsidRPr="002B4846" w:rsidRDefault="00DB1AE1" w:rsidP="00357CEA">
            <w:pPr>
              <w:autoSpaceDE w:val="0"/>
              <w:autoSpaceDN w:val="0"/>
              <w:adjustRightInd w:val="0"/>
              <w:jc w:val="center"/>
              <w:outlineLvl w:val="1"/>
            </w:pPr>
            <w:r w:rsidRPr="002B4846">
              <w:rPr>
                <w:color w:val="000000"/>
                <w:lang w:eastAsia="en-US"/>
              </w:rPr>
              <w:t>Условия выплат по итогам работы</w:t>
            </w:r>
          </w:p>
        </w:tc>
        <w:tc>
          <w:tcPr>
            <w:tcW w:w="1842" w:type="dxa"/>
          </w:tcPr>
          <w:p w:rsidR="00DB1AE1" w:rsidRPr="002B4846" w:rsidRDefault="00DB1AE1" w:rsidP="00357CEA">
            <w:pPr>
              <w:autoSpaceDE w:val="0"/>
              <w:autoSpaceDN w:val="0"/>
              <w:adjustRightInd w:val="0"/>
              <w:jc w:val="center"/>
              <w:outlineLvl w:val="1"/>
            </w:pPr>
            <w:r>
              <w:rPr>
                <w:color w:val="000000"/>
                <w:lang w:eastAsia="en-US"/>
              </w:rPr>
              <w:t>Предельный р</w:t>
            </w:r>
            <w:r w:rsidRPr="002B4846">
              <w:rPr>
                <w:color w:val="000000"/>
                <w:lang w:eastAsia="en-US"/>
              </w:rPr>
              <w:t xml:space="preserve">азмер выплат </w:t>
            </w:r>
            <w:r w:rsidRPr="002B4846">
              <w:rPr>
                <w:color w:val="000000"/>
                <w:lang w:eastAsia="en-US"/>
              </w:rPr>
              <w:br/>
              <w:t>к окладу (должностному окладу), ставке заработной платы</w:t>
            </w:r>
          </w:p>
        </w:tc>
      </w:tr>
      <w:tr w:rsidR="00DB1AE1" w:rsidRPr="002B4846" w:rsidTr="00357CEA">
        <w:tc>
          <w:tcPr>
            <w:tcW w:w="568" w:type="dxa"/>
            <w:vMerge w:val="restart"/>
          </w:tcPr>
          <w:p w:rsidR="00DB1AE1" w:rsidRPr="002B4846" w:rsidRDefault="00DB1AE1" w:rsidP="00357CEA">
            <w:pPr>
              <w:autoSpaceDE w:val="0"/>
              <w:autoSpaceDN w:val="0"/>
              <w:adjustRightInd w:val="0"/>
              <w:ind w:left="142"/>
              <w:jc w:val="center"/>
              <w:outlineLvl w:val="1"/>
            </w:pPr>
            <w:r>
              <w:t>1</w:t>
            </w:r>
          </w:p>
        </w:tc>
        <w:tc>
          <w:tcPr>
            <w:tcW w:w="1701" w:type="dxa"/>
            <w:vMerge w:val="restart"/>
          </w:tcPr>
          <w:p w:rsidR="00DB1AE1" w:rsidRPr="002B4846" w:rsidRDefault="00DB1AE1" w:rsidP="00357CEA">
            <w:pPr>
              <w:autoSpaceDE w:val="0"/>
              <w:autoSpaceDN w:val="0"/>
              <w:adjustRightInd w:val="0"/>
              <w:jc w:val="both"/>
              <w:outlineLvl w:val="1"/>
            </w:pPr>
            <w:r w:rsidRPr="002B4846">
              <w:t>Руководитель, заместители руководителя</w:t>
            </w:r>
          </w:p>
        </w:tc>
        <w:tc>
          <w:tcPr>
            <w:tcW w:w="5777" w:type="dxa"/>
          </w:tcPr>
          <w:p w:rsidR="00DB1AE1" w:rsidRPr="002B4846" w:rsidRDefault="00DB1AE1" w:rsidP="00357CEA">
            <w:pPr>
              <w:autoSpaceDE w:val="0"/>
              <w:autoSpaceDN w:val="0"/>
              <w:adjustRightInd w:val="0"/>
              <w:jc w:val="both"/>
              <w:outlineLvl w:val="1"/>
            </w:pPr>
            <w:r>
              <w:t>к</w:t>
            </w:r>
            <w:r w:rsidRPr="002B4846">
              <w:t>ачественная подготовка и проведение мероприятий, связанных с уставной деятельностью учреждения (отсутствие обоснованных замечаний, жалоб)</w:t>
            </w:r>
          </w:p>
        </w:tc>
        <w:tc>
          <w:tcPr>
            <w:tcW w:w="1842" w:type="dxa"/>
          </w:tcPr>
          <w:p w:rsidR="00DB1AE1" w:rsidRPr="00D22EF1" w:rsidRDefault="00DB1AE1" w:rsidP="00357CEA">
            <w:pPr>
              <w:autoSpaceDE w:val="0"/>
              <w:autoSpaceDN w:val="0"/>
              <w:adjustRightInd w:val="0"/>
              <w:jc w:val="center"/>
              <w:outlineLvl w:val="1"/>
            </w:pPr>
            <w:r>
              <w:t>15</w:t>
            </w:r>
            <w:r w:rsidRPr="00D22EF1">
              <w:t xml:space="preserve"> %</w:t>
            </w:r>
          </w:p>
        </w:tc>
      </w:tr>
      <w:tr w:rsidR="00DB1AE1" w:rsidRPr="002B4846" w:rsidTr="00357CEA">
        <w:tc>
          <w:tcPr>
            <w:tcW w:w="568" w:type="dxa"/>
            <w:vMerge/>
          </w:tcPr>
          <w:p w:rsidR="00DB1AE1" w:rsidRPr="002B4846" w:rsidRDefault="00DB1AE1" w:rsidP="00357CEA">
            <w:pPr>
              <w:autoSpaceDE w:val="0"/>
              <w:autoSpaceDN w:val="0"/>
              <w:adjustRightInd w:val="0"/>
              <w:ind w:left="142"/>
              <w:jc w:val="center"/>
              <w:outlineLvl w:val="1"/>
            </w:pPr>
          </w:p>
        </w:tc>
        <w:tc>
          <w:tcPr>
            <w:tcW w:w="1701" w:type="dxa"/>
            <w:vMerge/>
          </w:tcPr>
          <w:p w:rsidR="00DB1AE1" w:rsidRPr="002B4846" w:rsidRDefault="00DB1AE1" w:rsidP="00357CEA">
            <w:pPr>
              <w:autoSpaceDE w:val="0"/>
              <w:autoSpaceDN w:val="0"/>
              <w:adjustRightInd w:val="0"/>
              <w:jc w:val="both"/>
              <w:outlineLvl w:val="1"/>
            </w:pPr>
          </w:p>
        </w:tc>
        <w:tc>
          <w:tcPr>
            <w:tcW w:w="5777" w:type="dxa"/>
          </w:tcPr>
          <w:p w:rsidR="00DB1AE1" w:rsidRPr="002B4846" w:rsidRDefault="00DB1AE1" w:rsidP="00357CEA">
            <w:pPr>
              <w:autoSpaceDE w:val="0"/>
              <w:autoSpaceDN w:val="0"/>
              <w:adjustRightInd w:val="0"/>
              <w:jc w:val="both"/>
              <w:outlineLvl w:val="1"/>
            </w:pPr>
            <w:r>
              <w:t>о</w:t>
            </w:r>
            <w:r w:rsidRPr="002B4846">
              <w:t>тсутствие нарушений в финансово-хозяйственной деятельности</w:t>
            </w:r>
            <w:r>
              <w:t xml:space="preserve"> учреждения</w:t>
            </w:r>
          </w:p>
        </w:tc>
        <w:tc>
          <w:tcPr>
            <w:tcW w:w="1842" w:type="dxa"/>
          </w:tcPr>
          <w:p w:rsidR="00DB1AE1" w:rsidRPr="00D22EF1" w:rsidRDefault="00DB1AE1" w:rsidP="00357CEA">
            <w:pPr>
              <w:autoSpaceDE w:val="0"/>
              <w:autoSpaceDN w:val="0"/>
              <w:adjustRightInd w:val="0"/>
              <w:jc w:val="center"/>
              <w:outlineLvl w:val="1"/>
            </w:pPr>
            <w:r>
              <w:t>5</w:t>
            </w:r>
            <w:r w:rsidRPr="00D22EF1">
              <w:t xml:space="preserve"> %</w:t>
            </w:r>
          </w:p>
        </w:tc>
      </w:tr>
      <w:tr w:rsidR="00DB1AE1" w:rsidRPr="002B4846" w:rsidTr="00357CEA">
        <w:tc>
          <w:tcPr>
            <w:tcW w:w="568" w:type="dxa"/>
            <w:vMerge/>
          </w:tcPr>
          <w:p w:rsidR="00DB1AE1" w:rsidRPr="002B4846" w:rsidRDefault="00DB1AE1" w:rsidP="00357CEA">
            <w:pPr>
              <w:autoSpaceDE w:val="0"/>
              <w:autoSpaceDN w:val="0"/>
              <w:adjustRightInd w:val="0"/>
              <w:ind w:left="142"/>
              <w:jc w:val="center"/>
              <w:outlineLvl w:val="1"/>
            </w:pPr>
          </w:p>
        </w:tc>
        <w:tc>
          <w:tcPr>
            <w:tcW w:w="1701" w:type="dxa"/>
            <w:vMerge/>
          </w:tcPr>
          <w:p w:rsidR="00DB1AE1" w:rsidRPr="002B4846" w:rsidRDefault="00DB1AE1" w:rsidP="00357CEA">
            <w:pPr>
              <w:autoSpaceDE w:val="0"/>
              <w:autoSpaceDN w:val="0"/>
              <w:adjustRightInd w:val="0"/>
              <w:jc w:val="both"/>
              <w:outlineLvl w:val="1"/>
            </w:pPr>
          </w:p>
        </w:tc>
        <w:tc>
          <w:tcPr>
            <w:tcW w:w="5777" w:type="dxa"/>
          </w:tcPr>
          <w:p w:rsidR="00DB1AE1" w:rsidRPr="002B4846" w:rsidRDefault="00DB1AE1" w:rsidP="00357CEA">
            <w:pPr>
              <w:autoSpaceDE w:val="0"/>
              <w:autoSpaceDN w:val="0"/>
              <w:adjustRightInd w:val="0"/>
              <w:jc w:val="both"/>
              <w:outlineLvl w:val="1"/>
            </w:pPr>
            <w:r>
              <w:t>о</w:t>
            </w:r>
            <w:r w:rsidRPr="002B4846">
              <w:t xml:space="preserve">перативное и качественное исполнение </w:t>
            </w:r>
            <w:r>
              <w:br/>
            </w:r>
            <w:r w:rsidRPr="002B4846">
              <w:t>и предоставление запрашиваемой у учреждения информации (выполнение в срок без замечаний)</w:t>
            </w:r>
          </w:p>
        </w:tc>
        <w:tc>
          <w:tcPr>
            <w:tcW w:w="1842" w:type="dxa"/>
          </w:tcPr>
          <w:p w:rsidR="00DB1AE1" w:rsidRPr="00D22EF1" w:rsidRDefault="00DB1AE1" w:rsidP="00357CEA">
            <w:pPr>
              <w:autoSpaceDE w:val="0"/>
              <w:autoSpaceDN w:val="0"/>
              <w:adjustRightInd w:val="0"/>
              <w:jc w:val="center"/>
              <w:outlineLvl w:val="1"/>
            </w:pPr>
            <w:r>
              <w:t>40</w:t>
            </w:r>
            <w:r w:rsidRPr="00D22EF1">
              <w:t xml:space="preserve"> %</w:t>
            </w:r>
          </w:p>
        </w:tc>
      </w:tr>
      <w:tr w:rsidR="00DB1AE1" w:rsidRPr="002B4846" w:rsidTr="00357CEA">
        <w:tc>
          <w:tcPr>
            <w:tcW w:w="568" w:type="dxa"/>
            <w:vMerge/>
          </w:tcPr>
          <w:p w:rsidR="00DB1AE1" w:rsidRPr="002B4846" w:rsidRDefault="00DB1AE1" w:rsidP="00357CEA">
            <w:pPr>
              <w:autoSpaceDE w:val="0"/>
              <w:autoSpaceDN w:val="0"/>
              <w:adjustRightInd w:val="0"/>
              <w:ind w:left="142"/>
              <w:jc w:val="center"/>
              <w:outlineLvl w:val="1"/>
            </w:pPr>
          </w:p>
        </w:tc>
        <w:tc>
          <w:tcPr>
            <w:tcW w:w="1701" w:type="dxa"/>
            <w:vMerge/>
          </w:tcPr>
          <w:p w:rsidR="00DB1AE1" w:rsidRPr="002B4846" w:rsidRDefault="00DB1AE1" w:rsidP="00357CEA">
            <w:pPr>
              <w:autoSpaceDE w:val="0"/>
              <w:autoSpaceDN w:val="0"/>
              <w:adjustRightInd w:val="0"/>
              <w:jc w:val="both"/>
              <w:outlineLvl w:val="1"/>
            </w:pPr>
          </w:p>
        </w:tc>
        <w:tc>
          <w:tcPr>
            <w:tcW w:w="5777" w:type="dxa"/>
          </w:tcPr>
          <w:p w:rsidR="00DB1AE1" w:rsidRPr="002B4846" w:rsidRDefault="00DB1AE1" w:rsidP="00357CEA">
            <w:pPr>
              <w:autoSpaceDE w:val="0"/>
              <w:autoSpaceDN w:val="0"/>
              <w:adjustRightInd w:val="0"/>
              <w:jc w:val="both"/>
              <w:outlineLvl w:val="1"/>
            </w:pPr>
            <w:r>
              <w:t>п</w:t>
            </w:r>
            <w:r w:rsidRPr="002B4846">
              <w:t>ревышение плановых и нормативных показателей работы, установленных государственным заданием</w:t>
            </w:r>
          </w:p>
        </w:tc>
        <w:tc>
          <w:tcPr>
            <w:tcW w:w="1842" w:type="dxa"/>
          </w:tcPr>
          <w:p w:rsidR="00DB1AE1" w:rsidRPr="00D22EF1" w:rsidRDefault="00DB1AE1" w:rsidP="00357CEA">
            <w:pPr>
              <w:autoSpaceDE w:val="0"/>
              <w:autoSpaceDN w:val="0"/>
              <w:adjustRightInd w:val="0"/>
              <w:jc w:val="center"/>
              <w:outlineLvl w:val="1"/>
            </w:pPr>
            <w:r>
              <w:t>10</w:t>
            </w:r>
            <w:r w:rsidRPr="00D22EF1">
              <w:t xml:space="preserve"> %</w:t>
            </w:r>
          </w:p>
        </w:tc>
      </w:tr>
    </w:tbl>
    <w:p w:rsidR="00DB1AE1" w:rsidRPr="005F75D5" w:rsidRDefault="00DB1AE1" w:rsidP="00DB1AE1">
      <w:pPr>
        <w:autoSpaceDE w:val="0"/>
        <w:autoSpaceDN w:val="0"/>
        <w:adjustRightInd w:val="0"/>
      </w:pPr>
    </w:p>
    <w:p w:rsidR="00DB1AE1" w:rsidRDefault="00DB1AE1" w:rsidP="00DB1AE1">
      <w:pPr>
        <w:autoSpaceDE w:val="0"/>
        <w:autoSpaceDN w:val="0"/>
        <w:adjustRightInd w:val="0"/>
        <w:jc w:val="both"/>
        <w:rPr>
          <w:sz w:val="28"/>
          <w:szCs w:val="28"/>
        </w:rPr>
      </w:pPr>
      <w:r w:rsidRPr="002B4846">
        <w:rPr>
          <w:sz w:val="28"/>
          <w:szCs w:val="28"/>
        </w:rPr>
        <w:t>&lt;*&gt; Выплаты по итогам работы для руководител</w:t>
      </w:r>
      <w:r w:rsidR="000270AA">
        <w:rPr>
          <w:sz w:val="28"/>
          <w:szCs w:val="28"/>
        </w:rPr>
        <w:t>я МБУ МЦ «Саяны», заместителя</w:t>
      </w:r>
      <w:r>
        <w:rPr>
          <w:sz w:val="28"/>
          <w:szCs w:val="28"/>
        </w:rPr>
        <w:t xml:space="preserve"> осуществляются два раза в год по итогам работы за полугодие.</w:t>
      </w:r>
    </w:p>
    <w:p w:rsidR="00D836E5" w:rsidRDefault="00D836E5" w:rsidP="007658B1">
      <w:pPr>
        <w:autoSpaceDE w:val="0"/>
        <w:autoSpaceDN w:val="0"/>
        <w:adjustRightInd w:val="0"/>
        <w:ind w:left="7938" w:right="-286"/>
        <w:outlineLvl w:val="1"/>
        <w:rPr>
          <w:rFonts w:ascii="Times New Roman" w:hAnsi="Times New Roman" w:cs="Times New Roman"/>
          <w:sz w:val="28"/>
          <w:szCs w:val="28"/>
        </w:rPr>
      </w:pPr>
    </w:p>
    <w:p w:rsidR="00D836E5" w:rsidRDefault="00D836E5" w:rsidP="007658B1">
      <w:pPr>
        <w:autoSpaceDE w:val="0"/>
        <w:autoSpaceDN w:val="0"/>
        <w:adjustRightInd w:val="0"/>
        <w:ind w:left="7938" w:right="-286"/>
        <w:outlineLvl w:val="1"/>
        <w:rPr>
          <w:rFonts w:ascii="Times New Roman" w:hAnsi="Times New Roman" w:cs="Times New Roman"/>
          <w:sz w:val="28"/>
          <w:szCs w:val="28"/>
        </w:rPr>
      </w:pPr>
    </w:p>
    <w:p w:rsidR="00D836E5" w:rsidRDefault="00D836E5" w:rsidP="007658B1">
      <w:pPr>
        <w:autoSpaceDE w:val="0"/>
        <w:autoSpaceDN w:val="0"/>
        <w:adjustRightInd w:val="0"/>
        <w:ind w:left="7938" w:right="-286"/>
        <w:outlineLvl w:val="1"/>
        <w:rPr>
          <w:rFonts w:ascii="Times New Roman" w:hAnsi="Times New Roman" w:cs="Times New Roman"/>
          <w:sz w:val="28"/>
          <w:szCs w:val="28"/>
        </w:rPr>
      </w:pPr>
    </w:p>
    <w:p w:rsidR="00D836E5" w:rsidRDefault="00D836E5" w:rsidP="007658B1">
      <w:pPr>
        <w:autoSpaceDE w:val="0"/>
        <w:autoSpaceDN w:val="0"/>
        <w:adjustRightInd w:val="0"/>
        <w:ind w:left="7938" w:right="-286"/>
        <w:outlineLvl w:val="1"/>
        <w:rPr>
          <w:rFonts w:ascii="Times New Roman" w:hAnsi="Times New Roman" w:cs="Times New Roman"/>
          <w:sz w:val="28"/>
          <w:szCs w:val="28"/>
        </w:rPr>
        <w:sectPr w:rsidR="00D836E5" w:rsidSect="003137E3">
          <w:pgSz w:w="11906" w:h="16838"/>
          <w:pgMar w:top="1134" w:right="850" w:bottom="1134" w:left="1701" w:header="708" w:footer="708" w:gutter="0"/>
          <w:cols w:space="708"/>
          <w:docGrid w:linePitch="360"/>
        </w:sectPr>
      </w:pPr>
    </w:p>
    <w:p w:rsidR="007658B1" w:rsidRPr="00BE77C1" w:rsidRDefault="00D836E5" w:rsidP="00357CEA">
      <w:pPr>
        <w:autoSpaceDE w:val="0"/>
        <w:autoSpaceDN w:val="0"/>
        <w:adjustRightInd w:val="0"/>
        <w:ind w:left="7938" w:right="-286"/>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658B1" w:rsidRPr="00BE77C1">
        <w:rPr>
          <w:rFonts w:ascii="Times New Roman" w:hAnsi="Times New Roman" w:cs="Times New Roman"/>
          <w:sz w:val="28"/>
          <w:szCs w:val="28"/>
        </w:rPr>
        <w:t>иложение № 2</w:t>
      </w:r>
    </w:p>
    <w:p w:rsidR="00357CEA" w:rsidRDefault="00D836E5" w:rsidP="00357CEA">
      <w:pPr>
        <w:ind w:left="5103" w:right="-286"/>
        <w:jc w:val="right"/>
        <w:outlineLvl w:val="1"/>
        <w:rPr>
          <w:sz w:val="16"/>
          <w:szCs w:val="16"/>
        </w:rPr>
      </w:pPr>
      <w:r w:rsidRPr="006F195B">
        <w:rPr>
          <w:sz w:val="16"/>
          <w:szCs w:val="16"/>
        </w:rPr>
        <w:t>к положению об оплате труда работников  муниципального</w:t>
      </w:r>
    </w:p>
    <w:p w:rsidR="00D836E5" w:rsidRPr="00BE77C1" w:rsidRDefault="00D836E5" w:rsidP="00357CEA">
      <w:pPr>
        <w:ind w:left="5103" w:right="-286"/>
        <w:jc w:val="right"/>
        <w:outlineLvl w:val="1"/>
        <w:rPr>
          <w:rFonts w:ascii="Times New Roman" w:hAnsi="Times New Roman" w:cs="Times New Roman"/>
          <w:sz w:val="28"/>
          <w:szCs w:val="28"/>
        </w:rPr>
      </w:pPr>
      <w:r w:rsidRPr="006F195B">
        <w:rPr>
          <w:sz w:val="16"/>
          <w:szCs w:val="16"/>
        </w:rPr>
        <w:t xml:space="preserve"> бюджетного учреждения Молодежный Центр «Саяны»</w:t>
      </w:r>
    </w:p>
    <w:p w:rsidR="007658B1" w:rsidRPr="00BE77C1" w:rsidRDefault="007658B1" w:rsidP="007658B1">
      <w:pPr>
        <w:autoSpaceDE w:val="0"/>
        <w:autoSpaceDN w:val="0"/>
        <w:adjustRightInd w:val="0"/>
        <w:ind w:left="7938" w:right="-286"/>
        <w:outlineLvl w:val="1"/>
        <w:rPr>
          <w:rFonts w:ascii="Times New Roman" w:hAnsi="Times New Roman" w:cs="Times New Roman"/>
          <w:sz w:val="28"/>
          <w:szCs w:val="28"/>
        </w:rPr>
      </w:pPr>
    </w:p>
    <w:p w:rsidR="00F137AE" w:rsidRDefault="007658B1" w:rsidP="00357CEA">
      <w:pPr>
        <w:autoSpaceDE w:val="0"/>
        <w:autoSpaceDN w:val="0"/>
        <w:adjustRightInd w:val="0"/>
        <w:ind w:right="-286"/>
        <w:outlineLvl w:val="1"/>
        <w:rPr>
          <w:b/>
          <w:bCs/>
          <w:sz w:val="28"/>
          <w:szCs w:val="28"/>
        </w:rPr>
      </w:pPr>
      <w:r w:rsidRPr="00BE77C1">
        <w:rPr>
          <w:rFonts w:ascii="Times New Roman" w:hAnsi="Times New Roman" w:cs="Times New Roman"/>
          <w:sz w:val="28"/>
          <w:szCs w:val="28"/>
        </w:rPr>
        <w:t xml:space="preserve">                                                                                   </w:t>
      </w:r>
      <w:r w:rsidR="00F137AE">
        <w:rPr>
          <w:b/>
          <w:bCs/>
          <w:sz w:val="28"/>
          <w:szCs w:val="28"/>
        </w:rPr>
        <w:t>Критерии</w:t>
      </w:r>
    </w:p>
    <w:p w:rsidR="00F137AE" w:rsidRDefault="00F137AE" w:rsidP="00F137AE">
      <w:pPr>
        <w:autoSpaceDE w:val="0"/>
        <w:autoSpaceDN w:val="0"/>
        <w:adjustRightInd w:val="0"/>
        <w:jc w:val="center"/>
        <w:rPr>
          <w:b/>
          <w:bCs/>
          <w:color w:val="000000"/>
          <w:sz w:val="28"/>
          <w:szCs w:val="28"/>
        </w:rPr>
      </w:pPr>
      <w:r>
        <w:rPr>
          <w:b/>
          <w:bCs/>
          <w:color w:val="000000"/>
          <w:sz w:val="28"/>
          <w:szCs w:val="28"/>
        </w:rPr>
        <w:t xml:space="preserve">оценки результативности и качества труда для определения размеров выплат за важность </w:t>
      </w:r>
      <w:r>
        <w:rPr>
          <w:b/>
          <w:bCs/>
          <w:color w:val="000000"/>
          <w:sz w:val="28"/>
          <w:szCs w:val="28"/>
        </w:rPr>
        <w:br/>
        <w:t xml:space="preserve">выполняемой работы, степень самостоятельности и ответственности при выполнении </w:t>
      </w:r>
      <w:r>
        <w:rPr>
          <w:b/>
          <w:bCs/>
          <w:color w:val="000000"/>
          <w:sz w:val="28"/>
          <w:szCs w:val="28"/>
        </w:rPr>
        <w:br/>
        <w:t>поставленных задач, выплат за качество выполняемых работ</w:t>
      </w:r>
    </w:p>
    <w:p w:rsidR="00F137AE" w:rsidRDefault="00F137AE" w:rsidP="00F137AE">
      <w:pPr>
        <w:autoSpaceDE w:val="0"/>
        <w:autoSpaceDN w:val="0"/>
        <w:adjustRightInd w:val="0"/>
        <w:jc w:val="center"/>
        <w:rPr>
          <w:sz w:val="28"/>
          <w:szCs w:val="28"/>
        </w:rPr>
      </w:pPr>
    </w:p>
    <w:tbl>
      <w:tblPr>
        <w:tblW w:w="14380" w:type="dxa"/>
        <w:tblInd w:w="87" w:type="dxa"/>
        <w:tblLook w:val="00A0"/>
      </w:tblPr>
      <w:tblGrid>
        <w:gridCol w:w="2559"/>
        <w:gridCol w:w="4581"/>
        <w:gridCol w:w="4260"/>
        <w:gridCol w:w="2980"/>
      </w:tblGrid>
      <w:tr w:rsidR="00F137AE" w:rsidTr="00F920DD">
        <w:trPr>
          <w:trHeight w:val="20"/>
          <w:tblHeader/>
        </w:trPr>
        <w:tc>
          <w:tcPr>
            <w:tcW w:w="2559" w:type="dxa"/>
            <w:tcBorders>
              <w:top w:val="single" w:sz="8" w:space="0" w:color="000000"/>
              <w:left w:val="single" w:sz="8" w:space="0" w:color="000000"/>
              <w:bottom w:val="single" w:sz="8" w:space="0" w:color="000000"/>
              <w:right w:val="nil"/>
            </w:tcBorders>
            <w:vAlign w:val="center"/>
            <w:hideMark/>
          </w:tcPr>
          <w:p w:rsidR="00F137AE" w:rsidRDefault="00F137AE">
            <w:pPr>
              <w:jc w:val="center"/>
              <w:rPr>
                <w:sz w:val="24"/>
                <w:szCs w:val="24"/>
              </w:rPr>
            </w:pPr>
            <w:r>
              <w:rPr>
                <w:sz w:val="24"/>
                <w:szCs w:val="24"/>
              </w:rPr>
              <w:t>Категория работников</w:t>
            </w:r>
          </w:p>
        </w:tc>
        <w:tc>
          <w:tcPr>
            <w:tcW w:w="4581" w:type="dxa"/>
            <w:tcBorders>
              <w:top w:val="single" w:sz="8" w:space="0" w:color="auto"/>
              <w:left w:val="single" w:sz="8" w:space="0" w:color="auto"/>
              <w:bottom w:val="nil"/>
              <w:right w:val="single" w:sz="8" w:space="0" w:color="auto"/>
            </w:tcBorders>
            <w:vAlign w:val="center"/>
            <w:hideMark/>
          </w:tcPr>
          <w:p w:rsidR="00F137AE" w:rsidRDefault="00F137AE">
            <w:pPr>
              <w:jc w:val="center"/>
              <w:rPr>
                <w:sz w:val="24"/>
                <w:szCs w:val="24"/>
              </w:rPr>
            </w:pPr>
            <w:r>
              <w:rPr>
                <w:sz w:val="24"/>
                <w:szCs w:val="24"/>
              </w:rPr>
              <w:t>Критерии оценки</w:t>
            </w:r>
          </w:p>
        </w:tc>
        <w:tc>
          <w:tcPr>
            <w:tcW w:w="4260" w:type="dxa"/>
            <w:tcBorders>
              <w:top w:val="single" w:sz="8" w:space="0" w:color="auto"/>
              <w:left w:val="nil"/>
              <w:bottom w:val="single" w:sz="8" w:space="0" w:color="000000"/>
              <w:right w:val="single" w:sz="8" w:space="0" w:color="auto"/>
            </w:tcBorders>
            <w:vAlign w:val="center"/>
            <w:hideMark/>
          </w:tcPr>
          <w:p w:rsidR="00F137AE" w:rsidRDefault="00F137AE">
            <w:pPr>
              <w:jc w:val="center"/>
              <w:rPr>
                <w:sz w:val="24"/>
                <w:szCs w:val="24"/>
              </w:rPr>
            </w:pPr>
            <w:r>
              <w:rPr>
                <w:sz w:val="24"/>
                <w:szCs w:val="24"/>
              </w:rPr>
              <w:t>Периодичность оценки для ежемесячного установления выплат</w:t>
            </w:r>
          </w:p>
        </w:tc>
        <w:tc>
          <w:tcPr>
            <w:tcW w:w="2980" w:type="dxa"/>
            <w:tcBorders>
              <w:top w:val="single" w:sz="8" w:space="0" w:color="auto"/>
              <w:left w:val="nil"/>
              <w:bottom w:val="single" w:sz="8" w:space="0" w:color="000000"/>
              <w:right w:val="single" w:sz="8" w:space="0" w:color="000000"/>
            </w:tcBorders>
            <w:vAlign w:val="center"/>
            <w:hideMark/>
          </w:tcPr>
          <w:p w:rsidR="00F137AE" w:rsidRDefault="00F137AE">
            <w:pPr>
              <w:jc w:val="center"/>
              <w:rPr>
                <w:sz w:val="24"/>
                <w:szCs w:val="24"/>
              </w:rPr>
            </w:pPr>
            <w:r>
              <w:rPr>
                <w:sz w:val="24"/>
                <w:szCs w:val="24"/>
              </w:rPr>
              <w:t>Предельное количество баллов</w:t>
            </w:r>
          </w:p>
        </w:tc>
      </w:tr>
      <w:tr w:rsidR="00F137AE" w:rsidTr="00F920DD">
        <w:trPr>
          <w:trHeight w:val="20"/>
          <w:tblHeader/>
        </w:trPr>
        <w:tc>
          <w:tcPr>
            <w:tcW w:w="2559" w:type="dxa"/>
            <w:tcBorders>
              <w:top w:val="nil"/>
              <w:left w:val="single" w:sz="8" w:space="0" w:color="000000"/>
              <w:bottom w:val="single" w:sz="8" w:space="0" w:color="000000"/>
              <w:right w:val="nil"/>
            </w:tcBorders>
            <w:vAlign w:val="center"/>
            <w:hideMark/>
          </w:tcPr>
          <w:p w:rsidR="00F137AE" w:rsidRDefault="00F137AE">
            <w:pPr>
              <w:jc w:val="center"/>
              <w:rPr>
                <w:sz w:val="24"/>
                <w:szCs w:val="24"/>
              </w:rPr>
            </w:pPr>
            <w:r>
              <w:rPr>
                <w:sz w:val="24"/>
                <w:szCs w:val="24"/>
              </w:rPr>
              <w:t>1</w:t>
            </w:r>
          </w:p>
        </w:tc>
        <w:tc>
          <w:tcPr>
            <w:tcW w:w="4581" w:type="dxa"/>
            <w:tcBorders>
              <w:top w:val="single" w:sz="8" w:space="0" w:color="auto"/>
              <w:left w:val="single" w:sz="8" w:space="0" w:color="auto"/>
              <w:bottom w:val="single" w:sz="8" w:space="0" w:color="000000"/>
              <w:right w:val="single" w:sz="8" w:space="0" w:color="auto"/>
            </w:tcBorders>
            <w:vAlign w:val="center"/>
            <w:hideMark/>
          </w:tcPr>
          <w:p w:rsidR="00F137AE" w:rsidRDefault="00F137AE">
            <w:pPr>
              <w:jc w:val="center"/>
              <w:rPr>
                <w:sz w:val="24"/>
                <w:szCs w:val="24"/>
              </w:rPr>
            </w:pPr>
            <w:r>
              <w:rPr>
                <w:sz w:val="24"/>
                <w:szCs w:val="24"/>
              </w:rPr>
              <w:t>2</w:t>
            </w:r>
          </w:p>
        </w:tc>
        <w:tc>
          <w:tcPr>
            <w:tcW w:w="4260" w:type="dxa"/>
            <w:tcBorders>
              <w:top w:val="nil"/>
              <w:left w:val="nil"/>
              <w:bottom w:val="single" w:sz="8" w:space="0" w:color="000000"/>
              <w:right w:val="single" w:sz="8" w:space="0" w:color="auto"/>
            </w:tcBorders>
            <w:vAlign w:val="center"/>
            <w:hideMark/>
          </w:tcPr>
          <w:p w:rsidR="00F137AE" w:rsidRDefault="00F137AE">
            <w:pPr>
              <w:jc w:val="center"/>
              <w:rPr>
                <w:sz w:val="24"/>
                <w:szCs w:val="24"/>
              </w:rPr>
            </w:pPr>
            <w:r>
              <w:rPr>
                <w:sz w:val="24"/>
                <w:szCs w:val="24"/>
              </w:rPr>
              <w:t>3</w:t>
            </w:r>
          </w:p>
        </w:tc>
        <w:tc>
          <w:tcPr>
            <w:tcW w:w="2980" w:type="dxa"/>
            <w:tcBorders>
              <w:top w:val="nil"/>
              <w:left w:val="nil"/>
              <w:bottom w:val="single" w:sz="8" w:space="0" w:color="000000"/>
              <w:right w:val="single" w:sz="8" w:space="0" w:color="000000"/>
            </w:tcBorders>
            <w:vAlign w:val="center"/>
            <w:hideMark/>
          </w:tcPr>
          <w:p w:rsidR="00F137AE" w:rsidRDefault="00F137AE">
            <w:pPr>
              <w:jc w:val="center"/>
              <w:rPr>
                <w:sz w:val="24"/>
                <w:szCs w:val="24"/>
              </w:rPr>
            </w:pPr>
            <w:r>
              <w:rPr>
                <w:sz w:val="24"/>
                <w:szCs w:val="24"/>
              </w:rPr>
              <w:t>4</w:t>
            </w:r>
          </w:p>
        </w:tc>
      </w:tr>
      <w:tr w:rsidR="00F137AE" w:rsidTr="00F137AE">
        <w:trPr>
          <w:trHeight w:val="20"/>
        </w:trPr>
        <w:tc>
          <w:tcPr>
            <w:tcW w:w="14380" w:type="dxa"/>
            <w:gridSpan w:val="4"/>
            <w:tcBorders>
              <w:top w:val="single" w:sz="8" w:space="0" w:color="000000"/>
              <w:left w:val="single" w:sz="8" w:space="0" w:color="000000"/>
              <w:bottom w:val="single" w:sz="4" w:space="0" w:color="auto"/>
              <w:right w:val="single" w:sz="8" w:space="0" w:color="000000"/>
            </w:tcBorders>
            <w:hideMark/>
          </w:tcPr>
          <w:p w:rsidR="00F137AE" w:rsidRDefault="00F137AE">
            <w:pPr>
              <w:rPr>
                <w:sz w:val="24"/>
                <w:szCs w:val="24"/>
              </w:rPr>
            </w:pPr>
            <w:r>
              <w:rPr>
                <w:sz w:val="24"/>
                <w:szCs w:val="24"/>
              </w:rPr>
              <w:t>Выплаты за важность выполняемой работы, степень самостоятельности и ответственности при выполнении поставленных задач</w:t>
            </w:r>
          </w:p>
        </w:tc>
      </w:tr>
      <w:tr w:rsidR="00F137AE" w:rsidTr="00F920DD">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Специалист по работе с молодежью</w:t>
            </w: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руководство направлением в рамках деятельности учреждения</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ежеквартально;</w:t>
            </w:r>
          </w:p>
          <w:p w:rsidR="00F137AE" w:rsidRDefault="00F137AE">
            <w:pPr>
              <w:rPr>
                <w:sz w:val="24"/>
                <w:szCs w:val="24"/>
              </w:rPr>
            </w:pPr>
            <w:r>
              <w:rPr>
                <w:sz w:val="24"/>
                <w:szCs w:val="24"/>
              </w:rPr>
              <w:t>оценивается по факту закрепления руководства в приказе по учреждению; оценивается по факту п</w:t>
            </w:r>
            <w:r w:rsidR="00563F5B">
              <w:rPr>
                <w:sz w:val="24"/>
                <w:szCs w:val="24"/>
              </w:rPr>
              <w:t>ривлечение в деятельность учреждения</w:t>
            </w:r>
            <w:r>
              <w:rPr>
                <w:sz w:val="24"/>
                <w:szCs w:val="24"/>
              </w:rPr>
              <w:t xml:space="preserve"> стажеров, практикантов (наличие договора)</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D96C08" w:rsidP="00595C71">
            <w:pPr>
              <w:rPr>
                <w:sz w:val="24"/>
                <w:szCs w:val="24"/>
              </w:rPr>
            </w:pPr>
            <w:r>
              <w:rPr>
                <w:sz w:val="24"/>
                <w:szCs w:val="24"/>
              </w:rPr>
              <w:t>5</w:t>
            </w:r>
            <w:r w:rsidR="00F137AE">
              <w:rPr>
                <w:sz w:val="24"/>
                <w:szCs w:val="24"/>
              </w:rPr>
              <w:t>5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своевременная подготовка локальных нормативных актов и иных документов</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 xml:space="preserve">оценивается по факту выполнения плана-графика сдачи и подготовки документации, отсутствия замечаний  </w:t>
            </w:r>
            <w:r w:rsidR="00494A07">
              <w:rPr>
                <w:sz w:val="24"/>
                <w:szCs w:val="24"/>
              </w:rPr>
              <w:t>руководителей</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595C71">
            <w:pPr>
              <w:rPr>
                <w:sz w:val="24"/>
                <w:szCs w:val="24"/>
              </w:rPr>
            </w:pPr>
            <w:r>
              <w:rPr>
                <w:sz w:val="24"/>
                <w:szCs w:val="24"/>
              </w:rPr>
              <w:t>30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наличие соглашений, договоров о совместной деятельности, привлечение внебюджетных средств </w:t>
            </w:r>
            <w:proofErr w:type="gramStart"/>
            <w:r>
              <w:rPr>
                <w:sz w:val="24"/>
                <w:szCs w:val="24"/>
              </w:rPr>
              <w:t>для</w:t>
            </w:r>
            <w:proofErr w:type="gramEnd"/>
            <w:r>
              <w:rPr>
                <w:sz w:val="24"/>
                <w:szCs w:val="24"/>
              </w:rPr>
              <w:t xml:space="preserve"> </w:t>
            </w:r>
            <w:proofErr w:type="gramStart"/>
            <w:r>
              <w:rPr>
                <w:sz w:val="24"/>
                <w:szCs w:val="24"/>
              </w:rPr>
              <w:t>достижении</w:t>
            </w:r>
            <w:proofErr w:type="gramEnd"/>
            <w:r>
              <w:rPr>
                <w:sz w:val="24"/>
                <w:szCs w:val="24"/>
              </w:rPr>
              <w:t xml:space="preserve"> целей направления деятельности </w:t>
            </w:r>
            <w:r w:rsidR="00C61D0B">
              <w:rPr>
                <w:sz w:val="24"/>
                <w:szCs w:val="24"/>
              </w:rPr>
              <w:t>учреждения</w:t>
            </w:r>
          </w:p>
        </w:tc>
        <w:tc>
          <w:tcPr>
            <w:tcW w:w="4260" w:type="dxa"/>
            <w:tcBorders>
              <w:top w:val="single" w:sz="4" w:space="0" w:color="auto"/>
              <w:left w:val="single" w:sz="4" w:space="0" w:color="auto"/>
              <w:bottom w:val="single" w:sz="4" w:space="0" w:color="auto"/>
              <w:right w:val="single" w:sz="4" w:space="0" w:color="auto"/>
            </w:tcBorders>
          </w:tcPr>
          <w:p w:rsidR="00F137AE" w:rsidRDefault="00F137AE">
            <w:pPr>
              <w:rPr>
                <w:sz w:val="24"/>
                <w:szCs w:val="24"/>
              </w:rPr>
            </w:pPr>
            <w:r>
              <w:rPr>
                <w:sz w:val="24"/>
                <w:szCs w:val="24"/>
              </w:rPr>
              <w:t>ежеквартально;</w:t>
            </w:r>
          </w:p>
          <w:p w:rsidR="00F137AE" w:rsidRDefault="00F137AE">
            <w:pPr>
              <w:rPr>
                <w:sz w:val="24"/>
                <w:szCs w:val="24"/>
              </w:rPr>
            </w:pPr>
            <w:r>
              <w:rPr>
                <w:sz w:val="24"/>
                <w:szCs w:val="24"/>
              </w:rPr>
              <w:t>оценивается по факту наличия подписанного соглашения, договора о совместной деятельности;</w:t>
            </w:r>
          </w:p>
          <w:p w:rsidR="00F137AE" w:rsidRDefault="00F137AE">
            <w:pPr>
              <w:rPr>
                <w:sz w:val="24"/>
                <w:szCs w:val="24"/>
              </w:rPr>
            </w:pPr>
            <w:r>
              <w:rPr>
                <w:sz w:val="24"/>
                <w:szCs w:val="24"/>
              </w:rPr>
              <w:t>оценивается по факту п</w:t>
            </w:r>
            <w:r w:rsidR="00C61D0B">
              <w:rPr>
                <w:sz w:val="24"/>
                <w:szCs w:val="24"/>
              </w:rPr>
              <w:t>ривлечение в деятельность учреждения</w:t>
            </w:r>
            <w:r>
              <w:rPr>
                <w:sz w:val="24"/>
                <w:szCs w:val="24"/>
              </w:rPr>
              <w:t xml:space="preserve"> стажеров, практикантов (наличие договора);</w:t>
            </w:r>
          </w:p>
          <w:p w:rsidR="00F137AE" w:rsidRDefault="00F137AE">
            <w:pPr>
              <w:rPr>
                <w:sz w:val="24"/>
                <w:szCs w:val="24"/>
              </w:rPr>
            </w:pPr>
            <w:r>
              <w:rPr>
                <w:sz w:val="24"/>
                <w:szCs w:val="24"/>
              </w:rPr>
              <w:t>оценивается по факту привлечения сторонних</w:t>
            </w:r>
            <w:r w:rsidR="00C61D0B">
              <w:rPr>
                <w:sz w:val="24"/>
                <w:szCs w:val="24"/>
              </w:rPr>
              <w:t xml:space="preserve"> экспертов к деятельности учреждения</w:t>
            </w:r>
            <w:r>
              <w:rPr>
                <w:sz w:val="24"/>
                <w:szCs w:val="24"/>
              </w:rPr>
              <w:t>;</w:t>
            </w:r>
          </w:p>
          <w:p w:rsidR="00F137AE" w:rsidRDefault="00F137AE">
            <w:pPr>
              <w:rPr>
                <w:sz w:val="24"/>
                <w:szCs w:val="24"/>
              </w:rPr>
            </w:pPr>
            <w:r>
              <w:rPr>
                <w:sz w:val="24"/>
                <w:szCs w:val="24"/>
              </w:rPr>
              <w:t>оценивается по факту привлечения внебюджетных средств на реализацию деятельности отдела</w:t>
            </w:r>
          </w:p>
        </w:tc>
        <w:tc>
          <w:tcPr>
            <w:tcW w:w="2980" w:type="dxa"/>
            <w:tcBorders>
              <w:top w:val="single" w:sz="4" w:space="0" w:color="auto"/>
              <w:left w:val="single" w:sz="4" w:space="0" w:color="auto"/>
              <w:bottom w:val="single" w:sz="4" w:space="0" w:color="auto"/>
              <w:right w:val="single" w:sz="4" w:space="0" w:color="auto"/>
            </w:tcBorders>
          </w:tcPr>
          <w:p w:rsidR="00F137AE" w:rsidRDefault="00F137AE">
            <w:pPr>
              <w:rPr>
                <w:sz w:val="24"/>
                <w:szCs w:val="24"/>
              </w:rPr>
            </w:pPr>
            <w:r>
              <w:rPr>
                <w:sz w:val="24"/>
                <w:szCs w:val="24"/>
              </w:rPr>
              <w:t> </w:t>
            </w:r>
          </w:p>
          <w:p w:rsidR="00F137AE" w:rsidRDefault="00C61D0B">
            <w:pPr>
              <w:rPr>
                <w:sz w:val="24"/>
                <w:szCs w:val="24"/>
              </w:rPr>
            </w:pPr>
            <w:r>
              <w:rPr>
                <w:sz w:val="24"/>
                <w:szCs w:val="24"/>
              </w:rPr>
              <w:t>5</w:t>
            </w:r>
            <w:r w:rsidR="00F137AE">
              <w:rPr>
                <w:sz w:val="24"/>
                <w:szCs w:val="24"/>
              </w:rPr>
              <w:t>0 баллов</w:t>
            </w:r>
          </w:p>
          <w:p w:rsidR="00F137AE" w:rsidRDefault="00F137AE">
            <w:pPr>
              <w:rPr>
                <w:sz w:val="24"/>
                <w:szCs w:val="24"/>
              </w:rPr>
            </w:pPr>
          </w:p>
          <w:p w:rsidR="00F137AE" w:rsidRDefault="00F137AE">
            <w:pPr>
              <w:rPr>
                <w:sz w:val="24"/>
                <w:szCs w:val="24"/>
              </w:rPr>
            </w:pPr>
            <w:r>
              <w:rPr>
                <w:sz w:val="24"/>
                <w:szCs w:val="24"/>
              </w:rPr>
              <w:t>10 баллов</w:t>
            </w:r>
          </w:p>
          <w:p w:rsidR="00F137AE" w:rsidRDefault="00F137AE">
            <w:pPr>
              <w:rPr>
                <w:sz w:val="24"/>
                <w:szCs w:val="24"/>
              </w:rPr>
            </w:pPr>
          </w:p>
          <w:p w:rsidR="00F137AE" w:rsidRDefault="00F137AE">
            <w:pPr>
              <w:rPr>
                <w:sz w:val="24"/>
                <w:szCs w:val="24"/>
              </w:rPr>
            </w:pPr>
          </w:p>
          <w:p w:rsidR="00F137AE" w:rsidRDefault="00F137AE">
            <w:pPr>
              <w:rPr>
                <w:sz w:val="24"/>
                <w:szCs w:val="24"/>
              </w:rPr>
            </w:pPr>
            <w:r>
              <w:rPr>
                <w:sz w:val="24"/>
                <w:szCs w:val="24"/>
              </w:rPr>
              <w:t>10 баллов</w:t>
            </w:r>
          </w:p>
          <w:p w:rsidR="00F137AE" w:rsidRDefault="00F137AE">
            <w:pPr>
              <w:rPr>
                <w:sz w:val="24"/>
                <w:szCs w:val="24"/>
              </w:rPr>
            </w:pPr>
          </w:p>
          <w:p w:rsidR="00F137AE" w:rsidRDefault="00F137AE" w:rsidP="00595C71">
            <w:pPr>
              <w:rPr>
                <w:sz w:val="24"/>
                <w:szCs w:val="24"/>
              </w:rPr>
            </w:pPr>
            <w:r>
              <w:rPr>
                <w:sz w:val="24"/>
                <w:szCs w:val="24"/>
              </w:rPr>
              <w:t>10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подготовка информации о проектах и </w:t>
            </w:r>
            <w:r>
              <w:rPr>
                <w:sz w:val="24"/>
                <w:szCs w:val="24"/>
              </w:rPr>
              <w:lastRenderedPageBreak/>
              <w:t>мероприятиях учреждения  для размещения в интернете, на телевидении, радио и в печатных средствах массовой информации</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lastRenderedPageBreak/>
              <w:t>ежемесячно;</w:t>
            </w:r>
            <w:r>
              <w:rPr>
                <w:sz w:val="24"/>
                <w:szCs w:val="24"/>
              </w:rPr>
              <w:br/>
            </w:r>
            <w:r>
              <w:rPr>
                <w:sz w:val="24"/>
                <w:szCs w:val="24"/>
              </w:rPr>
              <w:lastRenderedPageBreak/>
              <w:t xml:space="preserve">оценивается по количеству подготовленных информационных материалов (подтверждение: </w:t>
            </w:r>
            <w:proofErr w:type="spellStart"/>
            <w:r>
              <w:rPr>
                <w:sz w:val="24"/>
                <w:szCs w:val="24"/>
              </w:rPr>
              <w:t>скрин-шот</w:t>
            </w:r>
            <w:proofErr w:type="spellEnd"/>
            <w:r>
              <w:rPr>
                <w:sz w:val="24"/>
                <w:szCs w:val="24"/>
              </w:rPr>
              <w:t xml:space="preserve"> </w:t>
            </w:r>
            <w:proofErr w:type="gramStart"/>
            <w:r>
              <w:rPr>
                <w:sz w:val="24"/>
                <w:szCs w:val="24"/>
              </w:rPr>
              <w:t>для</w:t>
            </w:r>
            <w:proofErr w:type="gramEnd"/>
            <w:r>
              <w:rPr>
                <w:sz w:val="24"/>
                <w:szCs w:val="24"/>
              </w:rPr>
              <w:t xml:space="preserve"> </w:t>
            </w:r>
            <w:proofErr w:type="gramStart"/>
            <w:r>
              <w:rPr>
                <w:sz w:val="24"/>
                <w:szCs w:val="24"/>
              </w:rPr>
              <w:t>интернет</w:t>
            </w:r>
            <w:proofErr w:type="gramEnd"/>
            <w:r>
              <w:rPr>
                <w:sz w:val="24"/>
                <w:szCs w:val="24"/>
              </w:rPr>
              <w:t xml:space="preserve"> материалов, VHS или DVD  для радио и телевидения, ксерокопии для печатных средствах массовой информации)</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lastRenderedPageBreak/>
              <w:t>до 3-</w:t>
            </w:r>
            <w:r w:rsidR="00D96C08">
              <w:rPr>
                <w:sz w:val="24"/>
                <w:szCs w:val="24"/>
              </w:rPr>
              <w:t xml:space="preserve">х информационных </w:t>
            </w:r>
            <w:r w:rsidR="00D96C08">
              <w:rPr>
                <w:sz w:val="24"/>
                <w:szCs w:val="24"/>
              </w:rPr>
              <w:lastRenderedPageBreak/>
              <w:t>материалов – 20</w:t>
            </w:r>
            <w:r>
              <w:rPr>
                <w:sz w:val="24"/>
                <w:szCs w:val="24"/>
              </w:rPr>
              <w:t xml:space="preserve"> баллов</w:t>
            </w:r>
          </w:p>
          <w:p w:rsidR="00F137AE" w:rsidRDefault="00F137AE" w:rsidP="00595C71">
            <w:pPr>
              <w:rPr>
                <w:sz w:val="24"/>
                <w:szCs w:val="24"/>
              </w:rPr>
            </w:pPr>
            <w:r>
              <w:rPr>
                <w:sz w:val="24"/>
                <w:szCs w:val="24"/>
              </w:rPr>
              <w:br/>
              <w:t>4 инфор</w:t>
            </w:r>
            <w:r w:rsidR="00D96C08">
              <w:rPr>
                <w:sz w:val="24"/>
                <w:szCs w:val="24"/>
              </w:rPr>
              <w:t>мационных материала и более – 30</w:t>
            </w:r>
            <w:r>
              <w:rPr>
                <w:sz w:val="24"/>
                <w:szCs w:val="24"/>
              </w:rPr>
              <w:t xml:space="preserve">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595C71">
            <w:pPr>
              <w:rPr>
                <w:sz w:val="24"/>
                <w:szCs w:val="24"/>
              </w:rPr>
            </w:pPr>
            <w:r>
              <w:rPr>
                <w:sz w:val="24"/>
                <w:szCs w:val="24"/>
              </w:rPr>
              <w:t>30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разработка и внедрение программ, методических материалов и проектов </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ежеквартально;</w:t>
            </w:r>
          </w:p>
          <w:p w:rsidR="00F137AE" w:rsidRDefault="00F137AE">
            <w:pPr>
              <w:rPr>
                <w:sz w:val="24"/>
                <w:szCs w:val="24"/>
              </w:rPr>
            </w:pPr>
            <w:r>
              <w:rPr>
                <w:sz w:val="24"/>
                <w:szCs w:val="24"/>
              </w:rPr>
              <w:t>подтверждение: акт разработки, акт внедрения</w:t>
            </w:r>
          </w:p>
        </w:tc>
        <w:tc>
          <w:tcPr>
            <w:tcW w:w="298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разработка - 25 баллов</w:t>
            </w:r>
          </w:p>
          <w:p w:rsidR="00F137AE" w:rsidRDefault="00F137AE" w:rsidP="00595C71">
            <w:pPr>
              <w:rPr>
                <w:sz w:val="24"/>
                <w:szCs w:val="24"/>
              </w:rPr>
            </w:pPr>
            <w:r>
              <w:rPr>
                <w:sz w:val="24"/>
                <w:szCs w:val="24"/>
              </w:rPr>
              <w:t>внедрение - 25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курирование флагманской программы молодежной политики или инфраструктурного проекта для дост</w:t>
            </w:r>
            <w:r w:rsidR="00563F5B">
              <w:rPr>
                <w:sz w:val="24"/>
                <w:szCs w:val="24"/>
              </w:rPr>
              <w:t xml:space="preserve">ижения целей деятельности </w:t>
            </w:r>
            <w:r w:rsidR="00563F5B">
              <w:rPr>
                <w:sz w:val="24"/>
                <w:szCs w:val="24"/>
              </w:rPr>
              <w:lastRenderedPageBreak/>
              <w:t>учреждения</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lastRenderedPageBreak/>
              <w:t>ежеквартально;</w:t>
            </w:r>
          </w:p>
          <w:p w:rsidR="00F137AE" w:rsidRDefault="00F137AE">
            <w:pPr>
              <w:rPr>
                <w:sz w:val="24"/>
                <w:szCs w:val="24"/>
              </w:rPr>
            </w:pPr>
            <w:r>
              <w:rPr>
                <w:sz w:val="24"/>
                <w:szCs w:val="24"/>
              </w:rPr>
              <w:t>подтверждение копия приказа руководителя учреждения или приказа учредителя</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595C71">
            <w:pPr>
              <w:rPr>
                <w:sz w:val="24"/>
                <w:szCs w:val="24"/>
              </w:rPr>
            </w:pPr>
            <w:r>
              <w:rPr>
                <w:sz w:val="24"/>
                <w:szCs w:val="24"/>
              </w:rPr>
              <w:t>5</w:t>
            </w:r>
            <w:r w:rsidR="00D96C08">
              <w:rPr>
                <w:sz w:val="24"/>
                <w:szCs w:val="24"/>
              </w:rPr>
              <w:t>0</w:t>
            </w:r>
            <w:r>
              <w:rPr>
                <w:sz w:val="24"/>
                <w:szCs w:val="24"/>
              </w:rPr>
              <w:t xml:space="preserve">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оказание консультационных услуг для молодежи, </w:t>
            </w:r>
          </w:p>
        </w:tc>
        <w:tc>
          <w:tcPr>
            <w:tcW w:w="4260" w:type="dxa"/>
            <w:tcBorders>
              <w:top w:val="single" w:sz="4" w:space="0" w:color="auto"/>
              <w:left w:val="single" w:sz="4" w:space="0" w:color="auto"/>
              <w:bottom w:val="single" w:sz="4" w:space="0" w:color="auto"/>
              <w:right w:val="single" w:sz="4" w:space="0" w:color="auto"/>
            </w:tcBorders>
            <w:hideMark/>
          </w:tcPr>
          <w:p w:rsidR="00563F5B" w:rsidRDefault="00F137AE" w:rsidP="00563F5B">
            <w:pPr>
              <w:rPr>
                <w:sz w:val="24"/>
                <w:szCs w:val="24"/>
              </w:rPr>
            </w:pPr>
            <w:r>
              <w:rPr>
                <w:sz w:val="24"/>
                <w:szCs w:val="24"/>
              </w:rPr>
              <w:t>ежемесячно;</w:t>
            </w:r>
          </w:p>
          <w:p w:rsidR="00F137AE" w:rsidRDefault="00F137AE" w:rsidP="00563F5B">
            <w:pPr>
              <w:rPr>
                <w:sz w:val="24"/>
                <w:szCs w:val="24"/>
              </w:rPr>
            </w:pPr>
            <w:r>
              <w:rPr>
                <w:sz w:val="24"/>
                <w:szCs w:val="24"/>
              </w:rPr>
              <w:t>оценивается по журналу учета консультаций</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от 10 до 20 консультаций -10 баллов;</w:t>
            </w:r>
          </w:p>
          <w:p w:rsidR="00F137AE" w:rsidRDefault="00F137AE" w:rsidP="00595C71">
            <w:pPr>
              <w:rPr>
                <w:sz w:val="24"/>
                <w:szCs w:val="24"/>
              </w:rPr>
            </w:pPr>
            <w:r>
              <w:rPr>
                <w:sz w:val="24"/>
                <w:szCs w:val="24"/>
              </w:rPr>
              <w:t>от 21 и более -15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своевременное предоставление информации по запросам физических и юридических лиц</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оценивается по количеству ответов на запросы</w:t>
            </w:r>
          </w:p>
        </w:tc>
        <w:tc>
          <w:tcPr>
            <w:tcW w:w="298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2 - 25 баллов</w:t>
            </w:r>
          </w:p>
          <w:p w:rsidR="00F137AE" w:rsidRDefault="00F137AE" w:rsidP="00595C71">
            <w:pPr>
              <w:rPr>
                <w:sz w:val="24"/>
                <w:szCs w:val="24"/>
              </w:rPr>
            </w:pPr>
            <w:r>
              <w:rPr>
                <w:sz w:val="24"/>
                <w:szCs w:val="24"/>
              </w:rPr>
              <w:t>3 и более -35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595C71">
            <w:pPr>
              <w:rPr>
                <w:sz w:val="24"/>
                <w:szCs w:val="24"/>
              </w:rPr>
            </w:pPr>
            <w:r>
              <w:rPr>
                <w:sz w:val="24"/>
                <w:szCs w:val="24"/>
              </w:rPr>
              <w:t>2</w:t>
            </w:r>
            <w:r w:rsidR="00F137AE">
              <w:rPr>
                <w:sz w:val="24"/>
                <w:szCs w:val="24"/>
              </w:rPr>
              <w:t>5 баллов</w:t>
            </w:r>
          </w:p>
        </w:tc>
      </w:tr>
      <w:tr w:rsidR="00F137AE" w:rsidTr="00F920DD">
        <w:trPr>
          <w:trHeight w:val="20"/>
        </w:trPr>
        <w:tc>
          <w:tcPr>
            <w:tcW w:w="2559"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p>
        </w:tc>
        <w:tc>
          <w:tcPr>
            <w:tcW w:w="2980" w:type="dxa"/>
            <w:tcBorders>
              <w:top w:val="single" w:sz="4" w:space="0" w:color="auto"/>
              <w:left w:val="single" w:sz="4" w:space="0" w:color="auto"/>
              <w:bottom w:val="nil"/>
              <w:right w:val="single" w:sz="4" w:space="0" w:color="auto"/>
            </w:tcBorders>
            <w:hideMark/>
          </w:tcPr>
          <w:p w:rsidR="00F137AE" w:rsidRDefault="00F137AE">
            <w:pPr>
              <w:rPr>
                <w:sz w:val="24"/>
                <w:szCs w:val="24"/>
              </w:rPr>
            </w:pPr>
          </w:p>
        </w:tc>
      </w:tr>
      <w:tr w:rsidR="00F137AE" w:rsidTr="00F920DD">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Водитель автомобиля</w:t>
            </w: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 xml:space="preserve">оценивается по факту отсутствия зафиксированных в журнале учета работ обоснованных замечаний и </w:t>
            </w:r>
            <w:r>
              <w:rPr>
                <w:sz w:val="24"/>
                <w:szCs w:val="24"/>
              </w:rPr>
              <w:lastRenderedPageBreak/>
              <w:t>жалоб</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B118B1">
            <w:pPr>
              <w:rPr>
                <w:sz w:val="24"/>
                <w:szCs w:val="24"/>
              </w:rPr>
            </w:pPr>
            <w:r>
              <w:rPr>
                <w:sz w:val="24"/>
                <w:szCs w:val="24"/>
              </w:rPr>
              <w:lastRenderedPageBreak/>
              <w:t>30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своевременное ведение документации, предусмотренной действующими нормативно-правовыми актами</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B118B1">
            <w:pPr>
              <w:rPr>
                <w:sz w:val="24"/>
                <w:szCs w:val="24"/>
              </w:rPr>
            </w:pPr>
            <w:r>
              <w:rPr>
                <w:sz w:val="24"/>
                <w:szCs w:val="24"/>
              </w:rPr>
              <w:t>25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соблюдение требований техники безопасности, пожарной безопасности и охраны труда  </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оценивается по отсутствию зафиксированных нарушений</w:t>
            </w:r>
          </w:p>
        </w:tc>
        <w:tc>
          <w:tcPr>
            <w:tcW w:w="2980" w:type="dxa"/>
            <w:tcBorders>
              <w:top w:val="single" w:sz="4" w:space="0" w:color="auto"/>
              <w:left w:val="single" w:sz="4" w:space="0" w:color="auto"/>
              <w:bottom w:val="nil"/>
              <w:right w:val="single" w:sz="4" w:space="0" w:color="auto"/>
            </w:tcBorders>
            <w:hideMark/>
          </w:tcPr>
          <w:p w:rsidR="00F137AE" w:rsidRDefault="00F137AE" w:rsidP="00B118B1">
            <w:pPr>
              <w:rPr>
                <w:sz w:val="24"/>
                <w:szCs w:val="24"/>
              </w:rPr>
            </w:pPr>
            <w:r>
              <w:rPr>
                <w:sz w:val="24"/>
                <w:szCs w:val="24"/>
              </w:rPr>
              <w:t>25 баллов</w:t>
            </w:r>
          </w:p>
        </w:tc>
      </w:tr>
      <w:tr w:rsidR="00F137AE" w:rsidTr="00F920DD">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F137AE" w:rsidRDefault="00F137AE" w:rsidP="00FB7B45">
            <w:pPr>
              <w:rPr>
                <w:sz w:val="24"/>
                <w:szCs w:val="24"/>
              </w:rPr>
            </w:pPr>
            <w:r>
              <w:rPr>
                <w:sz w:val="24"/>
                <w:szCs w:val="24"/>
              </w:rPr>
              <w:t>Уборщик служебных помещений</w:t>
            </w: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D96C08" w:rsidP="00B118B1">
            <w:pPr>
              <w:rPr>
                <w:sz w:val="24"/>
                <w:szCs w:val="24"/>
              </w:rPr>
            </w:pPr>
            <w:r>
              <w:rPr>
                <w:sz w:val="24"/>
                <w:szCs w:val="24"/>
              </w:rPr>
              <w:t>4</w:t>
            </w:r>
            <w:r w:rsidR="00F137AE">
              <w:rPr>
                <w:sz w:val="24"/>
                <w:szCs w:val="24"/>
              </w:rPr>
              <w:t>0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соблюдение требований техники безопасности, пожарной безопасности и охраны труда</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ежемесячно;  </w:t>
            </w:r>
          </w:p>
          <w:p w:rsidR="00F137AE" w:rsidRDefault="00F137AE">
            <w:pPr>
              <w:rPr>
                <w:sz w:val="24"/>
                <w:szCs w:val="24"/>
              </w:rPr>
            </w:pPr>
            <w:r>
              <w:rPr>
                <w:sz w:val="24"/>
                <w:szCs w:val="24"/>
              </w:rPr>
              <w:t>оценивается по отсутствию зафиксированных нарушений</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D96C08" w:rsidP="00B118B1">
            <w:pPr>
              <w:rPr>
                <w:sz w:val="24"/>
                <w:szCs w:val="24"/>
              </w:rPr>
            </w:pPr>
            <w:r>
              <w:rPr>
                <w:sz w:val="24"/>
                <w:szCs w:val="24"/>
              </w:rPr>
              <w:t>30</w:t>
            </w:r>
            <w:r w:rsidR="00F137AE">
              <w:rPr>
                <w:sz w:val="24"/>
                <w:szCs w:val="24"/>
              </w:rPr>
              <w:t xml:space="preserve"> баллов</w:t>
            </w:r>
          </w:p>
        </w:tc>
      </w:tr>
      <w:tr w:rsidR="00F137AE" w:rsidTr="00F920DD">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lastRenderedPageBreak/>
              <w:t xml:space="preserve"> </w:t>
            </w:r>
            <w:r w:rsidR="00FB7B45">
              <w:rPr>
                <w:sz w:val="24"/>
                <w:szCs w:val="24"/>
              </w:rPr>
              <w:t>С</w:t>
            </w:r>
            <w:r>
              <w:rPr>
                <w:sz w:val="24"/>
                <w:szCs w:val="24"/>
              </w:rPr>
              <w:t>торож</w:t>
            </w: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обеспечение сохранности материальных ценностей</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ежемесячно;   </w:t>
            </w:r>
          </w:p>
          <w:p w:rsidR="00F137AE" w:rsidRDefault="00F137AE">
            <w:pPr>
              <w:rPr>
                <w:sz w:val="24"/>
                <w:szCs w:val="24"/>
              </w:rPr>
            </w:pPr>
            <w:r>
              <w:rPr>
                <w:sz w:val="24"/>
                <w:szCs w:val="24"/>
              </w:rPr>
              <w:t>оценивается по факту отсутствия случаев краж, порчи имущества</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5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соблюдение требований техники безопасности, пожарной безопасности и охраны труда</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ежемесячно; </w:t>
            </w:r>
          </w:p>
          <w:p w:rsidR="00F137AE" w:rsidRDefault="00F137AE">
            <w:pPr>
              <w:rPr>
                <w:sz w:val="24"/>
                <w:szCs w:val="24"/>
              </w:rPr>
            </w:pPr>
            <w:r>
              <w:rPr>
                <w:sz w:val="24"/>
                <w:szCs w:val="24"/>
              </w:rPr>
              <w:t>оценивается по отсутствию зафиксированных нарушений</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5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spacing w:after="240"/>
              <w:rPr>
                <w:sz w:val="24"/>
                <w:szCs w:val="24"/>
              </w:rPr>
            </w:pPr>
            <w:r>
              <w:rPr>
                <w:sz w:val="24"/>
                <w:szCs w:val="24"/>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ежемесячно;   </w:t>
            </w:r>
          </w:p>
          <w:p w:rsidR="00F137AE" w:rsidRDefault="00F137AE">
            <w:pPr>
              <w:rPr>
                <w:sz w:val="24"/>
                <w:szCs w:val="24"/>
              </w:rPr>
            </w:pPr>
            <w:r>
              <w:rPr>
                <w:sz w:val="24"/>
                <w:szCs w:val="24"/>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D96C08" w:rsidP="00B118B1">
            <w:pPr>
              <w:rPr>
                <w:sz w:val="24"/>
                <w:szCs w:val="24"/>
              </w:rPr>
            </w:pPr>
            <w:r>
              <w:rPr>
                <w:sz w:val="24"/>
                <w:szCs w:val="24"/>
              </w:rPr>
              <w:t xml:space="preserve">25 </w:t>
            </w:r>
            <w:r w:rsidR="00F137AE">
              <w:rPr>
                <w:sz w:val="24"/>
                <w:szCs w:val="24"/>
              </w:rPr>
              <w:t>баллов</w:t>
            </w:r>
          </w:p>
        </w:tc>
      </w:tr>
      <w:tr w:rsidR="00F137AE" w:rsidTr="00F920DD">
        <w:trPr>
          <w:trHeight w:val="1390"/>
        </w:trPr>
        <w:tc>
          <w:tcPr>
            <w:tcW w:w="2559" w:type="dxa"/>
            <w:vMerge w:val="restart"/>
            <w:tcBorders>
              <w:top w:val="single" w:sz="4" w:space="0" w:color="auto"/>
              <w:left w:val="single" w:sz="4" w:space="0" w:color="auto"/>
              <w:bottom w:val="single" w:sz="4" w:space="0" w:color="auto"/>
              <w:right w:val="single" w:sz="4" w:space="0" w:color="auto"/>
            </w:tcBorders>
            <w:hideMark/>
          </w:tcPr>
          <w:p w:rsidR="00F137AE" w:rsidRDefault="00462EFB" w:rsidP="00462EFB">
            <w:pPr>
              <w:rPr>
                <w:sz w:val="24"/>
                <w:szCs w:val="24"/>
              </w:rPr>
            </w:pPr>
            <w:r>
              <w:rPr>
                <w:sz w:val="24"/>
                <w:szCs w:val="24"/>
              </w:rPr>
              <w:t xml:space="preserve">Подсобный </w:t>
            </w:r>
            <w:r w:rsidR="00C61D0B">
              <w:rPr>
                <w:sz w:val="24"/>
                <w:szCs w:val="24"/>
              </w:rPr>
              <w:t>рабочий</w:t>
            </w:r>
            <w:r w:rsidR="00F137AE">
              <w:rPr>
                <w:sz w:val="24"/>
                <w:szCs w:val="24"/>
              </w:rPr>
              <w:t xml:space="preserve"> </w:t>
            </w: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отсутствие обоснованных зафиксированных замечаний к деятельности сотрудника </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оценивается по факту отсутствия зафиксированных в журнале учета работ обоснованных замечаний и жалоб</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5A5CE5">
            <w:pPr>
              <w:rPr>
                <w:sz w:val="24"/>
                <w:szCs w:val="24"/>
              </w:rPr>
            </w:pPr>
            <w:r>
              <w:rPr>
                <w:sz w:val="24"/>
                <w:szCs w:val="24"/>
              </w:rPr>
              <w:t>2</w:t>
            </w:r>
            <w:r w:rsidR="005A5CE5">
              <w:rPr>
                <w:sz w:val="24"/>
                <w:szCs w:val="24"/>
              </w:rPr>
              <w:t>5</w:t>
            </w:r>
            <w:r>
              <w:rPr>
                <w:sz w:val="24"/>
                <w:szCs w:val="24"/>
              </w:rPr>
              <w:t xml:space="preserve"> баллов</w:t>
            </w:r>
          </w:p>
        </w:tc>
      </w:tr>
      <w:tr w:rsidR="00F137AE" w:rsidTr="00F920D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соблюдение требований техники безопасности, пожарной безопасности и </w:t>
            </w:r>
            <w:r>
              <w:rPr>
                <w:sz w:val="24"/>
                <w:szCs w:val="24"/>
              </w:rPr>
              <w:lastRenderedPageBreak/>
              <w:t>охраны труда</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lastRenderedPageBreak/>
              <w:t xml:space="preserve">ежемесячно;   </w:t>
            </w:r>
          </w:p>
          <w:p w:rsidR="00F137AE" w:rsidRDefault="00F137AE">
            <w:pPr>
              <w:rPr>
                <w:sz w:val="24"/>
                <w:szCs w:val="24"/>
              </w:rPr>
            </w:pPr>
            <w:r>
              <w:rPr>
                <w:sz w:val="24"/>
                <w:szCs w:val="24"/>
              </w:rPr>
              <w:lastRenderedPageBreak/>
              <w:t>оценивается по отсутствию зафиксированных нарушений</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5A5CE5">
            <w:pPr>
              <w:rPr>
                <w:sz w:val="24"/>
                <w:szCs w:val="24"/>
              </w:rPr>
            </w:pPr>
            <w:r>
              <w:rPr>
                <w:sz w:val="24"/>
                <w:szCs w:val="24"/>
              </w:rPr>
              <w:lastRenderedPageBreak/>
              <w:t>24 баллов</w:t>
            </w:r>
          </w:p>
        </w:tc>
      </w:tr>
      <w:tr w:rsidR="00F137AE" w:rsidTr="00F137AE">
        <w:trPr>
          <w:trHeight w:val="20"/>
        </w:trPr>
        <w:tc>
          <w:tcPr>
            <w:tcW w:w="14380" w:type="dxa"/>
            <w:gridSpan w:val="4"/>
            <w:tcBorders>
              <w:top w:val="single" w:sz="4" w:space="0" w:color="auto"/>
              <w:left w:val="single" w:sz="4" w:space="0" w:color="auto"/>
              <w:bottom w:val="single" w:sz="4" w:space="0" w:color="auto"/>
              <w:right w:val="single" w:sz="4" w:space="0" w:color="auto"/>
            </w:tcBorders>
            <w:hideMark/>
          </w:tcPr>
          <w:p w:rsidR="00F137AE" w:rsidRDefault="00F137AE">
            <w:pPr>
              <w:rPr>
                <w:b/>
                <w:bCs/>
                <w:sz w:val="24"/>
                <w:szCs w:val="24"/>
              </w:rPr>
            </w:pPr>
            <w:r>
              <w:rPr>
                <w:b/>
                <w:bCs/>
                <w:sz w:val="24"/>
                <w:szCs w:val="24"/>
              </w:rPr>
              <w:lastRenderedPageBreak/>
              <w:t>Выплаты за качество выполняемых работ</w:t>
            </w:r>
          </w:p>
        </w:tc>
      </w:tr>
      <w:tr w:rsidR="00F137AE" w:rsidTr="00362A3E">
        <w:trPr>
          <w:trHeight w:val="20"/>
        </w:trPr>
        <w:tc>
          <w:tcPr>
            <w:tcW w:w="2559" w:type="dxa"/>
            <w:vMerge w:val="restart"/>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r>
              <w:rPr>
                <w:sz w:val="24"/>
                <w:szCs w:val="24"/>
              </w:rPr>
              <w:t>Специалист по работе с молодежью</w:t>
            </w: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обеспечение сохранности молодежи занимающейся в кружках, секциях, клубов</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подтверждение: журнал учета посещаемости</w:t>
            </w:r>
          </w:p>
        </w:tc>
        <w:tc>
          <w:tcPr>
            <w:tcW w:w="298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 xml:space="preserve">от 60 до 80% - </w:t>
            </w:r>
            <w:r w:rsidR="00C61D0B">
              <w:rPr>
                <w:sz w:val="24"/>
                <w:szCs w:val="24"/>
              </w:rPr>
              <w:t>8</w:t>
            </w:r>
            <w:r>
              <w:rPr>
                <w:sz w:val="24"/>
                <w:szCs w:val="24"/>
              </w:rPr>
              <w:t>0 баллов</w:t>
            </w:r>
          </w:p>
          <w:p w:rsidR="00F137AE" w:rsidRDefault="00C61D0B" w:rsidP="005A5CE5">
            <w:pPr>
              <w:rPr>
                <w:sz w:val="24"/>
                <w:szCs w:val="24"/>
              </w:rPr>
            </w:pPr>
            <w:r>
              <w:rPr>
                <w:sz w:val="24"/>
                <w:szCs w:val="24"/>
              </w:rPr>
              <w:t>свыше 80% - 100</w:t>
            </w:r>
            <w:r w:rsidR="00F137AE">
              <w:rPr>
                <w:sz w:val="24"/>
                <w:szCs w:val="24"/>
              </w:rPr>
              <w:t xml:space="preserve"> баллов</w:t>
            </w:r>
          </w:p>
        </w:tc>
      </w:tr>
      <w:tr w:rsidR="00F137AE"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наличие собственных форм систематической работы</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rsidP="00C61D0B">
            <w:pPr>
              <w:rPr>
                <w:sz w:val="24"/>
                <w:szCs w:val="24"/>
              </w:rPr>
            </w:pPr>
            <w:r>
              <w:rPr>
                <w:sz w:val="24"/>
                <w:szCs w:val="24"/>
              </w:rPr>
              <w:t>ежемесячно;</w:t>
            </w:r>
            <w:r>
              <w:rPr>
                <w:sz w:val="24"/>
                <w:szCs w:val="24"/>
              </w:rPr>
              <w:br/>
              <w:t xml:space="preserve">подтверждение: наличие и выполнение плана работ специалиста подписанного </w:t>
            </w:r>
            <w:r w:rsidR="00C61D0B">
              <w:rPr>
                <w:sz w:val="24"/>
                <w:szCs w:val="24"/>
              </w:rPr>
              <w:t>директором</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5A5CE5">
            <w:pPr>
              <w:rPr>
                <w:sz w:val="24"/>
                <w:szCs w:val="24"/>
              </w:rPr>
            </w:pPr>
            <w:r>
              <w:rPr>
                <w:sz w:val="24"/>
                <w:szCs w:val="24"/>
              </w:rPr>
              <w:t>30 баллов</w:t>
            </w:r>
          </w:p>
        </w:tc>
      </w:tr>
      <w:tr w:rsidR="00F137AE"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tcPr>
          <w:p w:rsidR="00F137AE" w:rsidRDefault="00F137AE">
            <w:pPr>
              <w:rPr>
                <w:sz w:val="24"/>
                <w:szCs w:val="24"/>
              </w:rPr>
            </w:pPr>
            <w:r>
              <w:rPr>
                <w:sz w:val="24"/>
                <w:szCs w:val="24"/>
              </w:rPr>
              <w:t xml:space="preserve">оценка результатов  деятельности  сотрудника   органами  государственной власти, и </w:t>
            </w:r>
            <w:proofErr w:type="gramStart"/>
            <w:r>
              <w:rPr>
                <w:sz w:val="24"/>
                <w:szCs w:val="24"/>
              </w:rPr>
              <w:t xml:space="preserve">( </w:t>
            </w:r>
            <w:proofErr w:type="gramEnd"/>
            <w:r>
              <w:rPr>
                <w:sz w:val="24"/>
                <w:szCs w:val="24"/>
              </w:rPr>
              <w:t>или) местного самоуправления</w:t>
            </w:r>
          </w:p>
          <w:p w:rsidR="00F137AE" w:rsidRDefault="00F137AE">
            <w:pPr>
              <w:rPr>
                <w:sz w:val="24"/>
                <w:szCs w:val="24"/>
              </w:rPr>
            </w:pP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ежеквартально;</w:t>
            </w:r>
          </w:p>
          <w:p w:rsidR="00F137AE" w:rsidRDefault="00F137AE">
            <w:pPr>
              <w:rPr>
                <w:sz w:val="24"/>
                <w:szCs w:val="24"/>
              </w:rPr>
            </w:pPr>
            <w:r>
              <w:rPr>
                <w:sz w:val="24"/>
                <w:szCs w:val="24"/>
              </w:rPr>
              <w:t xml:space="preserve">подтверждение: грамота, диплом </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от ор</w:t>
            </w:r>
            <w:r w:rsidR="00C61D0B">
              <w:rPr>
                <w:sz w:val="24"/>
                <w:szCs w:val="24"/>
              </w:rPr>
              <w:t>гана местного самоуправления - 5</w:t>
            </w:r>
            <w:r>
              <w:rPr>
                <w:sz w:val="24"/>
                <w:szCs w:val="24"/>
              </w:rPr>
              <w:t>0 баллов                                                                                       от органа государственн</w:t>
            </w:r>
            <w:r w:rsidR="00C61D0B">
              <w:rPr>
                <w:sz w:val="24"/>
                <w:szCs w:val="24"/>
              </w:rPr>
              <w:t>ой власти Красноярского края - 7</w:t>
            </w:r>
            <w:r>
              <w:rPr>
                <w:sz w:val="24"/>
                <w:szCs w:val="24"/>
              </w:rPr>
              <w:t xml:space="preserve">5 баллов  </w:t>
            </w:r>
          </w:p>
          <w:p w:rsidR="00F137AE" w:rsidRDefault="00F137AE" w:rsidP="00C61D0B">
            <w:pPr>
              <w:rPr>
                <w:sz w:val="24"/>
                <w:szCs w:val="24"/>
              </w:rPr>
            </w:pPr>
            <w:r>
              <w:rPr>
                <w:sz w:val="24"/>
                <w:szCs w:val="24"/>
              </w:rPr>
              <w:t xml:space="preserve"> от органа государственной власти Р</w:t>
            </w:r>
            <w:r w:rsidR="00C61D0B">
              <w:rPr>
                <w:sz w:val="24"/>
                <w:szCs w:val="24"/>
              </w:rPr>
              <w:t>Ф – 100</w:t>
            </w:r>
            <w:r>
              <w:rPr>
                <w:sz w:val="24"/>
                <w:szCs w:val="24"/>
              </w:rPr>
              <w:t xml:space="preserve"> баллов</w:t>
            </w:r>
          </w:p>
        </w:tc>
      </w:tr>
      <w:tr w:rsidR="00F137AE"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наличие положительных отзывов, материалов в печатных изданиях, телевизионных сюжетов о проведенных мероприятиях или реализуемых проектах от сторонних организаций </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ежемесячно;</w:t>
            </w:r>
            <w:r>
              <w:rPr>
                <w:sz w:val="24"/>
                <w:szCs w:val="24"/>
              </w:rPr>
              <w:br/>
              <w:t xml:space="preserve">подтверждение: письмо, копия материала из средств массовой информации, </w:t>
            </w:r>
            <w:proofErr w:type="spellStart"/>
            <w:r>
              <w:rPr>
                <w:sz w:val="24"/>
                <w:szCs w:val="24"/>
              </w:rPr>
              <w:t>скрин-шот</w:t>
            </w:r>
            <w:proofErr w:type="spellEnd"/>
            <w:r>
              <w:rPr>
                <w:sz w:val="24"/>
                <w:szCs w:val="24"/>
              </w:rPr>
              <w:t xml:space="preserve"> из интернета, копия телевизионного сюжета на DVD диске</w:t>
            </w:r>
          </w:p>
        </w:tc>
        <w:tc>
          <w:tcPr>
            <w:tcW w:w="2980" w:type="dxa"/>
            <w:tcBorders>
              <w:top w:val="single" w:sz="4" w:space="0" w:color="auto"/>
              <w:left w:val="single" w:sz="4" w:space="0" w:color="auto"/>
              <w:bottom w:val="single" w:sz="4" w:space="0" w:color="auto"/>
              <w:right w:val="single" w:sz="4" w:space="0" w:color="auto"/>
            </w:tcBorders>
            <w:hideMark/>
          </w:tcPr>
          <w:p w:rsidR="00C61D0B" w:rsidRDefault="00C61D0B" w:rsidP="00C61D0B">
            <w:pPr>
              <w:spacing w:after="0"/>
              <w:rPr>
                <w:sz w:val="24"/>
                <w:szCs w:val="24"/>
              </w:rPr>
            </w:pPr>
            <w:r>
              <w:rPr>
                <w:sz w:val="24"/>
                <w:szCs w:val="24"/>
              </w:rPr>
              <w:t>телевизионный сюжет – 2</w:t>
            </w:r>
            <w:r w:rsidR="00F137AE">
              <w:rPr>
                <w:sz w:val="24"/>
                <w:szCs w:val="24"/>
              </w:rPr>
              <w:t>5 баллов</w:t>
            </w:r>
          </w:p>
          <w:p w:rsidR="00F137AE" w:rsidRDefault="00F137AE" w:rsidP="00C61D0B">
            <w:pPr>
              <w:spacing w:after="0"/>
              <w:rPr>
                <w:sz w:val="24"/>
                <w:szCs w:val="24"/>
              </w:rPr>
            </w:pPr>
            <w:r>
              <w:rPr>
                <w:sz w:val="24"/>
                <w:szCs w:val="24"/>
              </w:rPr>
              <w:t xml:space="preserve"> материал в с</w:t>
            </w:r>
            <w:r w:rsidR="00C61D0B">
              <w:rPr>
                <w:sz w:val="24"/>
                <w:szCs w:val="24"/>
              </w:rPr>
              <w:t>редствах массовой информации – 20</w:t>
            </w:r>
            <w:r>
              <w:rPr>
                <w:sz w:val="24"/>
                <w:szCs w:val="24"/>
              </w:rPr>
              <w:t xml:space="preserve"> ба</w:t>
            </w:r>
            <w:r w:rsidR="00C61D0B">
              <w:rPr>
                <w:sz w:val="24"/>
                <w:szCs w:val="24"/>
              </w:rPr>
              <w:t>ллов</w:t>
            </w:r>
            <w:r w:rsidR="00C61D0B">
              <w:rPr>
                <w:sz w:val="24"/>
                <w:szCs w:val="24"/>
              </w:rPr>
              <w:br/>
              <w:t>благодарственное письмо – 2</w:t>
            </w:r>
            <w:r>
              <w:rPr>
                <w:sz w:val="24"/>
                <w:szCs w:val="24"/>
              </w:rPr>
              <w:t>0 баллов</w:t>
            </w:r>
          </w:p>
        </w:tc>
      </w:tr>
      <w:tr w:rsidR="00F137AE"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профессиональное развитие путем участия в курсах повышения квалификации, обучающих семинарах</w:t>
            </w:r>
          </w:p>
        </w:tc>
        <w:tc>
          <w:tcPr>
            <w:tcW w:w="4260" w:type="dxa"/>
            <w:tcBorders>
              <w:top w:val="single" w:sz="4" w:space="0" w:color="auto"/>
              <w:left w:val="single" w:sz="4" w:space="0" w:color="auto"/>
              <w:bottom w:val="nil"/>
              <w:right w:val="single" w:sz="4" w:space="0" w:color="auto"/>
            </w:tcBorders>
            <w:hideMark/>
          </w:tcPr>
          <w:p w:rsidR="00D96C08" w:rsidRDefault="00F137AE" w:rsidP="00D96C08">
            <w:pPr>
              <w:rPr>
                <w:sz w:val="24"/>
                <w:szCs w:val="24"/>
              </w:rPr>
            </w:pPr>
            <w:r>
              <w:rPr>
                <w:sz w:val="24"/>
                <w:szCs w:val="24"/>
              </w:rPr>
              <w:t>ежеквартально;</w:t>
            </w:r>
          </w:p>
          <w:p w:rsidR="00F137AE" w:rsidRDefault="00F137AE" w:rsidP="00D96C08">
            <w:pPr>
              <w:rPr>
                <w:sz w:val="24"/>
                <w:szCs w:val="24"/>
              </w:rPr>
            </w:pPr>
            <w:r>
              <w:rPr>
                <w:sz w:val="24"/>
                <w:szCs w:val="24"/>
              </w:rPr>
              <w:t xml:space="preserve">оценивается по факту получения  сертификата, диплома, удостоверения о повышении квалификации  </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3F781E">
            <w:pPr>
              <w:rPr>
                <w:sz w:val="24"/>
                <w:szCs w:val="24"/>
              </w:rPr>
            </w:pPr>
            <w:r>
              <w:rPr>
                <w:sz w:val="24"/>
                <w:szCs w:val="24"/>
              </w:rPr>
              <w:t>25 баллов</w:t>
            </w:r>
          </w:p>
        </w:tc>
      </w:tr>
      <w:tr w:rsidR="00F137AE"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отсутствие нарушений финансовой деятельности </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ежеквартально;</w:t>
            </w:r>
          </w:p>
          <w:p w:rsidR="00F137AE" w:rsidRDefault="00F137AE">
            <w:pPr>
              <w:rPr>
                <w:sz w:val="24"/>
                <w:szCs w:val="24"/>
              </w:rPr>
            </w:pPr>
            <w:r>
              <w:rPr>
                <w:sz w:val="24"/>
                <w:szCs w:val="24"/>
              </w:rPr>
              <w:t>подтверждение: отсутствие замечаний проверяющих органов</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3F781E">
            <w:pPr>
              <w:rPr>
                <w:sz w:val="24"/>
                <w:szCs w:val="24"/>
              </w:rPr>
            </w:pPr>
            <w:r>
              <w:rPr>
                <w:sz w:val="24"/>
                <w:szCs w:val="24"/>
              </w:rPr>
              <w:t>30 баллов</w:t>
            </w:r>
          </w:p>
        </w:tc>
      </w:tr>
      <w:tr w:rsidR="00F137AE"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профессиональное развитие путем участия в курсах повышения квалификации, обучающих семинарах</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ежеквартально;</w:t>
            </w:r>
          </w:p>
          <w:p w:rsidR="00F137AE" w:rsidRDefault="00F137AE">
            <w:pPr>
              <w:rPr>
                <w:sz w:val="24"/>
                <w:szCs w:val="24"/>
              </w:rPr>
            </w:pPr>
            <w:r>
              <w:rPr>
                <w:sz w:val="24"/>
                <w:szCs w:val="24"/>
              </w:rPr>
              <w:t>оценивается по факту получения сертификата, диплома, удостоверения о повышении квалификации</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3F781E">
            <w:pPr>
              <w:rPr>
                <w:sz w:val="24"/>
                <w:szCs w:val="24"/>
              </w:rPr>
            </w:pPr>
            <w:r>
              <w:rPr>
                <w:sz w:val="24"/>
                <w:szCs w:val="24"/>
              </w:rPr>
              <w:t>30 баллов</w:t>
            </w:r>
          </w:p>
        </w:tc>
      </w:tr>
      <w:tr w:rsidR="00F137AE" w:rsidTr="00362A3E">
        <w:trPr>
          <w:trHeight w:val="1932"/>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оперативное принятие мер, включая своевременное информирование руководства, по устранению нарушений техники безопасности, противопожарных и иных правил, создающих угрозу деятельности учреждения, его работникам и иным лицам </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ежеквартально;</w:t>
            </w:r>
          </w:p>
          <w:p w:rsidR="00F137AE" w:rsidRDefault="00F137AE">
            <w:pPr>
              <w:rPr>
                <w:sz w:val="24"/>
                <w:szCs w:val="24"/>
              </w:rPr>
            </w:pPr>
            <w:r>
              <w:rPr>
                <w:sz w:val="24"/>
                <w:szCs w:val="24"/>
              </w:rPr>
              <w:t>подтверждение: служебная записка, докладная</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3F781E">
            <w:pPr>
              <w:rPr>
                <w:sz w:val="24"/>
                <w:szCs w:val="24"/>
              </w:rPr>
            </w:pPr>
            <w:r>
              <w:rPr>
                <w:sz w:val="24"/>
                <w:szCs w:val="24"/>
              </w:rPr>
              <w:t>25 баллов</w:t>
            </w:r>
          </w:p>
        </w:tc>
      </w:tr>
      <w:tr w:rsidR="00F137AE" w:rsidTr="00362A3E">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Водитель автомобиля</w:t>
            </w: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своевременное и квалифицированное выполнение приказов, распоряжений и поручений руководства</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3F781E">
            <w:pPr>
              <w:rPr>
                <w:sz w:val="24"/>
                <w:szCs w:val="24"/>
              </w:rPr>
            </w:pPr>
            <w:r>
              <w:rPr>
                <w:sz w:val="24"/>
                <w:szCs w:val="24"/>
              </w:rPr>
              <w:t>25 баллов</w:t>
            </w:r>
          </w:p>
        </w:tc>
      </w:tr>
      <w:tr w:rsidR="00F137AE"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поддержание транспортного средства в технически исправном состоянии </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 xml:space="preserve">оценивается по факту отсутствия необоснованного простоя транспортного средства </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3F781E">
            <w:pPr>
              <w:rPr>
                <w:sz w:val="24"/>
                <w:szCs w:val="24"/>
              </w:rPr>
            </w:pPr>
            <w:r>
              <w:rPr>
                <w:sz w:val="24"/>
                <w:szCs w:val="24"/>
              </w:rPr>
              <w:t>27 баллов</w:t>
            </w:r>
          </w:p>
        </w:tc>
      </w:tr>
      <w:tr w:rsidR="00F137AE"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содержание автотранспортного средства в чистоте</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3F781E">
            <w:pPr>
              <w:rPr>
                <w:sz w:val="24"/>
                <w:szCs w:val="24"/>
              </w:rPr>
            </w:pPr>
            <w:r>
              <w:rPr>
                <w:sz w:val="24"/>
                <w:szCs w:val="24"/>
              </w:rPr>
              <w:t>30 баллов</w:t>
            </w:r>
          </w:p>
        </w:tc>
      </w:tr>
      <w:tr w:rsidR="00F137AE" w:rsidTr="00362A3E">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F137AE" w:rsidRDefault="00F137AE" w:rsidP="00D9182A">
            <w:pPr>
              <w:rPr>
                <w:sz w:val="24"/>
                <w:szCs w:val="24"/>
              </w:rPr>
            </w:pPr>
            <w:r>
              <w:rPr>
                <w:sz w:val="24"/>
                <w:szCs w:val="24"/>
              </w:rPr>
              <w:lastRenderedPageBreak/>
              <w:t>Уборщик служебных помещений</w:t>
            </w: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обеспечение сохранности хозяйственного инвентаря</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ежемесячно;                                                             оценивается по отсутствию фактов утраты хозяйственного инвентаря</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3F781E">
            <w:pPr>
              <w:rPr>
                <w:sz w:val="24"/>
                <w:szCs w:val="24"/>
              </w:rPr>
            </w:pPr>
            <w:r>
              <w:rPr>
                <w:sz w:val="24"/>
                <w:szCs w:val="24"/>
              </w:rPr>
              <w:t>1</w:t>
            </w:r>
            <w:r w:rsidR="00F137AE">
              <w:rPr>
                <w:sz w:val="24"/>
                <w:szCs w:val="24"/>
              </w:rPr>
              <w:t>0 баллов</w:t>
            </w:r>
          </w:p>
        </w:tc>
      </w:tr>
      <w:tr w:rsidR="00F137AE"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соблюдение качества выполняемых работ в части выполнения возложенных функциональных обязанностей</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ежеквартально;</w:t>
            </w:r>
          </w:p>
          <w:p w:rsidR="00F137AE" w:rsidRDefault="00F137AE">
            <w:pPr>
              <w:rPr>
                <w:sz w:val="24"/>
                <w:szCs w:val="24"/>
              </w:rPr>
            </w:pPr>
            <w:r>
              <w:rPr>
                <w:sz w:val="24"/>
                <w:szCs w:val="24"/>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3F781E">
            <w:pPr>
              <w:rPr>
                <w:sz w:val="24"/>
                <w:szCs w:val="24"/>
              </w:rPr>
            </w:pPr>
            <w:r>
              <w:rPr>
                <w:sz w:val="24"/>
                <w:szCs w:val="24"/>
              </w:rPr>
              <w:t>15 баллов</w:t>
            </w:r>
          </w:p>
        </w:tc>
      </w:tr>
      <w:tr w:rsidR="00F137AE" w:rsidTr="00362A3E">
        <w:trPr>
          <w:trHeight w:val="20"/>
        </w:trPr>
        <w:tc>
          <w:tcPr>
            <w:tcW w:w="2559"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p>
        </w:tc>
        <w:tc>
          <w:tcPr>
            <w:tcW w:w="2980" w:type="dxa"/>
            <w:tcBorders>
              <w:top w:val="single" w:sz="4" w:space="0" w:color="auto"/>
              <w:left w:val="single" w:sz="4" w:space="0" w:color="auto"/>
              <w:bottom w:val="nil"/>
              <w:right w:val="single" w:sz="4" w:space="0" w:color="auto"/>
            </w:tcBorders>
            <w:hideMark/>
          </w:tcPr>
          <w:p w:rsidR="00F137AE" w:rsidRDefault="00F137AE">
            <w:pPr>
              <w:rPr>
                <w:sz w:val="24"/>
                <w:szCs w:val="24"/>
              </w:rPr>
            </w:pPr>
          </w:p>
        </w:tc>
      </w:tr>
      <w:tr w:rsidR="00F137AE" w:rsidTr="00362A3E">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 xml:space="preserve"> </w:t>
            </w:r>
            <w:r w:rsidR="00362A3E">
              <w:rPr>
                <w:sz w:val="24"/>
                <w:szCs w:val="24"/>
              </w:rPr>
              <w:t>С</w:t>
            </w:r>
            <w:r>
              <w:rPr>
                <w:sz w:val="24"/>
                <w:szCs w:val="24"/>
              </w:rPr>
              <w:t>торож</w:t>
            </w: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обеспечение общественного порядка и пропускного режима</w:t>
            </w:r>
          </w:p>
        </w:tc>
        <w:tc>
          <w:tcPr>
            <w:tcW w:w="4260"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ежемесячно;</w:t>
            </w:r>
          </w:p>
          <w:p w:rsidR="00F137AE" w:rsidRDefault="00F137AE">
            <w:pPr>
              <w:rPr>
                <w:sz w:val="24"/>
                <w:szCs w:val="24"/>
              </w:rPr>
            </w:pPr>
            <w:r>
              <w:rPr>
                <w:sz w:val="24"/>
                <w:szCs w:val="24"/>
              </w:rPr>
              <w:t>оценивается по факту отсутствия  (или  факту предотвращения</w:t>
            </w:r>
            <w:proofErr w:type="gramStart"/>
            <w:r>
              <w:rPr>
                <w:sz w:val="24"/>
                <w:szCs w:val="24"/>
              </w:rPr>
              <w:t xml:space="preserve"> )</w:t>
            </w:r>
            <w:proofErr w:type="gramEnd"/>
            <w:r>
              <w:rPr>
                <w:sz w:val="24"/>
                <w:szCs w:val="24"/>
              </w:rPr>
              <w:t xml:space="preserve">  нарушения общественного порядка</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3F781E">
            <w:pPr>
              <w:rPr>
                <w:sz w:val="24"/>
                <w:szCs w:val="24"/>
              </w:rPr>
            </w:pPr>
            <w:r>
              <w:rPr>
                <w:sz w:val="24"/>
                <w:szCs w:val="24"/>
              </w:rPr>
              <w:t>15 баллов</w:t>
            </w:r>
          </w:p>
        </w:tc>
      </w:tr>
      <w:tr w:rsidR="00F137AE"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137AE" w:rsidRDefault="00F137AE">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F137AE" w:rsidRDefault="00F137AE">
            <w:pPr>
              <w:rPr>
                <w:sz w:val="24"/>
                <w:szCs w:val="24"/>
              </w:rPr>
            </w:pPr>
            <w:r>
              <w:rPr>
                <w:sz w:val="24"/>
                <w:szCs w:val="24"/>
              </w:rPr>
              <w:t>содержание в надлежащем состоянии рабочего места, оборудования</w:t>
            </w:r>
          </w:p>
        </w:tc>
        <w:tc>
          <w:tcPr>
            <w:tcW w:w="4260" w:type="dxa"/>
            <w:tcBorders>
              <w:top w:val="single" w:sz="4" w:space="0" w:color="auto"/>
              <w:left w:val="single" w:sz="4" w:space="0" w:color="auto"/>
              <w:bottom w:val="nil"/>
              <w:right w:val="single" w:sz="4" w:space="0" w:color="auto"/>
            </w:tcBorders>
            <w:hideMark/>
          </w:tcPr>
          <w:p w:rsidR="00F137AE" w:rsidRDefault="00F137AE">
            <w:pPr>
              <w:rPr>
                <w:sz w:val="24"/>
                <w:szCs w:val="24"/>
              </w:rPr>
            </w:pPr>
            <w:r>
              <w:rPr>
                <w:sz w:val="24"/>
                <w:szCs w:val="24"/>
              </w:rPr>
              <w:t>ежеквартально;</w:t>
            </w:r>
          </w:p>
          <w:p w:rsidR="00F137AE" w:rsidRDefault="00F137AE">
            <w:pPr>
              <w:rPr>
                <w:sz w:val="24"/>
                <w:szCs w:val="24"/>
              </w:rPr>
            </w:pPr>
            <w:r>
              <w:rPr>
                <w:sz w:val="24"/>
                <w:szCs w:val="24"/>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F137AE" w:rsidRDefault="00F137AE" w:rsidP="003F781E">
            <w:pPr>
              <w:rPr>
                <w:sz w:val="24"/>
                <w:szCs w:val="24"/>
              </w:rPr>
            </w:pPr>
            <w:r>
              <w:rPr>
                <w:sz w:val="24"/>
                <w:szCs w:val="24"/>
              </w:rPr>
              <w:t>10 баллов</w:t>
            </w:r>
          </w:p>
        </w:tc>
      </w:tr>
      <w:tr w:rsidR="00C61D0B" w:rsidTr="000C5E81">
        <w:trPr>
          <w:trHeight w:val="20"/>
        </w:trPr>
        <w:tc>
          <w:tcPr>
            <w:tcW w:w="2559" w:type="dxa"/>
            <w:vMerge w:val="restart"/>
            <w:tcBorders>
              <w:top w:val="single" w:sz="4" w:space="0" w:color="auto"/>
              <w:left w:val="single" w:sz="4" w:space="0" w:color="auto"/>
              <w:right w:val="single" w:sz="4" w:space="0" w:color="auto"/>
            </w:tcBorders>
            <w:hideMark/>
          </w:tcPr>
          <w:p w:rsidR="00C61D0B" w:rsidRDefault="00462EFB" w:rsidP="00362A3E">
            <w:pPr>
              <w:rPr>
                <w:sz w:val="24"/>
                <w:szCs w:val="24"/>
              </w:rPr>
            </w:pPr>
            <w:r>
              <w:rPr>
                <w:sz w:val="24"/>
                <w:szCs w:val="24"/>
              </w:rPr>
              <w:t xml:space="preserve">Подсобный </w:t>
            </w:r>
            <w:r w:rsidR="00C61D0B">
              <w:rPr>
                <w:sz w:val="24"/>
                <w:szCs w:val="24"/>
              </w:rPr>
              <w:t>рабочий</w:t>
            </w:r>
          </w:p>
        </w:tc>
        <w:tc>
          <w:tcPr>
            <w:tcW w:w="4581" w:type="dxa"/>
            <w:tcBorders>
              <w:top w:val="single" w:sz="4" w:space="0" w:color="auto"/>
              <w:left w:val="single" w:sz="4" w:space="0" w:color="auto"/>
              <w:bottom w:val="single" w:sz="4" w:space="0" w:color="auto"/>
              <w:right w:val="single" w:sz="4" w:space="0" w:color="auto"/>
            </w:tcBorders>
            <w:hideMark/>
          </w:tcPr>
          <w:p w:rsidR="00C61D0B" w:rsidRDefault="00C61D0B">
            <w:pPr>
              <w:rPr>
                <w:sz w:val="24"/>
                <w:szCs w:val="24"/>
              </w:rPr>
            </w:pPr>
            <w:r>
              <w:rPr>
                <w:sz w:val="24"/>
                <w:szCs w:val="24"/>
              </w:rPr>
              <w:t xml:space="preserve">оперативное реагирование и высокое качество проведения текущих ремонтных </w:t>
            </w:r>
            <w:r>
              <w:rPr>
                <w:sz w:val="24"/>
                <w:szCs w:val="24"/>
              </w:rPr>
              <w:lastRenderedPageBreak/>
              <w:t>работ в помещениях здания</w:t>
            </w:r>
          </w:p>
        </w:tc>
        <w:tc>
          <w:tcPr>
            <w:tcW w:w="4260" w:type="dxa"/>
            <w:tcBorders>
              <w:top w:val="single" w:sz="4" w:space="0" w:color="auto"/>
              <w:left w:val="single" w:sz="4" w:space="0" w:color="auto"/>
              <w:bottom w:val="nil"/>
              <w:right w:val="single" w:sz="4" w:space="0" w:color="auto"/>
            </w:tcBorders>
            <w:hideMark/>
          </w:tcPr>
          <w:p w:rsidR="00C61D0B" w:rsidRDefault="00C61D0B">
            <w:pPr>
              <w:rPr>
                <w:sz w:val="24"/>
                <w:szCs w:val="24"/>
              </w:rPr>
            </w:pPr>
            <w:r>
              <w:rPr>
                <w:sz w:val="24"/>
                <w:szCs w:val="24"/>
              </w:rPr>
              <w:lastRenderedPageBreak/>
              <w:t>ежемесячно;</w:t>
            </w:r>
          </w:p>
          <w:p w:rsidR="00C61D0B" w:rsidRDefault="00C61D0B">
            <w:pPr>
              <w:rPr>
                <w:sz w:val="24"/>
                <w:szCs w:val="24"/>
              </w:rPr>
            </w:pPr>
            <w:r>
              <w:rPr>
                <w:sz w:val="24"/>
                <w:szCs w:val="24"/>
              </w:rPr>
              <w:lastRenderedPageBreak/>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C61D0B" w:rsidRDefault="00C61D0B" w:rsidP="003F781E">
            <w:pPr>
              <w:rPr>
                <w:sz w:val="24"/>
                <w:szCs w:val="24"/>
              </w:rPr>
            </w:pPr>
            <w:r>
              <w:rPr>
                <w:sz w:val="24"/>
                <w:szCs w:val="24"/>
              </w:rPr>
              <w:lastRenderedPageBreak/>
              <w:t>24 баллов</w:t>
            </w:r>
          </w:p>
        </w:tc>
      </w:tr>
      <w:tr w:rsidR="00C61D0B" w:rsidTr="000C5E81">
        <w:trPr>
          <w:trHeight w:val="20"/>
        </w:trPr>
        <w:tc>
          <w:tcPr>
            <w:tcW w:w="2559" w:type="dxa"/>
            <w:vMerge/>
            <w:tcBorders>
              <w:left w:val="single" w:sz="4" w:space="0" w:color="auto"/>
              <w:bottom w:val="single" w:sz="4" w:space="0" w:color="auto"/>
              <w:right w:val="single" w:sz="4" w:space="0" w:color="auto"/>
            </w:tcBorders>
            <w:hideMark/>
          </w:tcPr>
          <w:p w:rsidR="00C61D0B" w:rsidRDefault="00C61D0B">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C61D0B" w:rsidRDefault="00C61D0B" w:rsidP="00D9182A">
            <w:pPr>
              <w:rPr>
                <w:sz w:val="24"/>
                <w:szCs w:val="24"/>
              </w:rPr>
            </w:pPr>
            <w:proofErr w:type="spellStart"/>
            <w:r>
              <w:rPr>
                <w:sz w:val="24"/>
                <w:szCs w:val="24"/>
              </w:rPr>
              <w:t>дорожно-тропиночной</w:t>
            </w:r>
            <w:proofErr w:type="spellEnd"/>
            <w:r>
              <w:rPr>
                <w:sz w:val="24"/>
                <w:szCs w:val="24"/>
              </w:rPr>
              <w:t xml:space="preserve"> сети</w:t>
            </w:r>
          </w:p>
        </w:tc>
        <w:tc>
          <w:tcPr>
            <w:tcW w:w="4260" w:type="dxa"/>
            <w:tcBorders>
              <w:top w:val="single" w:sz="4" w:space="0" w:color="auto"/>
              <w:left w:val="single" w:sz="4" w:space="0" w:color="auto"/>
              <w:bottom w:val="nil"/>
              <w:right w:val="single" w:sz="4" w:space="0" w:color="auto"/>
            </w:tcBorders>
            <w:hideMark/>
          </w:tcPr>
          <w:p w:rsidR="00C61D0B" w:rsidRDefault="00C61D0B" w:rsidP="00B118B1">
            <w:pPr>
              <w:rPr>
                <w:sz w:val="24"/>
                <w:szCs w:val="24"/>
              </w:rPr>
            </w:pPr>
            <w:r>
              <w:rPr>
                <w:sz w:val="24"/>
                <w:szCs w:val="24"/>
              </w:rPr>
              <w:t>ежеквартально;</w:t>
            </w:r>
          </w:p>
          <w:p w:rsidR="00C61D0B" w:rsidRDefault="00C61D0B" w:rsidP="00B118B1">
            <w:pPr>
              <w:rPr>
                <w:sz w:val="24"/>
                <w:szCs w:val="24"/>
              </w:rPr>
            </w:pPr>
            <w:r>
              <w:rPr>
                <w:sz w:val="24"/>
                <w:szCs w:val="24"/>
              </w:rPr>
              <w:t>оценивается по факту отсутствия обоснованных зафиксированных замечаний</w:t>
            </w:r>
          </w:p>
        </w:tc>
        <w:tc>
          <w:tcPr>
            <w:tcW w:w="2980" w:type="dxa"/>
            <w:tcBorders>
              <w:top w:val="single" w:sz="4" w:space="0" w:color="auto"/>
              <w:left w:val="single" w:sz="4" w:space="0" w:color="auto"/>
              <w:bottom w:val="single" w:sz="4" w:space="0" w:color="auto"/>
              <w:right w:val="single" w:sz="4" w:space="0" w:color="auto"/>
            </w:tcBorders>
            <w:hideMark/>
          </w:tcPr>
          <w:p w:rsidR="00C61D0B" w:rsidRDefault="00C61D0B" w:rsidP="003F781E">
            <w:pPr>
              <w:rPr>
                <w:sz w:val="24"/>
                <w:szCs w:val="24"/>
              </w:rPr>
            </w:pPr>
            <w:r>
              <w:rPr>
                <w:sz w:val="24"/>
                <w:szCs w:val="24"/>
              </w:rPr>
              <w:t>10 баллов</w:t>
            </w:r>
          </w:p>
        </w:tc>
      </w:tr>
      <w:tr w:rsidR="00D9182A" w:rsidTr="00362A3E">
        <w:trPr>
          <w:trHeight w:val="20"/>
        </w:trPr>
        <w:tc>
          <w:tcPr>
            <w:tcW w:w="2559" w:type="dxa"/>
            <w:vMerge w:val="restart"/>
            <w:tcBorders>
              <w:top w:val="single" w:sz="4" w:space="0" w:color="auto"/>
              <w:left w:val="single" w:sz="4" w:space="0" w:color="auto"/>
              <w:bottom w:val="single" w:sz="4" w:space="0" w:color="auto"/>
              <w:right w:val="single" w:sz="4" w:space="0" w:color="auto"/>
            </w:tcBorders>
            <w:hideMark/>
          </w:tcPr>
          <w:p w:rsidR="00D9182A" w:rsidRDefault="00D9182A">
            <w:pPr>
              <w:rPr>
                <w:sz w:val="24"/>
                <w:szCs w:val="24"/>
              </w:rPr>
            </w:pPr>
          </w:p>
          <w:p w:rsidR="00D9182A" w:rsidRDefault="00D9182A">
            <w:pPr>
              <w:rPr>
                <w:sz w:val="24"/>
                <w:szCs w:val="24"/>
              </w:rPr>
            </w:pPr>
          </w:p>
          <w:p w:rsidR="00D9182A" w:rsidRDefault="00D9182A">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D9182A" w:rsidRDefault="00D9182A">
            <w:pPr>
              <w:rPr>
                <w:sz w:val="24"/>
                <w:szCs w:val="24"/>
              </w:rPr>
            </w:pPr>
          </w:p>
        </w:tc>
        <w:tc>
          <w:tcPr>
            <w:tcW w:w="4260" w:type="dxa"/>
            <w:tcBorders>
              <w:top w:val="single" w:sz="4" w:space="0" w:color="auto"/>
              <w:left w:val="single" w:sz="4" w:space="0" w:color="auto"/>
              <w:bottom w:val="nil"/>
              <w:right w:val="single" w:sz="4" w:space="0" w:color="auto"/>
            </w:tcBorders>
            <w:hideMark/>
          </w:tcPr>
          <w:p w:rsidR="00D9182A" w:rsidRDefault="00D9182A">
            <w:pPr>
              <w:rPr>
                <w:sz w:val="24"/>
                <w:szCs w:val="24"/>
              </w:rPr>
            </w:pPr>
          </w:p>
        </w:tc>
        <w:tc>
          <w:tcPr>
            <w:tcW w:w="2980" w:type="dxa"/>
            <w:tcBorders>
              <w:top w:val="single" w:sz="4" w:space="0" w:color="auto"/>
              <w:left w:val="single" w:sz="4" w:space="0" w:color="auto"/>
              <w:bottom w:val="single" w:sz="4" w:space="0" w:color="auto"/>
              <w:right w:val="single" w:sz="4" w:space="0" w:color="auto"/>
            </w:tcBorders>
            <w:hideMark/>
          </w:tcPr>
          <w:p w:rsidR="00D9182A" w:rsidRDefault="00D9182A">
            <w:pPr>
              <w:rPr>
                <w:sz w:val="24"/>
                <w:szCs w:val="24"/>
              </w:rPr>
            </w:pPr>
          </w:p>
        </w:tc>
      </w:tr>
      <w:tr w:rsidR="00D9182A"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82A" w:rsidRDefault="00D9182A">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D9182A" w:rsidRDefault="00D9182A">
            <w:pPr>
              <w:rPr>
                <w:sz w:val="24"/>
                <w:szCs w:val="24"/>
              </w:rPr>
            </w:pPr>
          </w:p>
        </w:tc>
        <w:tc>
          <w:tcPr>
            <w:tcW w:w="4260" w:type="dxa"/>
            <w:tcBorders>
              <w:top w:val="single" w:sz="4" w:space="0" w:color="auto"/>
              <w:left w:val="single" w:sz="4" w:space="0" w:color="auto"/>
              <w:bottom w:val="single" w:sz="4" w:space="0" w:color="auto"/>
              <w:right w:val="single" w:sz="4" w:space="0" w:color="auto"/>
            </w:tcBorders>
            <w:hideMark/>
          </w:tcPr>
          <w:p w:rsidR="00D9182A" w:rsidRDefault="00D9182A">
            <w:pPr>
              <w:rPr>
                <w:sz w:val="24"/>
                <w:szCs w:val="24"/>
              </w:rPr>
            </w:pPr>
          </w:p>
        </w:tc>
        <w:tc>
          <w:tcPr>
            <w:tcW w:w="2980" w:type="dxa"/>
            <w:tcBorders>
              <w:top w:val="single" w:sz="4" w:space="0" w:color="auto"/>
              <w:left w:val="single" w:sz="4" w:space="0" w:color="auto"/>
              <w:bottom w:val="single" w:sz="4" w:space="0" w:color="auto"/>
              <w:right w:val="single" w:sz="4" w:space="0" w:color="auto"/>
            </w:tcBorders>
            <w:hideMark/>
          </w:tcPr>
          <w:p w:rsidR="00D9182A" w:rsidRDefault="00D9182A">
            <w:pPr>
              <w:rPr>
                <w:sz w:val="24"/>
                <w:szCs w:val="24"/>
              </w:rPr>
            </w:pPr>
          </w:p>
        </w:tc>
      </w:tr>
      <w:tr w:rsidR="00D9182A" w:rsidTr="00362A3E">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182A" w:rsidRDefault="00D9182A">
            <w:pPr>
              <w:rPr>
                <w:sz w:val="24"/>
                <w:szCs w:val="24"/>
              </w:rPr>
            </w:pPr>
          </w:p>
        </w:tc>
        <w:tc>
          <w:tcPr>
            <w:tcW w:w="4581" w:type="dxa"/>
            <w:tcBorders>
              <w:top w:val="single" w:sz="4" w:space="0" w:color="auto"/>
              <w:left w:val="single" w:sz="4" w:space="0" w:color="auto"/>
              <w:bottom w:val="single" w:sz="4" w:space="0" w:color="auto"/>
              <w:right w:val="single" w:sz="4" w:space="0" w:color="auto"/>
            </w:tcBorders>
            <w:hideMark/>
          </w:tcPr>
          <w:p w:rsidR="00D9182A" w:rsidRDefault="00D9182A">
            <w:pPr>
              <w:rPr>
                <w:sz w:val="24"/>
                <w:szCs w:val="24"/>
              </w:rPr>
            </w:pPr>
            <w:r>
              <w:rPr>
                <w:sz w:val="24"/>
                <w:szCs w:val="24"/>
              </w:rPr>
              <w:t>соблюдение правил эксплуатации и обслуживания машин и механизмов при выполнении работ</w:t>
            </w:r>
          </w:p>
        </w:tc>
        <w:tc>
          <w:tcPr>
            <w:tcW w:w="4260" w:type="dxa"/>
            <w:tcBorders>
              <w:top w:val="single" w:sz="4" w:space="0" w:color="auto"/>
              <w:left w:val="single" w:sz="4" w:space="0" w:color="auto"/>
              <w:bottom w:val="single" w:sz="4" w:space="0" w:color="auto"/>
              <w:right w:val="single" w:sz="4" w:space="0" w:color="auto"/>
            </w:tcBorders>
            <w:hideMark/>
          </w:tcPr>
          <w:p w:rsidR="00D9182A" w:rsidRDefault="00D9182A">
            <w:pPr>
              <w:rPr>
                <w:sz w:val="24"/>
                <w:szCs w:val="24"/>
              </w:rPr>
            </w:pPr>
            <w:r>
              <w:rPr>
                <w:sz w:val="24"/>
                <w:szCs w:val="24"/>
              </w:rPr>
              <w:t>ежеквартально;</w:t>
            </w:r>
          </w:p>
          <w:p w:rsidR="00D9182A" w:rsidRDefault="00D9182A">
            <w:pPr>
              <w:rPr>
                <w:sz w:val="24"/>
                <w:szCs w:val="24"/>
              </w:rPr>
            </w:pPr>
            <w:r>
              <w:rPr>
                <w:sz w:val="24"/>
                <w:szCs w:val="24"/>
              </w:rPr>
              <w:t>оценивается по факту отсутствия неисправности техники</w:t>
            </w:r>
          </w:p>
        </w:tc>
        <w:tc>
          <w:tcPr>
            <w:tcW w:w="2980" w:type="dxa"/>
            <w:tcBorders>
              <w:top w:val="single" w:sz="4" w:space="0" w:color="auto"/>
              <w:left w:val="single" w:sz="4" w:space="0" w:color="auto"/>
              <w:bottom w:val="single" w:sz="4" w:space="0" w:color="auto"/>
              <w:right w:val="single" w:sz="4" w:space="0" w:color="auto"/>
            </w:tcBorders>
            <w:hideMark/>
          </w:tcPr>
          <w:p w:rsidR="00D9182A" w:rsidRDefault="00D9182A" w:rsidP="003F781E">
            <w:pPr>
              <w:rPr>
                <w:sz w:val="24"/>
                <w:szCs w:val="24"/>
              </w:rPr>
            </w:pPr>
            <w:r>
              <w:rPr>
                <w:sz w:val="24"/>
                <w:szCs w:val="24"/>
              </w:rPr>
              <w:t>15 баллов</w:t>
            </w:r>
          </w:p>
        </w:tc>
      </w:tr>
    </w:tbl>
    <w:p w:rsidR="00F137AE" w:rsidRDefault="00F137AE" w:rsidP="00563F5B">
      <w:pPr>
        <w:autoSpaceDE w:val="0"/>
        <w:autoSpaceDN w:val="0"/>
        <w:adjustRightInd w:val="0"/>
        <w:jc w:val="center"/>
        <w:rPr>
          <w:b/>
          <w:bCs/>
          <w:color w:val="000000"/>
          <w:sz w:val="28"/>
          <w:szCs w:val="28"/>
        </w:rPr>
      </w:pPr>
    </w:p>
    <w:sectPr w:rsidR="00F137AE" w:rsidSect="00D836E5">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47F"/>
    <w:multiLevelType w:val="hybridMultilevel"/>
    <w:tmpl w:val="9F98F9D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C21744"/>
    <w:multiLevelType w:val="singleLevel"/>
    <w:tmpl w:val="6A20DA48"/>
    <w:lvl w:ilvl="0">
      <w:start w:val="1"/>
      <w:numFmt w:val="decimal"/>
      <w:lvlText w:val="%1."/>
      <w:lvlJc w:val="left"/>
      <w:pPr>
        <w:tabs>
          <w:tab w:val="num" w:pos="960"/>
        </w:tabs>
        <w:ind w:left="960" w:hanging="360"/>
      </w:pPr>
      <w:rPr>
        <w:rFonts w:cs="Times New Roman" w:hint="default"/>
      </w:rPr>
    </w:lvl>
  </w:abstractNum>
  <w:abstractNum w:abstractNumId="2">
    <w:nsid w:val="178F00F2"/>
    <w:multiLevelType w:val="multilevel"/>
    <w:tmpl w:val="C6D0AA34"/>
    <w:styleLink w:val="3"/>
    <w:lvl w:ilvl="0">
      <w:start w:val="1"/>
      <w:numFmt w:val="decimal"/>
      <w:lvlText w:val="%1."/>
      <w:lvlJc w:val="left"/>
      <w:pPr>
        <w:tabs>
          <w:tab w:val="num" w:pos="420"/>
        </w:tabs>
        <w:ind w:left="420" w:hanging="420"/>
      </w:pPr>
      <w:rPr>
        <w:rFonts w:cs="Times New Roman" w:hint="default"/>
        <w:sz w:val="28"/>
        <w:szCs w:val="28"/>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3">
    <w:nsid w:val="1A404B73"/>
    <w:multiLevelType w:val="singleLevel"/>
    <w:tmpl w:val="87903864"/>
    <w:lvl w:ilvl="0">
      <w:start w:val="1"/>
      <w:numFmt w:val="decimal"/>
      <w:lvlText w:val="%1."/>
      <w:lvlJc w:val="left"/>
      <w:pPr>
        <w:tabs>
          <w:tab w:val="num" w:pos="1069"/>
        </w:tabs>
        <w:ind w:left="1069" w:hanging="360"/>
      </w:pPr>
      <w:rPr>
        <w:rFonts w:cs="Times New Roman" w:hint="default"/>
      </w:rPr>
    </w:lvl>
  </w:abstractNum>
  <w:abstractNum w:abstractNumId="4">
    <w:nsid w:val="25044538"/>
    <w:multiLevelType w:val="hybridMultilevel"/>
    <w:tmpl w:val="674A1E74"/>
    <w:lvl w:ilvl="0" w:tplc="04190001">
      <w:start w:val="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08486B"/>
    <w:multiLevelType w:val="hybridMultilevel"/>
    <w:tmpl w:val="CDAA9EE8"/>
    <w:lvl w:ilvl="0" w:tplc="FB2E98E0">
      <w:start w:val="1"/>
      <w:numFmt w:val="russianLower"/>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6">
    <w:nsid w:val="48C32F00"/>
    <w:multiLevelType w:val="singleLevel"/>
    <w:tmpl w:val="DD1C2E2A"/>
    <w:lvl w:ilvl="0">
      <w:start w:val="1"/>
      <w:numFmt w:val="decimal"/>
      <w:lvlText w:val="%1."/>
      <w:lvlJc w:val="left"/>
      <w:pPr>
        <w:tabs>
          <w:tab w:val="num" w:pos="1080"/>
        </w:tabs>
        <w:ind w:firstLine="720"/>
      </w:pPr>
      <w:rPr>
        <w:rFonts w:cs="Times New Roman"/>
      </w:rPr>
    </w:lvl>
  </w:abstractNum>
  <w:abstractNum w:abstractNumId="7">
    <w:nsid w:val="5A01138B"/>
    <w:multiLevelType w:val="singleLevel"/>
    <w:tmpl w:val="D4D46180"/>
    <w:lvl w:ilvl="0">
      <w:start w:val="1"/>
      <w:numFmt w:val="decimal"/>
      <w:lvlText w:val="%1."/>
      <w:lvlJc w:val="left"/>
      <w:pPr>
        <w:tabs>
          <w:tab w:val="num" w:pos="405"/>
        </w:tabs>
        <w:ind w:left="405" w:hanging="405"/>
      </w:pPr>
      <w:rPr>
        <w:rFonts w:cs="Times New Roman" w:hint="default"/>
      </w:rPr>
    </w:lvl>
  </w:abstractNum>
  <w:abstractNum w:abstractNumId="8">
    <w:nsid w:val="606849D2"/>
    <w:multiLevelType w:val="singleLevel"/>
    <w:tmpl w:val="DD1C2E2A"/>
    <w:lvl w:ilvl="0">
      <w:start w:val="1"/>
      <w:numFmt w:val="decimal"/>
      <w:lvlText w:val="%1."/>
      <w:lvlJc w:val="left"/>
      <w:pPr>
        <w:tabs>
          <w:tab w:val="num" w:pos="1080"/>
        </w:tabs>
        <w:ind w:firstLine="720"/>
      </w:pPr>
      <w:rPr>
        <w:rFonts w:cs="Times New Roman"/>
      </w:rPr>
    </w:lvl>
  </w:abstractNum>
  <w:abstractNum w:abstractNumId="9">
    <w:nsid w:val="638C4231"/>
    <w:multiLevelType w:val="singleLevel"/>
    <w:tmpl w:val="C7F80774"/>
    <w:lvl w:ilvl="0">
      <w:start w:val="1"/>
      <w:numFmt w:val="bullet"/>
      <w:lvlText w:val=""/>
      <w:lvlJc w:val="left"/>
      <w:pPr>
        <w:tabs>
          <w:tab w:val="num" w:pos="1080"/>
        </w:tabs>
        <w:ind w:firstLine="720"/>
      </w:pPr>
      <w:rPr>
        <w:rFonts w:ascii="Symbol" w:hAnsi="Symbol" w:hint="default"/>
      </w:rPr>
    </w:lvl>
  </w:abstractNum>
  <w:abstractNum w:abstractNumId="10">
    <w:nsid w:val="70B938B2"/>
    <w:multiLevelType w:val="hybridMultilevel"/>
    <w:tmpl w:val="814EF300"/>
    <w:lvl w:ilvl="0" w:tplc="FB2E98E0">
      <w:start w:val="1"/>
      <w:numFmt w:val="russianLower"/>
      <w:lvlText w:val="%1)"/>
      <w:lvlJc w:val="left"/>
      <w:pPr>
        <w:ind w:left="757" w:hanging="360"/>
      </w:pPr>
      <w:rPr>
        <w:rFonts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1">
    <w:nsid w:val="74BE78A7"/>
    <w:multiLevelType w:val="multilevel"/>
    <w:tmpl w:val="A98834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6AD0F20"/>
    <w:multiLevelType w:val="singleLevel"/>
    <w:tmpl w:val="DD1C2E2A"/>
    <w:lvl w:ilvl="0">
      <w:start w:val="1"/>
      <w:numFmt w:val="decimal"/>
      <w:lvlText w:val="%1."/>
      <w:lvlJc w:val="left"/>
      <w:pPr>
        <w:tabs>
          <w:tab w:val="num" w:pos="1080"/>
        </w:tabs>
        <w:ind w:firstLine="720"/>
      </w:pPr>
      <w:rPr>
        <w:rFonts w:cs="Times New Roman"/>
      </w:rPr>
    </w:lvl>
  </w:abstractNum>
  <w:num w:numId="1">
    <w:abstractNumId w:val="11"/>
  </w:num>
  <w:num w:numId="2">
    <w:abstractNumId w:val="10"/>
  </w:num>
  <w:num w:numId="3">
    <w:abstractNumId w:val="5"/>
  </w:num>
  <w:num w:numId="4">
    <w:abstractNumId w:val="0"/>
  </w:num>
  <w:num w:numId="5">
    <w:abstractNumId w:val="3"/>
  </w:num>
  <w:num w:numId="6">
    <w:abstractNumId w:val="1"/>
  </w:num>
  <w:num w:numId="7">
    <w:abstractNumId w:val="6"/>
  </w:num>
  <w:num w:numId="8">
    <w:abstractNumId w:val="7"/>
  </w:num>
  <w:num w:numId="9">
    <w:abstractNumId w:val="12"/>
  </w:num>
  <w:num w:numId="10">
    <w:abstractNumId w:val="9"/>
  </w:num>
  <w:num w:numId="11">
    <w:abstractNumId w:val="8"/>
  </w:num>
  <w:num w:numId="12">
    <w:abstractNumId w:val="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AC4B72"/>
    <w:rsid w:val="000270AA"/>
    <w:rsid w:val="000C5E81"/>
    <w:rsid w:val="000E241E"/>
    <w:rsid w:val="000F3F4F"/>
    <w:rsid w:val="001169FB"/>
    <w:rsid w:val="00120441"/>
    <w:rsid w:val="00151A58"/>
    <w:rsid w:val="00187EFF"/>
    <w:rsid w:val="001B26B7"/>
    <w:rsid w:val="001B7222"/>
    <w:rsid w:val="001F04CF"/>
    <w:rsid w:val="002340CB"/>
    <w:rsid w:val="00236B64"/>
    <w:rsid w:val="002453CE"/>
    <w:rsid w:val="003137E3"/>
    <w:rsid w:val="0035049C"/>
    <w:rsid w:val="003573D1"/>
    <w:rsid w:val="00357CEA"/>
    <w:rsid w:val="00362A3E"/>
    <w:rsid w:val="003C4B6E"/>
    <w:rsid w:val="003F171C"/>
    <w:rsid w:val="003F5B35"/>
    <w:rsid w:val="003F781E"/>
    <w:rsid w:val="00462EFB"/>
    <w:rsid w:val="00494A07"/>
    <w:rsid w:val="004C798F"/>
    <w:rsid w:val="0050258D"/>
    <w:rsid w:val="0050360C"/>
    <w:rsid w:val="0053108F"/>
    <w:rsid w:val="00563F5B"/>
    <w:rsid w:val="00571384"/>
    <w:rsid w:val="0059505F"/>
    <w:rsid w:val="00595C71"/>
    <w:rsid w:val="005A5CE5"/>
    <w:rsid w:val="006132D5"/>
    <w:rsid w:val="006F195B"/>
    <w:rsid w:val="007116C7"/>
    <w:rsid w:val="00740906"/>
    <w:rsid w:val="007658B1"/>
    <w:rsid w:val="007F4D4C"/>
    <w:rsid w:val="00821866"/>
    <w:rsid w:val="00840BE4"/>
    <w:rsid w:val="008B2C4F"/>
    <w:rsid w:val="008D0BD3"/>
    <w:rsid w:val="00900550"/>
    <w:rsid w:val="009F41E1"/>
    <w:rsid w:val="00AA52F1"/>
    <w:rsid w:val="00AB1096"/>
    <w:rsid w:val="00AC4B72"/>
    <w:rsid w:val="00AC69FC"/>
    <w:rsid w:val="00B03E94"/>
    <w:rsid w:val="00B118B1"/>
    <w:rsid w:val="00B549EF"/>
    <w:rsid w:val="00B5560D"/>
    <w:rsid w:val="00B96F6E"/>
    <w:rsid w:val="00C2294C"/>
    <w:rsid w:val="00C37AE9"/>
    <w:rsid w:val="00C434AE"/>
    <w:rsid w:val="00C47172"/>
    <w:rsid w:val="00C61D0B"/>
    <w:rsid w:val="00CA687B"/>
    <w:rsid w:val="00CD4447"/>
    <w:rsid w:val="00D836E5"/>
    <w:rsid w:val="00D9182A"/>
    <w:rsid w:val="00D96C08"/>
    <w:rsid w:val="00DB1AE1"/>
    <w:rsid w:val="00DD4C18"/>
    <w:rsid w:val="00DF6594"/>
    <w:rsid w:val="00E60FB3"/>
    <w:rsid w:val="00E917E2"/>
    <w:rsid w:val="00E93D5C"/>
    <w:rsid w:val="00F137AE"/>
    <w:rsid w:val="00F33A6E"/>
    <w:rsid w:val="00F563A0"/>
    <w:rsid w:val="00F664EC"/>
    <w:rsid w:val="00F73B62"/>
    <w:rsid w:val="00F920DD"/>
    <w:rsid w:val="00FB29B7"/>
    <w:rsid w:val="00FB7B45"/>
    <w:rsid w:val="00FC69F9"/>
    <w:rsid w:val="00FD50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49C"/>
  </w:style>
  <w:style w:type="paragraph" w:styleId="5">
    <w:name w:val="heading 5"/>
    <w:basedOn w:val="a"/>
    <w:next w:val="a"/>
    <w:link w:val="50"/>
    <w:qFormat/>
    <w:rsid w:val="007658B1"/>
    <w:pPr>
      <w:keepNext/>
      <w:spacing w:after="0" w:line="240" w:lineRule="auto"/>
      <w:jc w:val="center"/>
      <w:outlineLvl w:val="4"/>
    </w:pPr>
    <w:rPr>
      <w:rFonts w:ascii="Times New Roman" w:eastAsia="Times New Roman" w:hAnsi="Times New Roman" w:cs="Times New Roman"/>
      <w:b/>
      <w:bCs/>
      <w:caps/>
      <w:sz w:val="48"/>
      <w:szCs w:val="48"/>
    </w:rPr>
  </w:style>
  <w:style w:type="paragraph" w:styleId="7">
    <w:name w:val="heading 7"/>
    <w:basedOn w:val="a"/>
    <w:next w:val="a"/>
    <w:link w:val="70"/>
    <w:qFormat/>
    <w:rsid w:val="007658B1"/>
    <w:pPr>
      <w:spacing w:before="240" w:after="60"/>
      <w:outlineLvl w:val="6"/>
    </w:pPr>
    <w:rPr>
      <w:rFonts w:ascii="Times New Roman" w:eastAsia="Calibri"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link w:val="20"/>
    <w:rsid w:val="00AC4B72"/>
    <w:rPr>
      <w:rFonts w:ascii="Times New Roman" w:eastAsia="Times New Roman" w:hAnsi="Times New Roman" w:cs="Times New Roman"/>
      <w:sz w:val="54"/>
      <w:szCs w:val="54"/>
      <w:shd w:val="clear" w:color="auto" w:fill="FFFFFF"/>
    </w:rPr>
  </w:style>
  <w:style w:type="character" w:customStyle="1" w:styleId="30">
    <w:name w:val="Заголовок №3_"/>
    <w:link w:val="31"/>
    <w:rsid w:val="00AC4B72"/>
    <w:rPr>
      <w:rFonts w:ascii="Times New Roman" w:eastAsia="Times New Roman" w:hAnsi="Times New Roman" w:cs="Times New Roman"/>
      <w:sz w:val="53"/>
      <w:szCs w:val="53"/>
      <w:shd w:val="clear" w:color="auto" w:fill="FFFFFF"/>
    </w:rPr>
  </w:style>
  <w:style w:type="character" w:customStyle="1" w:styleId="1">
    <w:name w:val="Заголовок №1_"/>
    <w:link w:val="10"/>
    <w:rsid w:val="00AC4B72"/>
    <w:rPr>
      <w:rFonts w:ascii="Times New Roman" w:eastAsia="Times New Roman" w:hAnsi="Times New Roman" w:cs="Times New Roman"/>
      <w:sz w:val="54"/>
      <w:szCs w:val="54"/>
      <w:shd w:val="clear" w:color="auto" w:fill="FFFFFF"/>
    </w:rPr>
  </w:style>
  <w:style w:type="character" w:customStyle="1" w:styleId="4">
    <w:name w:val="Заголовок №4_"/>
    <w:link w:val="40"/>
    <w:rsid w:val="00AC4B72"/>
    <w:rPr>
      <w:rFonts w:ascii="Times New Roman" w:eastAsia="Times New Roman" w:hAnsi="Times New Roman" w:cs="Times New Roman"/>
      <w:sz w:val="32"/>
      <w:szCs w:val="32"/>
      <w:shd w:val="clear" w:color="auto" w:fill="FFFFFF"/>
    </w:rPr>
  </w:style>
  <w:style w:type="character" w:customStyle="1" w:styleId="a3">
    <w:name w:val="Основной текст_"/>
    <w:link w:val="11"/>
    <w:rsid w:val="00AC4B72"/>
    <w:rPr>
      <w:rFonts w:ascii="Times New Roman" w:eastAsia="Times New Roman" w:hAnsi="Times New Roman" w:cs="Times New Roman"/>
      <w:sz w:val="26"/>
      <w:szCs w:val="26"/>
      <w:shd w:val="clear" w:color="auto" w:fill="FFFFFF"/>
    </w:rPr>
  </w:style>
  <w:style w:type="paragraph" w:customStyle="1" w:styleId="20">
    <w:name w:val="Заголовок №2"/>
    <w:basedOn w:val="a"/>
    <w:link w:val="2"/>
    <w:rsid w:val="00AC4B72"/>
    <w:pPr>
      <w:shd w:val="clear" w:color="auto" w:fill="FFFFFF"/>
      <w:spacing w:after="420" w:line="0" w:lineRule="atLeast"/>
      <w:outlineLvl w:val="1"/>
    </w:pPr>
    <w:rPr>
      <w:rFonts w:ascii="Times New Roman" w:eastAsia="Times New Roman" w:hAnsi="Times New Roman" w:cs="Times New Roman"/>
      <w:sz w:val="54"/>
      <w:szCs w:val="54"/>
    </w:rPr>
  </w:style>
  <w:style w:type="paragraph" w:customStyle="1" w:styleId="31">
    <w:name w:val="Заголовок №3"/>
    <w:basedOn w:val="a"/>
    <w:link w:val="30"/>
    <w:rsid w:val="00AC4B72"/>
    <w:pPr>
      <w:shd w:val="clear" w:color="auto" w:fill="FFFFFF"/>
      <w:spacing w:before="420" w:after="420" w:line="0" w:lineRule="atLeast"/>
      <w:outlineLvl w:val="2"/>
    </w:pPr>
    <w:rPr>
      <w:rFonts w:ascii="Times New Roman" w:eastAsia="Times New Roman" w:hAnsi="Times New Roman" w:cs="Times New Roman"/>
      <w:sz w:val="53"/>
      <w:szCs w:val="53"/>
    </w:rPr>
  </w:style>
  <w:style w:type="paragraph" w:customStyle="1" w:styleId="10">
    <w:name w:val="Заголовок №1"/>
    <w:basedOn w:val="a"/>
    <w:link w:val="1"/>
    <w:rsid w:val="00AC4B72"/>
    <w:pPr>
      <w:shd w:val="clear" w:color="auto" w:fill="FFFFFF"/>
      <w:spacing w:before="420" w:after="420" w:line="0" w:lineRule="atLeast"/>
      <w:outlineLvl w:val="0"/>
    </w:pPr>
    <w:rPr>
      <w:rFonts w:ascii="Times New Roman" w:eastAsia="Times New Roman" w:hAnsi="Times New Roman" w:cs="Times New Roman"/>
      <w:sz w:val="54"/>
      <w:szCs w:val="54"/>
    </w:rPr>
  </w:style>
  <w:style w:type="paragraph" w:customStyle="1" w:styleId="40">
    <w:name w:val="Заголовок №4"/>
    <w:basedOn w:val="a"/>
    <w:link w:val="4"/>
    <w:rsid w:val="00AC4B72"/>
    <w:pPr>
      <w:shd w:val="clear" w:color="auto" w:fill="FFFFFF"/>
      <w:spacing w:before="420" w:after="1200" w:line="0" w:lineRule="atLeast"/>
      <w:outlineLvl w:val="3"/>
    </w:pPr>
    <w:rPr>
      <w:rFonts w:ascii="Times New Roman" w:eastAsia="Times New Roman" w:hAnsi="Times New Roman" w:cs="Times New Roman"/>
      <w:sz w:val="32"/>
      <w:szCs w:val="32"/>
    </w:rPr>
  </w:style>
  <w:style w:type="paragraph" w:customStyle="1" w:styleId="11">
    <w:name w:val="Основной текст1"/>
    <w:basedOn w:val="a"/>
    <w:link w:val="a3"/>
    <w:rsid w:val="00AC4B72"/>
    <w:pPr>
      <w:shd w:val="clear" w:color="auto" w:fill="FFFFFF"/>
      <w:spacing w:before="1200" w:after="300" w:line="293" w:lineRule="exact"/>
      <w:ind w:hanging="380"/>
      <w:jc w:val="both"/>
    </w:pPr>
    <w:rPr>
      <w:rFonts w:ascii="Times New Roman" w:eastAsia="Times New Roman" w:hAnsi="Times New Roman" w:cs="Times New Roman"/>
      <w:sz w:val="26"/>
      <w:szCs w:val="26"/>
    </w:rPr>
  </w:style>
  <w:style w:type="paragraph" w:styleId="a4">
    <w:name w:val="No Spacing"/>
    <w:uiPriority w:val="1"/>
    <w:qFormat/>
    <w:rsid w:val="00AC4B72"/>
    <w:pPr>
      <w:spacing w:after="0" w:line="240" w:lineRule="auto"/>
    </w:pPr>
    <w:rPr>
      <w:rFonts w:ascii="Arial Unicode MS" w:eastAsia="Arial Unicode MS" w:hAnsi="Arial Unicode MS" w:cs="Arial Unicode MS"/>
      <w:color w:val="000000"/>
      <w:sz w:val="24"/>
      <w:szCs w:val="24"/>
    </w:rPr>
  </w:style>
  <w:style w:type="character" w:customStyle="1" w:styleId="50">
    <w:name w:val="Заголовок 5 Знак"/>
    <w:basedOn w:val="a0"/>
    <w:link w:val="5"/>
    <w:rsid w:val="007658B1"/>
    <w:rPr>
      <w:rFonts w:ascii="Times New Roman" w:eastAsia="Times New Roman" w:hAnsi="Times New Roman" w:cs="Times New Roman"/>
      <w:b/>
      <w:bCs/>
      <w:caps/>
      <w:sz w:val="48"/>
      <w:szCs w:val="48"/>
    </w:rPr>
  </w:style>
  <w:style w:type="character" w:customStyle="1" w:styleId="70">
    <w:name w:val="Заголовок 7 Знак"/>
    <w:basedOn w:val="a0"/>
    <w:link w:val="7"/>
    <w:rsid w:val="007658B1"/>
    <w:rPr>
      <w:rFonts w:ascii="Times New Roman" w:eastAsia="Calibri" w:hAnsi="Times New Roman" w:cs="Times New Roman"/>
      <w:sz w:val="24"/>
      <w:szCs w:val="24"/>
      <w:lang w:eastAsia="en-US"/>
    </w:rPr>
  </w:style>
  <w:style w:type="character" w:styleId="a5">
    <w:name w:val="Hyperlink"/>
    <w:rsid w:val="007658B1"/>
    <w:rPr>
      <w:color w:val="0066CC"/>
      <w:u w:val="single"/>
    </w:rPr>
  </w:style>
  <w:style w:type="paragraph" w:customStyle="1" w:styleId="ConsPlusNormal">
    <w:name w:val="ConsPlusNormal"/>
    <w:rsid w:val="007658B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Subtitle"/>
    <w:basedOn w:val="a"/>
    <w:link w:val="a7"/>
    <w:qFormat/>
    <w:rsid w:val="007658B1"/>
    <w:pPr>
      <w:spacing w:after="60"/>
      <w:jc w:val="center"/>
      <w:outlineLvl w:val="1"/>
    </w:pPr>
    <w:rPr>
      <w:rFonts w:ascii="Arial" w:eastAsia="Calibri" w:hAnsi="Arial" w:cs="Arial"/>
      <w:sz w:val="24"/>
      <w:szCs w:val="24"/>
      <w:lang w:eastAsia="en-US"/>
    </w:rPr>
  </w:style>
  <w:style w:type="character" w:customStyle="1" w:styleId="a7">
    <w:name w:val="Подзаголовок Знак"/>
    <w:basedOn w:val="a0"/>
    <w:link w:val="a6"/>
    <w:rsid w:val="007658B1"/>
    <w:rPr>
      <w:rFonts w:ascii="Arial" w:eastAsia="Calibri" w:hAnsi="Arial" w:cs="Arial"/>
      <w:sz w:val="24"/>
      <w:szCs w:val="24"/>
      <w:lang w:eastAsia="en-US"/>
    </w:rPr>
  </w:style>
  <w:style w:type="paragraph" w:customStyle="1" w:styleId="ConsPlusNonformat">
    <w:name w:val="ConsPlusNonformat"/>
    <w:rsid w:val="007658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List Paragraph"/>
    <w:basedOn w:val="a"/>
    <w:uiPriority w:val="99"/>
    <w:qFormat/>
    <w:rsid w:val="007658B1"/>
    <w:pPr>
      <w:ind w:left="720"/>
      <w:contextualSpacing/>
    </w:pPr>
    <w:rPr>
      <w:rFonts w:ascii="Calibri" w:eastAsia="Calibri" w:hAnsi="Calibri" w:cs="Times New Roman"/>
      <w:lang w:eastAsia="en-US"/>
    </w:rPr>
  </w:style>
  <w:style w:type="paragraph" w:customStyle="1" w:styleId="ConsPlusCell">
    <w:name w:val="ConsPlusCell"/>
    <w:rsid w:val="007658B1"/>
    <w:pPr>
      <w:widowControl w:val="0"/>
      <w:suppressAutoHyphens/>
      <w:autoSpaceDE w:val="0"/>
      <w:spacing w:after="0" w:line="240" w:lineRule="auto"/>
    </w:pPr>
    <w:rPr>
      <w:rFonts w:ascii="Arial" w:eastAsia="Arial" w:hAnsi="Arial" w:cs="Arial"/>
      <w:sz w:val="20"/>
      <w:szCs w:val="20"/>
      <w:lang w:eastAsia="ar-SA"/>
    </w:rPr>
  </w:style>
  <w:style w:type="paragraph" w:customStyle="1" w:styleId="ConsNormal">
    <w:name w:val="ConsNormal"/>
    <w:rsid w:val="007658B1"/>
    <w:pPr>
      <w:widowControl w:val="0"/>
      <w:spacing w:after="0" w:line="240" w:lineRule="auto"/>
      <w:ind w:firstLine="720"/>
    </w:pPr>
    <w:rPr>
      <w:rFonts w:ascii="Courier New" w:eastAsia="Times New Roman" w:hAnsi="Courier New" w:cs="Courier New"/>
      <w:sz w:val="20"/>
      <w:szCs w:val="20"/>
    </w:rPr>
  </w:style>
  <w:style w:type="paragraph" w:customStyle="1" w:styleId="ConsTitle">
    <w:name w:val="ConsTitle"/>
    <w:rsid w:val="007658B1"/>
    <w:pPr>
      <w:widowControl w:val="0"/>
      <w:spacing w:after="0" w:line="240" w:lineRule="auto"/>
    </w:pPr>
    <w:rPr>
      <w:rFonts w:ascii="Arial" w:eastAsia="Times New Roman" w:hAnsi="Arial" w:cs="Arial"/>
      <w:b/>
      <w:bCs/>
      <w:sz w:val="16"/>
      <w:szCs w:val="16"/>
    </w:rPr>
  </w:style>
  <w:style w:type="paragraph" w:styleId="a9">
    <w:name w:val="Body Text Indent"/>
    <w:basedOn w:val="a"/>
    <w:link w:val="aa"/>
    <w:rsid w:val="007658B1"/>
    <w:pPr>
      <w:spacing w:after="0" w:line="240" w:lineRule="auto"/>
      <w:ind w:firstLine="709"/>
      <w:jc w:val="both"/>
    </w:pPr>
    <w:rPr>
      <w:rFonts w:ascii="Times New Roman" w:eastAsia="Times New Roman" w:hAnsi="Times New Roman" w:cs="Times New Roman"/>
      <w:sz w:val="28"/>
      <w:szCs w:val="28"/>
    </w:rPr>
  </w:style>
  <w:style w:type="character" w:customStyle="1" w:styleId="aa">
    <w:name w:val="Основной текст с отступом Знак"/>
    <w:basedOn w:val="a0"/>
    <w:link w:val="a9"/>
    <w:rsid w:val="007658B1"/>
    <w:rPr>
      <w:rFonts w:ascii="Times New Roman" w:eastAsia="Times New Roman" w:hAnsi="Times New Roman" w:cs="Times New Roman"/>
      <w:sz w:val="28"/>
      <w:szCs w:val="28"/>
    </w:rPr>
  </w:style>
  <w:style w:type="paragraph" w:styleId="21">
    <w:name w:val="Body Text Indent 2"/>
    <w:basedOn w:val="a"/>
    <w:link w:val="22"/>
    <w:rsid w:val="007658B1"/>
    <w:pPr>
      <w:shd w:val="clear" w:color="auto" w:fill="FFFFFF"/>
      <w:tabs>
        <w:tab w:val="left" w:pos="7853"/>
      </w:tabs>
      <w:spacing w:after="0" w:line="240" w:lineRule="auto"/>
      <w:ind w:left="58"/>
    </w:pPr>
    <w:rPr>
      <w:rFonts w:ascii="Times New Roman" w:eastAsia="Times New Roman" w:hAnsi="Times New Roman" w:cs="Times New Roman"/>
      <w:color w:val="000000"/>
      <w:sz w:val="28"/>
      <w:szCs w:val="28"/>
    </w:rPr>
  </w:style>
  <w:style w:type="character" w:customStyle="1" w:styleId="22">
    <w:name w:val="Основной текст с отступом 2 Знак"/>
    <w:basedOn w:val="a0"/>
    <w:link w:val="21"/>
    <w:rsid w:val="007658B1"/>
    <w:rPr>
      <w:rFonts w:ascii="Times New Roman" w:eastAsia="Times New Roman" w:hAnsi="Times New Roman" w:cs="Times New Roman"/>
      <w:color w:val="000000"/>
      <w:sz w:val="28"/>
      <w:szCs w:val="28"/>
      <w:shd w:val="clear" w:color="auto" w:fill="FFFFFF"/>
    </w:rPr>
  </w:style>
  <w:style w:type="paragraph" w:styleId="32">
    <w:name w:val="Body Text Indent 3"/>
    <w:basedOn w:val="a"/>
    <w:link w:val="33"/>
    <w:rsid w:val="007658B1"/>
    <w:pPr>
      <w:shd w:val="clear" w:color="auto" w:fill="FFFFFF"/>
      <w:spacing w:after="0" w:line="240" w:lineRule="auto"/>
      <w:ind w:firstLine="744"/>
      <w:jc w:val="both"/>
    </w:pPr>
    <w:rPr>
      <w:rFonts w:ascii="Times New Roman" w:eastAsia="Times New Roman" w:hAnsi="Times New Roman" w:cs="Times New Roman"/>
      <w:color w:val="000000"/>
      <w:sz w:val="28"/>
      <w:szCs w:val="28"/>
    </w:rPr>
  </w:style>
  <w:style w:type="character" w:customStyle="1" w:styleId="33">
    <w:name w:val="Основной текст с отступом 3 Знак"/>
    <w:basedOn w:val="a0"/>
    <w:link w:val="32"/>
    <w:rsid w:val="007658B1"/>
    <w:rPr>
      <w:rFonts w:ascii="Times New Roman" w:eastAsia="Times New Roman" w:hAnsi="Times New Roman" w:cs="Times New Roman"/>
      <w:color w:val="000000"/>
      <w:sz w:val="28"/>
      <w:szCs w:val="28"/>
      <w:shd w:val="clear" w:color="auto" w:fill="FFFFFF"/>
    </w:rPr>
  </w:style>
  <w:style w:type="paragraph" w:customStyle="1" w:styleId="ConsNonformat">
    <w:name w:val="ConsNonformat"/>
    <w:rsid w:val="007658B1"/>
    <w:pPr>
      <w:widowControl w:val="0"/>
      <w:spacing w:after="0" w:line="240" w:lineRule="auto"/>
    </w:pPr>
    <w:rPr>
      <w:rFonts w:ascii="Courier New" w:eastAsia="Times New Roman" w:hAnsi="Courier New" w:cs="Courier New"/>
      <w:sz w:val="20"/>
      <w:szCs w:val="20"/>
    </w:rPr>
  </w:style>
  <w:style w:type="paragraph" w:styleId="ab">
    <w:name w:val="Body Text"/>
    <w:basedOn w:val="a"/>
    <w:link w:val="ac"/>
    <w:rsid w:val="007658B1"/>
    <w:pPr>
      <w:spacing w:after="0" w:line="240" w:lineRule="auto"/>
      <w:jc w:val="both"/>
    </w:pPr>
    <w:rPr>
      <w:rFonts w:ascii="Times New Roman" w:eastAsia="Times New Roman" w:hAnsi="Times New Roman" w:cs="Times New Roman"/>
      <w:sz w:val="28"/>
      <w:szCs w:val="28"/>
    </w:rPr>
  </w:style>
  <w:style w:type="character" w:customStyle="1" w:styleId="ac">
    <w:name w:val="Основной текст Знак"/>
    <w:basedOn w:val="a0"/>
    <w:link w:val="ab"/>
    <w:rsid w:val="007658B1"/>
    <w:rPr>
      <w:rFonts w:ascii="Times New Roman" w:eastAsia="Times New Roman" w:hAnsi="Times New Roman" w:cs="Times New Roman"/>
      <w:sz w:val="28"/>
      <w:szCs w:val="28"/>
    </w:rPr>
  </w:style>
  <w:style w:type="paragraph" w:styleId="ad">
    <w:name w:val="header"/>
    <w:basedOn w:val="a"/>
    <w:link w:val="ae"/>
    <w:rsid w:val="007658B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e">
    <w:name w:val="Верхний колонтитул Знак"/>
    <w:basedOn w:val="a0"/>
    <w:link w:val="ad"/>
    <w:rsid w:val="007658B1"/>
    <w:rPr>
      <w:rFonts w:ascii="Times New Roman" w:eastAsia="Times New Roman" w:hAnsi="Times New Roman" w:cs="Times New Roman"/>
      <w:sz w:val="20"/>
      <w:szCs w:val="20"/>
    </w:rPr>
  </w:style>
  <w:style w:type="character" w:styleId="af">
    <w:name w:val="page number"/>
    <w:basedOn w:val="a0"/>
    <w:rsid w:val="007658B1"/>
    <w:rPr>
      <w:rFonts w:cs="Times New Roman"/>
    </w:rPr>
  </w:style>
  <w:style w:type="paragraph" w:styleId="af0">
    <w:name w:val="footer"/>
    <w:basedOn w:val="a"/>
    <w:link w:val="af1"/>
    <w:rsid w:val="007658B1"/>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1">
    <w:name w:val="Нижний колонтитул Знак"/>
    <w:basedOn w:val="a0"/>
    <w:link w:val="af0"/>
    <w:rsid w:val="007658B1"/>
    <w:rPr>
      <w:rFonts w:ascii="Times New Roman" w:eastAsia="Times New Roman" w:hAnsi="Times New Roman" w:cs="Times New Roman"/>
      <w:sz w:val="20"/>
      <w:szCs w:val="20"/>
    </w:rPr>
  </w:style>
  <w:style w:type="paragraph" w:styleId="af2">
    <w:name w:val="Balloon Text"/>
    <w:basedOn w:val="a"/>
    <w:link w:val="af3"/>
    <w:semiHidden/>
    <w:rsid w:val="007658B1"/>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7658B1"/>
    <w:rPr>
      <w:rFonts w:ascii="Tahoma" w:eastAsia="Times New Roman" w:hAnsi="Tahoma" w:cs="Tahoma"/>
      <w:sz w:val="16"/>
      <w:szCs w:val="16"/>
    </w:rPr>
  </w:style>
  <w:style w:type="paragraph" w:customStyle="1" w:styleId="ConsPlusTitle">
    <w:name w:val="ConsPlusTitle"/>
    <w:rsid w:val="007658B1"/>
    <w:pPr>
      <w:widowControl w:val="0"/>
      <w:autoSpaceDE w:val="0"/>
      <w:autoSpaceDN w:val="0"/>
      <w:adjustRightInd w:val="0"/>
      <w:spacing w:after="0" w:line="240" w:lineRule="auto"/>
    </w:pPr>
    <w:rPr>
      <w:rFonts w:ascii="Arial" w:eastAsia="Times New Roman" w:hAnsi="Arial" w:cs="Arial"/>
      <w:b/>
      <w:bCs/>
      <w:sz w:val="20"/>
      <w:szCs w:val="20"/>
    </w:rPr>
  </w:style>
  <w:style w:type="paragraph" w:styleId="34">
    <w:name w:val="Body Text 3"/>
    <w:basedOn w:val="a"/>
    <w:link w:val="35"/>
    <w:rsid w:val="007658B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7658B1"/>
    <w:rPr>
      <w:rFonts w:ascii="Times New Roman" w:eastAsia="Times New Roman" w:hAnsi="Times New Roman" w:cs="Times New Roman"/>
      <w:sz w:val="16"/>
      <w:szCs w:val="16"/>
    </w:rPr>
  </w:style>
  <w:style w:type="paragraph" w:customStyle="1" w:styleId="af4">
    <w:name w:val="Знак"/>
    <w:basedOn w:val="a"/>
    <w:rsid w:val="007658B1"/>
    <w:pPr>
      <w:spacing w:before="100" w:beforeAutospacing="1" w:after="100" w:afterAutospacing="1" w:line="240" w:lineRule="auto"/>
    </w:pPr>
    <w:rPr>
      <w:rFonts w:ascii="Tahoma" w:eastAsia="Times New Roman" w:hAnsi="Tahoma" w:cs="Tahoma"/>
      <w:sz w:val="20"/>
      <w:szCs w:val="20"/>
      <w:lang w:val="en-US" w:eastAsia="en-US"/>
    </w:rPr>
  </w:style>
  <w:style w:type="table" w:styleId="af5">
    <w:name w:val="Table Grid"/>
    <w:basedOn w:val="a1"/>
    <w:rsid w:val="007658B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Title"/>
    <w:basedOn w:val="a"/>
    <w:next w:val="a"/>
    <w:link w:val="af7"/>
    <w:qFormat/>
    <w:rsid w:val="007658B1"/>
    <w:pPr>
      <w:spacing w:before="240" w:after="60" w:line="240" w:lineRule="auto"/>
      <w:jc w:val="center"/>
      <w:outlineLvl w:val="0"/>
    </w:pPr>
    <w:rPr>
      <w:rFonts w:ascii="Cambria" w:eastAsia="Times New Roman" w:hAnsi="Cambria" w:cs="Cambria"/>
      <w:b/>
      <w:bCs/>
      <w:kern w:val="28"/>
      <w:sz w:val="32"/>
      <w:szCs w:val="32"/>
    </w:rPr>
  </w:style>
  <w:style w:type="character" w:customStyle="1" w:styleId="af7">
    <w:name w:val="Название Знак"/>
    <w:basedOn w:val="a0"/>
    <w:link w:val="af6"/>
    <w:rsid w:val="007658B1"/>
    <w:rPr>
      <w:rFonts w:ascii="Cambria" w:eastAsia="Times New Roman" w:hAnsi="Cambria" w:cs="Cambria"/>
      <w:b/>
      <w:bCs/>
      <w:kern w:val="28"/>
      <w:sz w:val="32"/>
      <w:szCs w:val="32"/>
    </w:rPr>
  </w:style>
  <w:style w:type="paragraph" w:customStyle="1" w:styleId="ConsPlusDocList">
    <w:name w:val="ConsPlusDocList"/>
    <w:rsid w:val="007658B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8">
    <w:name w:val="annotation reference"/>
    <w:basedOn w:val="a0"/>
    <w:semiHidden/>
    <w:rsid w:val="007658B1"/>
    <w:rPr>
      <w:rFonts w:cs="Times New Roman"/>
      <w:sz w:val="16"/>
      <w:szCs w:val="16"/>
    </w:rPr>
  </w:style>
  <w:style w:type="paragraph" w:styleId="af9">
    <w:name w:val="annotation text"/>
    <w:basedOn w:val="a"/>
    <w:link w:val="afa"/>
    <w:semiHidden/>
    <w:rsid w:val="007658B1"/>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semiHidden/>
    <w:rsid w:val="007658B1"/>
    <w:rPr>
      <w:rFonts w:ascii="Times New Roman" w:eastAsia="Times New Roman" w:hAnsi="Times New Roman" w:cs="Times New Roman"/>
      <w:sz w:val="20"/>
      <w:szCs w:val="20"/>
    </w:rPr>
  </w:style>
  <w:style w:type="paragraph" w:styleId="afb">
    <w:name w:val="annotation subject"/>
    <w:basedOn w:val="af9"/>
    <w:next w:val="af9"/>
    <w:link w:val="afc"/>
    <w:semiHidden/>
    <w:rsid w:val="007658B1"/>
    <w:rPr>
      <w:b/>
      <w:bCs/>
    </w:rPr>
  </w:style>
  <w:style w:type="character" w:customStyle="1" w:styleId="afc">
    <w:name w:val="Тема примечания Знак"/>
    <w:basedOn w:val="afa"/>
    <w:link w:val="afb"/>
    <w:semiHidden/>
    <w:rsid w:val="007658B1"/>
    <w:rPr>
      <w:b/>
      <w:bCs/>
    </w:rPr>
  </w:style>
  <w:style w:type="character" w:styleId="afd">
    <w:name w:val="FollowedHyperlink"/>
    <w:basedOn w:val="a0"/>
    <w:rsid w:val="007658B1"/>
    <w:rPr>
      <w:rFonts w:cs="Times New Roman"/>
      <w:color w:val="800080"/>
      <w:u w:val="single"/>
    </w:rPr>
  </w:style>
  <w:style w:type="paragraph" w:customStyle="1" w:styleId="font5">
    <w:name w:val="font5"/>
    <w:basedOn w:val="a"/>
    <w:rsid w:val="007658B1"/>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3">
    <w:name w:val="xl63"/>
    <w:basedOn w:val="a"/>
    <w:rsid w:val="007658B1"/>
    <w:pPr>
      <w:pBdr>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65">
    <w:name w:val="xl65"/>
    <w:basedOn w:val="a"/>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6">
    <w:name w:val="xl66"/>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67">
    <w:name w:val="xl67"/>
    <w:basedOn w:val="a"/>
    <w:rsid w:val="007658B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8">
    <w:name w:val="xl68"/>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
    <w:rsid w:val="007658B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
    <w:rsid w:val="007658B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1">
    <w:name w:val="xl71"/>
    <w:basedOn w:val="a"/>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74">
    <w:name w:val="xl74"/>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7658B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7">
    <w:name w:val="xl77"/>
    <w:basedOn w:val="a"/>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7658B1"/>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7658B1"/>
    <w:pPr>
      <w:pBdr>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7658B1"/>
    <w:pPr>
      <w:pBdr>
        <w:top w:val="single" w:sz="8" w:space="0" w:color="auto"/>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3">
    <w:name w:val="xl83"/>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76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6">
    <w:name w:val="xl86"/>
    <w:basedOn w:val="a"/>
    <w:rsid w:val="007658B1"/>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7658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1">
    <w:name w:val="xl91"/>
    <w:basedOn w:val="a"/>
    <w:rsid w:val="007658B1"/>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2">
    <w:name w:val="xl92"/>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4">
    <w:name w:val="xl94"/>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5">
    <w:name w:val="xl95"/>
    <w:basedOn w:val="a"/>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6">
    <w:name w:val="xl96"/>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7">
    <w:name w:val="xl97"/>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8">
    <w:name w:val="xl98"/>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99">
    <w:name w:val="xl99"/>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1">
    <w:name w:val="xl101"/>
    <w:basedOn w:val="a"/>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3">
    <w:name w:val="xl103"/>
    <w:basedOn w:val="a"/>
    <w:rsid w:val="007658B1"/>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4">
    <w:name w:val="xl104"/>
    <w:basedOn w:val="a"/>
    <w:rsid w:val="007658B1"/>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658B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7658B1"/>
    <w:pPr>
      <w:pBdr>
        <w:top w:val="single" w:sz="8" w:space="0" w:color="auto"/>
        <w:left w:val="single" w:sz="8" w:space="0" w:color="auto"/>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7658B1"/>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08">
    <w:name w:val="xl108"/>
    <w:basedOn w:val="a"/>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9">
    <w:name w:val="xl109"/>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1">
    <w:name w:val="xl111"/>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3">
    <w:name w:val="xl113"/>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4">
    <w:name w:val="xl114"/>
    <w:basedOn w:val="a"/>
    <w:rsid w:val="007658B1"/>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5">
    <w:name w:val="xl115"/>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6">
    <w:name w:val="xl116"/>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
    <w:rsid w:val="007658B1"/>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8">
    <w:name w:val="xl118"/>
    <w:basedOn w:val="a"/>
    <w:rsid w:val="007658B1"/>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9">
    <w:name w:val="xl119"/>
    <w:basedOn w:val="a"/>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
    <w:rsid w:val="007658B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
    <w:rsid w:val="007658B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
    <w:rsid w:val="007658B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
    <w:rsid w:val="007658B1"/>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a"/>
    <w:rsid w:val="007658B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a"/>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rsid w:val="007658B1"/>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
    <w:rsid w:val="007658B1"/>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31">
    <w:name w:val="xl131"/>
    <w:basedOn w:val="a"/>
    <w:rsid w:val="007658B1"/>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2">
    <w:name w:val="xl132"/>
    <w:basedOn w:val="a"/>
    <w:rsid w:val="007658B1"/>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7658B1"/>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
    <w:rsid w:val="007658B1"/>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7658B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7">
    <w:name w:val="xl137"/>
    <w:basedOn w:val="a"/>
    <w:rsid w:val="007658B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9">
    <w:name w:val="xl139"/>
    <w:basedOn w:val="a"/>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
    <w:rsid w:val="007658B1"/>
    <w:pPr>
      <w:pBdr>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
    <w:rsid w:val="007658B1"/>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
    <w:rsid w:val="007658B1"/>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
    <w:rsid w:val="007658B1"/>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5">
    <w:name w:val="xl145"/>
    <w:basedOn w:val="a"/>
    <w:rsid w:val="007658B1"/>
    <w:pPr>
      <w:pBdr>
        <w:top w:val="single" w:sz="8" w:space="0" w:color="auto"/>
        <w:left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6">
    <w:name w:val="xl146"/>
    <w:basedOn w:val="a"/>
    <w:rsid w:val="007658B1"/>
    <w:pPr>
      <w:pBdr>
        <w:top w:val="single" w:sz="8" w:space="0" w:color="auto"/>
        <w:bottom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7">
    <w:name w:val="xl147"/>
    <w:basedOn w:val="a"/>
    <w:rsid w:val="007658B1"/>
    <w:pPr>
      <w:pBdr>
        <w:top w:val="single" w:sz="8" w:space="0" w:color="auto"/>
        <w:bottom w:val="single" w:sz="8" w:space="0" w:color="auto"/>
        <w:right w:val="single" w:sz="8"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48">
    <w:name w:val="xl148"/>
    <w:basedOn w:val="a"/>
    <w:rsid w:val="007658B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49">
    <w:name w:val="xl149"/>
    <w:basedOn w:val="a"/>
    <w:rsid w:val="007658B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0">
    <w:name w:val="xl150"/>
    <w:basedOn w:val="a"/>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1">
    <w:name w:val="xl151"/>
    <w:basedOn w:val="a"/>
    <w:rsid w:val="007658B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2">
    <w:name w:val="xl152"/>
    <w:basedOn w:val="a"/>
    <w:rsid w:val="007658B1"/>
    <w:pPr>
      <w:pBdr>
        <w:top w:val="single" w:sz="4"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53">
    <w:name w:val="xl153"/>
    <w:basedOn w:val="a"/>
    <w:rsid w:val="007658B1"/>
    <w:pPr>
      <w:pBdr>
        <w:top w:val="single" w:sz="8" w:space="0" w:color="000000"/>
        <w:left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4">
    <w:name w:val="xl154"/>
    <w:basedOn w:val="a"/>
    <w:rsid w:val="007658B1"/>
    <w:pPr>
      <w:pBdr>
        <w:top w:val="single" w:sz="8" w:space="0" w:color="000000"/>
        <w:bottom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5">
    <w:name w:val="xl155"/>
    <w:basedOn w:val="a"/>
    <w:rsid w:val="007658B1"/>
    <w:pPr>
      <w:pBdr>
        <w:top w:val="single" w:sz="8" w:space="0" w:color="000000"/>
        <w:bottom w:val="single" w:sz="8" w:space="0" w:color="000000"/>
        <w:right w:val="single" w:sz="8" w:space="0" w:color="000000"/>
      </w:pBdr>
      <w:shd w:val="clear" w:color="000000" w:fill="92D05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6">
    <w:name w:val="xl156"/>
    <w:basedOn w:val="a"/>
    <w:rsid w:val="007658B1"/>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7">
    <w:name w:val="xl157"/>
    <w:basedOn w:val="a"/>
    <w:rsid w:val="007658B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8">
    <w:name w:val="xl158"/>
    <w:basedOn w:val="a"/>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9">
    <w:name w:val="xl159"/>
    <w:basedOn w:val="a"/>
    <w:rsid w:val="007658B1"/>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7658B1"/>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1">
    <w:name w:val="xl161"/>
    <w:basedOn w:val="a"/>
    <w:rsid w:val="007658B1"/>
    <w:pPr>
      <w:pBdr>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62">
    <w:name w:val="xl162"/>
    <w:basedOn w:val="a"/>
    <w:rsid w:val="007658B1"/>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3">
    <w:name w:val="xl163"/>
    <w:basedOn w:val="a"/>
    <w:rsid w:val="007658B1"/>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rPr>
  </w:style>
  <w:style w:type="paragraph" w:customStyle="1" w:styleId="xl164">
    <w:name w:val="xl164"/>
    <w:basedOn w:val="a"/>
    <w:rsid w:val="007658B1"/>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numbering" w:customStyle="1" w:styleId="3">
    <w:name w:val="Стиль3"/>
    <w:rsid w:val="007658B1"/>
    <w:pPr>
      <w:numPr>
        <w:numId w:val="12"/>
      </w:numPr>
    </w:pPr>
  </w:style>
  <w:style w:type="character" w:customStyle="1" w:styleId="TextNPA">
    <w:name w:val="Text NPA"/>
    <w:uiPriority w:val="99"/>
    <w:rsid w:val="007658B1"/>
    <w:rPr>
      <w:rFonts w:ascii="Courier New" w:hAnsi="Courier New" w:cs="Courier New"/>
    </w:rPr>
  </w:style>
  <w:style w:type="paragraph" w:customStyle="1" w:styleId="12">
    <w:name w:val="Абзац списка1"/>
    <w:basedOn w:val="a"/>
    <w:rsid w:val="00F137AE"/>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284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5.wmf"/><Relationship Id="rId26" Type="http://schemas.openxmlformats.org/officeDocument/2006/relationships/image" Target="media/image7.wmf"/><Relationship Id="rId39" Type="http://schemas.openxmlformats.org/officeDocument/2006/relationships/image" Target="media/image12.wmf"/><Relationship Id="rId21" Type="http://schemas.openxmlformats.org/officeDocument/2006/relationships/oleObject" Target="embeddings/oleObject7.bin"/><Relationship Id="rId34" Type="http://schemas.openxmlformats.org/officeDocument/2006/relationships/image" Target="media/image10.wmf"/><Relationship Id="rId42" Type="http://schemas.openxmlformats.org/officeDocument/2006/relationships/oleObject" Target="embeddings/oleObject20.bin"/><Relationship Id="rId47" Type="http://schemas.openxmlformats.org/officeDocument/2006/relationships/oleObject" Target="embeddings/oleObject24.bin"/><Relationship Id="rId50" Type="http://schemas.openxmlformats.org/officeDocument/2006/relationships/oleObject" Target="embeddings/oleObject26.bin"/><Relationship Id="rId55" Type="http://schemas.openxmlformats.org/officeDocument/2006/relationships/oleObject" Target="embeddings/oleObject29.bin"/><Relationship Id="rId63" Type="http://schemas.openxmlformats.org/officeDocument/2006/relationships/oleObject" Target="embeddings/oleObject34.bin"/><Relationship Id="rId68" Type="http://schemas.openxmlformats.org/officeDocument/2006/relationships/image" Target="media/image23.wmf"/><Relationship Id="rId76" Type="http://schemas.openxmlformats.org/officeDocument/2006/relationships/oleObject" Target="embeddings/oleObject41.bin"/><Relationship Id="rId84" Type="http://schemas.openxmlformats.org/officeDocument/2006/relationships/oleObject" Target="embeddings/oleObject45.bin"/><Relationship Id="rId89" Type="http://schemas.openxmlformats.org/officeDocument/2006/relationships/oleObject" Target="embeddings/oleObject48.bin"/><Relationship Id="rId7" Type="http://schemas.openxmlformats.org/officeDocument/2006/relationships/hyperlink" Target="consultantplus://offline/ref=6B8B5DFED719C582E57D00F89514E8347B380808A78474E9137766E5ZBp0A" TargetMode="External"/><Relationship Id="rId71" Type="http://schemas.openxmlformats.org/officeDocument/2006/relationships/oleObject" Target="embeddings/oleObject38.bin"/><Relationship Id="rId92" Type="http://schemas.openxmlformats.org/officeDocument/2006/relationships/hyperlink" Target="consultantplus://offline/ref=B156ECF232EFA2E41F1B13C81575839B3DAB6C835594476269B2797306DCC78769394463D688E385780D39jD15G" TargetMode="Externa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2.bin"/><Relationship Id="rId11" Type="http://schemas.openxmlformats.org/officeDocument/2006/relationships/oleObject" Target="embeddings/oleObject1.bin"/><Relationship Id="rId24" Type="http://schemas.openxmlformats.org/officeDocument/2006/relationships/image" Target="media/image6.wmf"/><Relationship Id="rId32" Type="http://schemas.openxmlformats.org/officeDocument/2006/relationships/oleObject" Target="embeddings/oleObject14.bin"/><Relationship Id="rId37" Type="http://schemas.openxmlformats.org/officeDocument/2006/relationships/image" Target="media/image11.wmf"/><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8.bin"/><Relationship Id="rId58" Type="http://schemas.openxmlformats.org/officeDocument/2006/relationships/image" Target="media/image19.wmf"/><Relationship Id="rId66" Type="http://schemas.openxmlformats.org/officeDocument/2006/relationships/image" Target="media/image22.wmf"/><Relationship Id="rId74" Type="http://schemas.openxmlformats.org/officeDocument/2006/relationships/oleObject" Target="embeddings/oleObject40.bin"/><Relationship Id="rId79" Type="http://schemas.openxmlformats.org/officeDocument/2006/relationships/image" Target="media/image28.wmf"/><Relationship Id="rId87" Type="http://schemas.openxmlformats.org/officeDocument/2006/relationships/oleObject" Target="embeddings/oleObject47.bin"/><Relationship Id="rId5" Type="http://schemas.openxmlformats.org/officeDocument/2006/relationships/webSettings" Target="webSettings.xml"/><Relationship Id="rId61" Type="http://schemas.openxmlformats.org/officeDocument/2006/relationships/oleObject" Target="embeddings/oleObject33.bin"/><Relationship Id="rId82" Type="http://schemas.openxmlformats.org/officeDocument/2006/relationships/oleObject" Target="embeddings/oleObject44.bin"/><Relationship Id="rId90" Type="http://schemas.openxmlformats.org/officeDocument/2006/relationships/image" Target="media/image33.wmf"/><Relationship Id="rId95" Type="http://schemas.openxmlformats.org/officeDocument/2006/relationships/fontTable" Target="fontTable.xml"/><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9.wmf"/><Relationship Id="rId35" Type="http://schemas.openxmlformats.org/officeDocument/2006/relationships/oleObject" Target="embeddings/oleObject16.bin"/><Relationship Id="rId43" Type="http://schemas.openxmlformats.org/officeDocument/2006/relationships/image" Target="media/image14.wmf"/><Relationship Id="rId48" Type="http://schemas.openxmlformats.org/officeDocument/2006/relationships/oleObject" Target="embeddings/oleObject25.bin"/><Relationship Id="rId56" Type="http://schemas.openxmlformats.org/officeDocument/2006/relationships/image" Target="media/image18.wmf"/><Relationship Id="rId64" Type="http://schemas.openxmlformats.org/officeDocument/2006/relationships/image" Target="media/image21.wmf"/><Relationship Id="rId69" Type="http://schemas.openxmlformats.org/officeDocument/2006/relationships/oleObject" Target="embeddings/oleObject37.bin"/><Relationship Id="rId77" Type="http://schemas.openxmlformats.org/officeDocument/2006/relationships/image" Target="media/image27.wmf"/><Relationship Id="rId8" Type="http://schemas.openxmlformats.org/officeDocument/2006/relationships/hyperlink" Target="consultantplus://offline/ref=6B8B5DFED719C582E57D00F89514E834743D0C0EA48474E9137766E5ZBp0A" TargetMode="External"/><Relationship Id="rId51" Type="http://schemas.openxmlformats.org/officeDocument/2006/relationships/oleObject" Target="embeddings/oleObject27.bin"/><Relationship Id="rId72" Type="http://schemas.openxmlformats.org/officeDocument/2006/relationships/oleObject" Target="embeddings/oleObject39.bin"/><Relationship Id="rId80" Type="http://schemas.openxmlformats.org/officeDocument/2006/relationships/oleObject" Target="embeddings/oleObject43.bin"/><Relationship Id="rId85" Type="http://schemas.openxmlformats.org/officeDocument/2006/relationships/oleObject" Target="embeddings/oleObject46.bin"/><Relationship Id="rId93" Type="http://schemas.openxmlformats.org/officeDocument/2006/relationships/hyperlink" Target="consultantplus://offline/ref=0917A9691EA836683FFE6ADE3FCED6524D3A4EDF717C5C3B80CF30B3593F37C9D749B97489869700A3263DC0l1H"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oleObject" Target="embeddings/oleObject31.bin"/><Relationship Id="rId67" Type="http://schemas.openxmlformats.org/officeDocument/2006/relationships/oleObject" Target="embeddings/oleObject36.bin"/><Relationship Id="rId20" Type="http://schemas.openxmlformats.org/officeDocument/2006/relationships/oleObject" Target="embeddings/oleObject6.bin"/><Relationship Id="rId41" Type="http://schemas.openxmlformats.org/officeDocument/2006/relationships/image" Target="media/image13.wmf"/><Relationship Id="rId54" Type="http://schemas.openxmlformats.org/officeDocument/2006/relationships/image" Target="media/image17.wmf"/><Relationship Id="rId62" Type="http://schemas.openxmlformats.org/officeDocument/2006/relationships/image" Target="media/image20.wmf"/><Relationship Id="rId70" Type="http://schemas.openxmlformats.org/officeDocument/2006/relationships/image" Target="media/image24.wmf"/><Relationship Id="rId75" Type="http://schemas.openxmlformats.org/officeDocument/2006/relationships/image" Target="media/image26.wmf"/><Relationship Id="rId83" Type="http://schemas.openxmlformats.org/officeDocument/2006/relationships/image" Target="media/image30.wmf"/><Relationship Id="rId88" Type="http://schemas.openxmlformats.org/officeDocument/2006/relationships/image" Target="media/image32.wmf"/><Relationship Id="rId91" Type="http://schemas.openxmlformats.org/officeDocument/2006/relationships/oleObject" Target="embeddings/oleObject49.bin"/><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6B8B5DFED719C582E57D1EF58378B73B7F325305A98625B7467131BAE0C7B6D423A3A5FFACC9B583F245E2Z4p7A" TargetMode="Externa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image" Target="media/image8.wmf"/><Relationship Id="rId36" Type="http://schemas.openxmlformats.org/officeDocument/2006/relationships/oleObject" Target="embeddings/oleObject17.bin"/><Relationship Id="rId49" Type="http://schemas.openxmlformats.org/officeDocument/2006/relationships/image" Target="media/image15.wmf"/><Relationship Id="rId57" Type="http://schemas.openxmlformats.org/officeDocument/2006/relationships/oleObject" Target="embeddings/oleObject30.bin"/><Relationship Id="rId10" Type="http://schemas.openxmlformats.org/officeDocument/2006/relationships/image" Target="media/image1.wmf"/><Relationship Id="rId31" Type="http://schemas.openxmlformats.org/officeDocument/2006/relationships/oleObject" Target="embeddings/oleObject13.bin"/><Relationship Id="rId44" Type="http://schemas.openxmlformats.org/officeDocument/2006/relationships/oleObject" Target="embeddings/oleObject21.bin"/><Relationship Id="rId52" Type="http://schemas.openxmlformats.org/officeDocument/2006/relationships/image" Target="media/image16.wmf"/><Relationship Id="rId60" Type="http://schemas.openxmlformats.org/officeDocument/2006/relationships/oleObject" Target="embeddings/oleObject32.bin"/><Relationship Id="rId65" Type="http://schemas.openxmlformats.org/officeDocument/2006/relationships/oleObject" Target="embeddings/oleObject35.bin"/><Relationship Id="rId73" Type="http://schemas.openxmlformats.org/officeDocument/2006/relationships/image" Target="media/image25.wmf"/><Relationship Id="rId78" Type="http://schemas.openxmlformats.org/officeDocument/2006/relationships/oleObject" Target="embeddings/oleObject42.bin"/><Relationship Id="rId81" Type="http://schemas.openxmlformats.org/officeDocument/2006/relationships/image" Target="media/image29.wmf"/><Relationship Id="rId86" Type="http://schemas.openxmlformats.org/officeDocument/2006/relationships/image" Target="media/image31.wmf"/><Relationship Id="rId94" Type="http://schemas.openxmlformats.org/officeDocument/2006/relationships/hyperlink" Target="consultantplus://offline/ref=F193F9093EF0299C95CD06AAE0D81A2936210C4CD3FB0EA9CD940C25E306023C1A7E231F0C1DCBD71DC3EE93z4w7H" TargetMode="External"/><Relationship Id="rId4" Type="http://schemas.openxmlformats.org/officeDocument/2006/relationships/settings" Target="settings.xml"/><Relationship Id="rId9" Type="http://schemas.openxmlformats.org/officeDocument/2006/relationships/hyperlink" Target="consultantplus://offline/ref=6B8B5DFED719C582E57D00F89514E8347B30080FA08474E9137766E5ZBp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767A8-1904-4350-BA5E-FDA64712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42</Pages>
  <Words>9354</Words>
  <Characters>53323</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Зубрицкая</cp:lastModifiedBy>
  <cp:revision>19</cp:revision>
  <cp:lastPrinted>2014-10-05T01:42:00Z</cp:lastPrinted>
  <dcterms:created xsi:type="dcterms:W3CDTF">2014-09-24T03:46:00Z</dcterms:created>
  <dcterms:modified xsi:type="dcterms:W3CDTF">2014-10-05T01:43:00Z</dcterms:modified>
</cp:coreProperties>
</file>